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6C" w:rsidRPr="00444B4E" w:rsidRDefault="0052306C" w:rsidP="00021123">
      <w:pPr>
        <w:spacing w:after="51" w:line="322" w:lineRule="exact"/>
        <w:ind w:left="40"/>
        <w:jc w:val="center"/>
        <w:rPr>
          <w:b/>
          <w:bCs/>
          <w:caps/>
          <w:color w:val="FF0000"/>
          <w:sz w:val="32"/>
          <w:szCs w:val="32"/>
        </w:rPr>
      </w:pPr>
      <w:r>
        <w:rPr>
          <w:rFonts w:ascii="Arial" w:hAnsi="Arial" w:cs="Arial"/>
          <w:b/>
          <w:bCs/>
          <w:sz w:val="32"/>
          <w:szCs w:val="32"/>
        </w:rPr>
        <w:t>20.11.</w:t>
      </w:r>
      <w:r w:rsidRPr="00444B4E">
        <w:rPr>
          <w:rFonts w:ascii="Arial" w:hAnsi="Arial" w:cs="Arial"/>
          <w:b/>
          <w:bCs/>
          <w:sz w:val="32"/>
          <w:szCs w:val="32"/>
        </w:rPr>
        <w:t>2018г. №</w:t>
      </w:r>
      <w:r>
        <w:rPr>
          <w:rFonts w:ascii="Arial" w:hAnsi="Arial" w:cs="Arial"/>
          <w:b/>
          <w:bCs/>
          <w:sz w:val="32"/>
          <w:szCs w:val="32"/>
        </w:rPr>
        <w:t xml:space="preserve">41            </w:t>
      </w:r>
    </w:p>
    <w:p w:rsidR="0052306C" w:rsidRPr="00444B4E" w:rsidRDefault="0052306C" w:rsidP="00444B4E">
      <w:pPr>
        <w:spacing w:after="51" w:line="322" w:lineRule="exact"/>
        <w:ind w:left="40"/>
        <w:jc w:val="center"/>
        <w:rPr>
          <w:rFonts w:ascii="Arial" w:hAnsi="Arial" w:cs="Arial"/>
          <w:b/>
          <w:bCs/>
          <w:caps/>
          <w:sz w:val="32"/>
          <w:szCs w:val="32"/>
        </w:rPr>
      </w:pPr>
      <w:r w:rsidRPr="00444B4E">
        <w:rPr>
          <w:rFonts w:ascii="Arial" w:hAnsi="Arial" w:cs="Arial"/>
          <w:b/>
          <w:bCs/>
          <w:caps/>
          <w:sz w:val="32"/>
          <w:szCs w:val="32"/>
        </w:rPr>
        <w:t xml:space="preserve">Российская Федерация </w:t>
      </w:r>
    </w:p>
    <w:p w:rsidR="0052306C" w:rsidRPr="00444B4E" w:rsidRDefault="0052306C" w:rsidP="00444B4E">
      <w:pPr>
        <w:spacing w:after="51" w:line="322" w:lineRule="exact"/>
        <w:ind w:left="40"/>
        <w:jc w:val="center"/>
        <w:rPr>
          <w:rFonts w:ascii="Arial" w:hAnsi="Arial" w:cs="Arial"/>
          <w:b/>
          <w:bCs/>
          <w:caps/>
          <w:sz w:val="32"/>
          <w:szCs w:val="32"/>
        </w:rPr>
      </w:pPr>
      <w:r w:rsidRPr="00444B4E">
        <w:rPr>
          <w:rFonts w:ascii="Arial" w:hAnsi="Arial" w:cs="Arial"/>
          <w:b/>
          <w:bCs/>
          <w:caps/>
          <w:sz w:val="32"/>
          <w:szCs w:val="32"/>
        </w:rPr>
        <w:t>Иркутская область</w:t>
      </w:r>
    </w:p>
    <w:p w:rsidR="0052306C" w:rsidRPr="00444B4E" w:rsidRDefault="0052306C" w:rsidP="00444B4E">
      <w:pPr>
        <w:spacing w:after="51" w:line="322" w:lineRule="exact"/>
        <w:ind w:left="40"/>
        <w:jc w:val="center"/>
        <w:rPr>
          <w:rFonts w:ascii="Arial" w:hAnsi="Arial" w:cs="Arial"/>
          <w:b/>
          <w:bCs/>
          <w:caps/>
          <w:sz w:val="32"/>
          <w:szCs w:val="32"/>
        </w:rPr>
      </w:pPr>
      <w:r w:rsidRPr="00444B4E">
        <w:rPr>
          <w:rFonts w:ascii="Arial" w:hAnsi="Arial" w:cs="Arial"/>
          <w:b/>
          <w:bCs/>
          <w:caps/>
          <w:sz w:val="32"/>
          <w:szCs w:val="32"/>
        </w:rPr>
        <w:t>Братский район</w:t>
      </w:r>
    </w:p>
    <w:p w:rsidR="0052306C" w:rsidRPr="00444B4E" w:rsidRDefault="0052306C" w:rsidP="00444B4E">
      <w:pPr>
        <w:spacing w:after="51" w:line="322" w:lineRule="exact"/>
        <w:ind w:left="40"/>
        <w:jc w:val="center"/>
        <w:rPr>
          <w:rFonts w:ascii="Arial" w:hAnsi="Arial" w:cs="Arial"/>
          <w:b/>
          <w:bCs/>
          <w:caps/>
          <w:sz w:val="32"/>
          <w:szCs w:val="32"/>
        </w:rPr>
      </w:pPr>
      <w:r w:rsidRPr="00444B4E">
        <w:rPr>
          <w:rFonts w:ascii="Arial" w:hAnsi="Arial" w:cs="Arial"/>
          <w:b/>
          <w:bCs/>
          <w:caps/>
          <w:sz w:val="32"/>
          <w:szCs w:val="32"/>
        </w:rPr>
        <w:t xml:space="preserve"> </w:t>
      </w:r>
      <w:r>
        <w:rPr>
          <w:rFonts w:ascii="Arial" w:hAnsi="Arial" w:cs="Arial"/>
          <w:b/>
          <w:bCs/>
          <w:caps/>
          <w:sz w:val="32"/>
          <w:szCs w:val="32"/>
        </w:rPr>
        <w:t>ТАРМИНСКОГО</w:t>
      </w:r>
      <w:r w:rsidRPr="00444B4E">
        <w:rPr>
          <w:rFonts w:ascii="Arial" w:hAnsi="Arial" w:cs="Arial"/>
          <w:b/>
          <w:bCs/>
          <w:caps/>
          <w:sz w:val="32"/>
          <w:szCs w:val="32"/>
        </w:rPr>
        <w:t xml:space="preserve"> муниципальное образование </w:t>
      </w:r>
    </w:p>
    <w:p w:rsidR="0052306C" w:rsidRPr="00444B4E" w:rsidRDefault="0052306C" w:rsidP="00444B4E">
      <w:pPr>
        <w:spacing w:after="51" w:line="322" w:lineRule="exact"/>
        <w:ind w:left="40"/>
        <w:jc w:val="center"/>
        <w:rPr>
          <w:rFonts w:ascii="Arial" w:hAnsi="Arial" w:cs="Arial"/>
          <w:b/>
          <w:bCs/>
          <w:caps/>
          <w:sz w:val="32"/>
          <w:szCs w:val="32"/>
        </w:rPr>
      </w:pPr>
      <w:r>
        <w:rPr>
          <w:rFonts w:ascii="Arial" w:hAnsi="Arial" w:cs="Arial"/>
          <w:b/>
          <w:bCs/>
          <w:caps/>
          <w:sz w:val="32"/>
          <w:szCs w:val="32"/>
        </w:rPr>
        <w:t>ГЛАВА</w:t>
      </w:r>
    </w:p>
    <w:p w:rsidR="0052306C" w:rsidRDefault="0052306C" w:rsidP="00444B4E">
      <w:pPr>
        <w:spacing w:after="51" w:line="322" w:lineRule="exact"/>
        <w:ind w:left="40"/>
        <w:jc w:val="center"/>
        <w:rPr>
          <w:rFonts w:ascii="Arial" w:hAnsi="Arial" w:cs="Arial"/>
          <w:b/>
          <w:bCs/>
          <w:caps/>
          <w:spacing w:val="70"/>
          <w:sz w:val="32"/>
          <w:szCs w:val="32"/>
          <w:shd w:val="clear" w:color="auto" w:fill="FFFFFF"/>
        </w:rPr>
      </w:pPr>
      <w:r>
        <w:rPr>
          <w:rFonts w:ascii="Arial" w:hAnsi="Arial" w:cs="Arial"/>
          <w:b/>
          <w:bCs/>
          <w:spacing w:val="70"/>
          <w:sz w:val="32"/>
          <w:szCs w:val="32"/>
          <w:shd w:val="clear" w:color="auto" w:fill="FFFFFF"/>
        </w:rPr>
        <w:t>ПОСТАНОВЛЕНИЕ</w:t>
      </w:r>
    </w:p>
    <w:p w:rsidR="0052306C" w:rsidRDefault="0052306C" w:rsidP="00444B4E">
      <w:pPr>
        <w:spacing w:after="51" w:line="322" w:lineRule="exact"/>
        <w:ind w:left="40"/>
        <w:jc w:val="center"/>
        <w:rPr>
          <w:rFonts w:ascii="Arial" w:hAnsi="Arial" w:cs="Arial"/>
          <w:b/>
          <w:bCs/>
          <w:caps/>
          <w:spacing w:val="70"/>
          <w:sz w:val="32"/>
          <w:szCs w:val="32"/>
          <w:shd w:val="clear" w:color="auto" w:fill="FFFFFF"/>
        </w:rPr>
      </w:pPr>
    </w:p>
    <w:p w:rsidR="0052306C" w:rsidRPr="007945B9" w:rsidRDefault="0052306C" w:rsidP="007945B9">
      <w:pPr>
        <w:spacing w:after="51" w:line="322" w:lineRule="exact"/>
        <w:ind w:left="40"/>
        <w:jc w:val="center"/>
        <w:rPr>
          <w:rFonts w:ascii="Arial" w:hAnsi="Arial" w:cs="Arial"/>
          <w:b/>
          <w:bCs/>
          <w:sz w:val="32"/>
          <w:szCs w:val="32"/>
          <w:lang w:eastAsia="ru-RU"/>
        </w:rPr>
      </w:pPr>
      <w:r w:rsidRPr="000E262F">
        <w:rPr>
          <w:rFonts w:ascii="Arial" w:hAnsi="Arial" w:cs="Arial"/>
          <w:b/>
          <w:bCs/>
          <w:sz w:val="32"/>
          <w:szCs w:val="32"/>
          <w:lang w:eastAsia="ru-RU"/>
        </w:rPr>
        <w:t xml:space="preserve">ОБ УТВЕРЖДЕНИИ ПЕРЕЧНЯ </w:t>
      </w:r>
      <w:r>
        <w:rPr>
          <w:rFonts w:ascii="Arial" w:hAnsi="Arial" w:cs="Arial"/>
          <w:b/>
          <w:bCs/>
          <w:sz w:val="32"/>
          <w:szCs w:val="32"/>
          <w:lang w:eastAsia="ru-RU"/>
        </w:rPr>
        <w:t xml:space="preserve"> ТРЕБОВАНИЙ, КОТОРЫЕ ОРГАН МЕСТНОГО САМОУПРАВЛЕНИЯ НЕ ВПРАВЕ ПРЕДЪЯВЛЯТЬ К  ЗАЯВИТЕЛЮ ПРИ ПРЕДОСТАВЛЕНИИ МУНИЦИПАЛЬНОЙ УСЛУГИ</w:t>
      </w:r>
    </w:p>
    <w:p w:rsidR="0052306C" w:rsidRDefault="0052306C" w:rsidP="00803D3C">
      <w:pPr>
        <w:spacing w:before="100" w:beforeAutospacing="1" w:after="100" w:afterAutospacing="1" w:line="240" w:lineRule="auto"/>
        <w:ind w:firstLine="708"/>
        <w:jc w:val="both"/>
        <w:rPr>
          <w:rFonts w:ascii="Arial" w:hAnsi="Arial" w:cs="Arial"/>
          <w:sz w:val="24"/>
          <w:szCs w:val="24"/>
          <w:lang w:eastAsia="ru-RU"/>
        </w:rPr>
      </w:pPr>
      <w:r w:rsidRPr="000244DE">
        <w:rPr>
          <w:rFonts w:ascii="Arial" w:hAnsi="Arial" w:cs="Arial"/>
          <w:sz w:val="24"/>
          <w:szCs w:val="24"/>
          <w:lang w:eastAsia="ru-RU"/>
        </w:rPr>
        <w:t xml:space="preserve">В соответствии с пунктом </w:t>
      </w:r>
      <w:r>
        <w:rPr>
          <w:rFonts w:ascii="Arial" w:hAnsi="Arial" w:cs="Arial"/>
          <w:sz w:val="24"/>
          <w:szCs w:val="24"/>
          <w:lang w:eastAsia="ru-RU"/>
        </w:rPr>
        <w:t xml:space="preserve">4 части 1 статьи  7 </w:t>
      </w:r>
      <w:r w:rsidRPr="000244DE">
        <w:rPr>
          <w:rFonts w:ascii="Arial" w:hAnsi="Arial" w:cs="Arial"/>
          <w:sz w:val="24"/>
          <w:szCs w:val="24"/>
          <w:lang w:eastAsia="ru-RU"/>
        </w:rPr>
        <w:t xml:space="preserve"> Федерального закона от 27 июля 2010 года № 210-ФЗ «Об организации предоставления государст</w:t>
      </w:r>
      <w:r>
        <w:rPr>
          <w:rFonts w:ascii="Arial" w:hAnsi="Arial" w:cs="Arial"/>
          <w:sz w:val="24"/>
          <w:szCs w:val="24"/>
          <w:lang w:eastAsia="ru-RU"/>
        </w:rPr>
        <w:t>венных и муниципальных услуг», Федеральным законом от 19.07</w:t>
      </w:r>
      <w:r w:rsidRPr="000244DE">
        <w:rPr>
          <w:rFonts w:ascii="Arial" w:hAnsi="Arial" w:cs="Arial"/>
          <w:sz w:val="24"/>
          <w:szCs w:val="24"/>
          <w:lang w:eastAsia="ru-RU"/>
        </w:rPr>
        <w:t>.20</w:t>
      </w:r>
      <w:r>
        <w:rPr>
          <w:rFonts w:ascii="Arial" w:hAnsi="Arial" w:cs="Arial"/>
          <w:sz w:val="24"/>
          <w:szCs w:val="24"/>
          <w:lang w:eastAsia="ru-RU"/>
        </w:rPr>
        <w:t>18 г. № 204</w:t>
      </w:r>
      <w:r w:rsidRPr="000244DE">
        <w:rPr>
          <w:rFonts w:ascii="Arial" w:hAnsi="Arial" w:cs="Arial"/>
          <w:sz w:val="24"/>
          <w:szCs w:val="24"/>
          <w:lang w:eastAsia="ru-RU"/>
        </w:rPr>
        <w:t xml:space="preserve">-ФЗ </w:t>
      </w:r>
      <w:r w:rsidRPr="00BC7BB8">
        <w:rPr>
          <w:rFonts w:ascii="Arial" w:hAnsi="Arial" w:cs="Arial"/>
          <w:sz w:val="24"/>
          <w:szCs w:val="24"/>
          <w:lang w:eastAsia="ru-RU"/>
        </w:rPr>
        <w:t>Федеральный закон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Arial" w:hAnsi="Arial" w:cs="Arial"/>
          <w:sz w:val="24"/>
          <w:szCs w:val="24"/>
          <w:lang w:eastAsia="ru-RU"/>
        </w:rPr>
        <w:t xml:space="preserve">, </w:t>
      </w:r>
      <w:r w:rsidRPr="000244DE">
        <w:rPr>
          <w:rFonts w:ascii="Arial" w:hAnsi="Arial" w:cs="Arial"/>
          <w:sz w:val="24"/>
          <w:szCs w:val="24"/>
          <w:lang w:eastAsia="ru-RU"/>
        </w:rPr>
        <w:t xml:space="preserve"> и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 </w:t>
      </w:r>
      <w:r>
        <w:rPr>
          <w:rFonts w:ascii="Arial" w:hAnsi="Arial" w:cs="Arial"/>
          <w:sz w:val="24"/>
          <w:szCs w:val="24"/>
        </w:rPr>
        <w:t xml:space="preserve">руководствуясь ст. </w:t>
      </w:r>
      <w:r w:rsidRPr="0028373D">
        <w:rPr>
          <w:rFonts w:ascii="Arial" w:hAnsi="Arial" w:cs="Arial"/>
          <w:color w:val="000000"/>
          <w:sz w:val="24"/>
          <w:szCs w:val="24"/>
        </w:rPr>
        <w:t>46</w:t>
      </w:r>
      <w:r>
        <w:rPr>
          <w:rFonts w:ascii="Arial" w:hAnsi="Arial" w:cs="Arial"/>
          <w:sz w:val="24"/>
          <w:szCs w:val="24"/>
        </w:rPr>
        <w:t xml:space="preserve"> </w:t>
      </w:r>
      <w:r w:rsidRPr="000906FE">
        <w:rPr>
          <w:rFonts w:ascii="Arial" w:hAnsi="Arial" w:cs="Arial"/>
          <w:sz w:val="24"/>
          <w:szCs w:val="24"/>
        </w:rPr>
        <w:t xml:space="preserve">Устава </w:t>
      </w:r>
      <w:r>
        <w:rPr>
          <w:rFonts w:ascii="Arial" w:hAnsi="Arial" w:cs="Arial"/>
          <w:sz w:val="24"/>
          <w:szCs w:val="24"/>
        </w:rPr>
        <w:t>Тарминского</w:t>
      </w:r>
      <w:r w:rsidRPr="000906FE">
        <w:rPr>
          <w:rFonts w:ascii="Arial" w:hAnsi="Arial" w:cs="Arial"/>
          <w:sz w:val="24"/>
          <w:szCs w:val="24"/>
        </w:rPr>
        <w:t xml:space="preserve"> муниципального образования</w:t>
      </w:r>
    </w:p>
    <w:p w:rsidR="0052306C" w:rsidRPr="000E262F" w:rsidRDefault="0052306C" w:rsidP="000244DE">
      <w:pPr>
        <w:spacing w:before="100" w:beforeAutospacing="1" w:after="100" w:afterAutospacing="1" w:line="240" w:lineRule="auto"/>
        <w:ind w:firstLine="708"/>
        <w:jc w:val="center"/>
        <w:rPr>
          <w:rFonts w:ascii="Arial" w:hAnsi="Arial" w:cs="Arial"/>
          <w:b/>
          <w:bCs/>
          <w:sz w:val="30"/>
          <w:szCs w:val="30"/>
          <w:lang w:eastAsia="ru-RU"/>
        </w:rPr>
      </w:pPr>
      <w:r w:rsidRPr="000E262F">
        <w:rPr>
          <w:rFonts w:ascii="Arial" w:hAnsi="Arial" w:cs="Arial"/>
          <w:b/>
          <w:bCs/>
          <w:sz w:val="30"/>
          <w:szCs w:val="30"/>
          <w:lang w:eastAsia="ru-RU"/>
        </w:rPr>
        <w:t>ПОСТАНОВЛЯ</w:t>
      </w:r>
      <w:r>
        <w:rPr>
          <w:rFonts w:ascii="Arial" w:hAnsi="Arial" w:cs="Arial"/>
          <w:b/>
          <w:bCs/>
          <w:sz w:val="30"/>
          <w:szCs w:val="30"/>
          <w:lang w:eastAsia="ru-RU"/>
        </w:rPr>
        <w:t>Ю</w:t>
      </w:r>
      <w:r w:rsidRPr="000E262F">
        <w:rPr>
          <w:rFonts w:ascii="Arial" w:hAnsi="Arial" w:cs="Arial"/>
          <w:b/>
          <w:bCs/>
          <w:sz w:val="30"/>
          <w:szCs w:val="30"/>
          <w:lang w:eastAsia="ru-RU"/>
        </w:rPr>
        <w:t>:</w:t>
      </w:r>
    </w:p>
    <w:p w:rsidR="0052306C" w:rsidRPr="000244DE" w:rsidRDefault="0052306C" w:rsidP="00CA3A76">
      <w:pPr>
        <w:pStyle w:val="NormalWeb"/>
        <w:spacing w:before="0" w:beforeAutospacing="0" w:after="0" w:afterAutospacing="0"/>
        <w:jc w:val="both"/>
        <w:rPr>
          <w:rFonts w:ascii="Arial" w:hAnsi="Arial" w:cs="Arial"/>
        </w:rPr>
      </w:pPr>
      <w:r w:rsidRPr="000244DE">
        <w:rPr>
          <w:rFonts w:ascii="Arial" w:hAnsi="Arial" w:cs="Arial"/>
        </w:rPr>
        <w:t>1.</w:t>
      </w:r>
      <w:r w:rsidRPr="000244DE">
        <w:rPr>
          <w:rFonts w:ascii="Arial" w:hAnsi="Arial" w:cs="Arial"/>
          <w:color w:val="000000"/>
        </w:rPr>
        <w:t xml:space="preserve"> Утвердить Перечень</w:t>
      </w:r>
      <w:r>
        <w:rPr>
          <w:rFonts w:ascii="Arial" w:hAnsi="Arial" w:cs="Arial"/>
          <w:color w:val="000000"/>
        </w:rPr>
        <w:t xml:space="preserve"> требований, которые орган местного самоуправления не вправе  предъявлять к заявителю при предоставлении муниципальной услуги (далее Перечень требований), согласно Реестра муниципальных услуг, предоставляемых Администрацией </w:t>
      </w:r>
      <w:r>
        <w:rPr>
          <w:rFonts w:ascii="Arial" w:hAnsi="Arial" w:cs="Arial"/>
        </w:rPr>
        <w:t>Тарминского</w:t>
      </w:r>
      <w:r>
        <w:rPr>
          <w:rFonts w:ascii="Arial" w:hAnsi="Arial" w:cs="Arial"/>
          <w:color w:val="000000"/>
        </w:rPr>
        <w:t xml:space="preserve"> сельского поселения, утвержденного </w:t>
      </w:r>
      <w:r w:rsidRPr="0028373D">
        <w:rPr>
          <w:rFonts w:ascii="Arial" w:hAnsi="Arial" w:cs="Arial"/>
          <w:color w:val="000000"/>
        </w:rPr>
        <w:t xml:space="preserve">Постановлением главы </w:t>
      </w:r>
      <w:r>
        <w:rPr>
          <w:rFonts w:ascii="Arial" w:hAnsi="Arial" w:cs="Arial"/>
          <w:color w:val="000000"/>
        </w:rPr>
        <w:t>Тарминского</w:t>
      </w:r>
      <w:r w:rsidRPr="0028373D">
        <w:rPr>
          <w:rFonts w:ascii="Arial" w:hAnsi="Arial" w:cs="Arial"/>
          <w:color w:val="000000"/>
        </w:rPr>
        <w:t xml:space="preserve"> муниципального образования  </w:t>
      </w:r>
      <w:r w:rsidRPr="001B1517">
        <w:rPr>
          <w:rFonts w:ascii="Arial" w:hAnsi="Arial" w:cs="Arial"/>
        </w:rPr>
        <w:t>от 20.11.2018 г. №40 (далее</w:t>
      </w:r>
      <w:r>
        <w:rPr>
          <w:rFonts w:ascii="Arial" w:hAnsi="Arial" w:cs="Arial"/>
          <w:color w:val="000000"/>
        </w:rPr>
        <w:t xml:space="preserve"> Реестр муниципальных услуг </w:t>
      </w:r>
      <w:r>
        <w:rPr>
          <w:rFonts w:ascii="Arial" w:hAnsi="Arial" w:cs="Arial"/>
        </w:rPr>
        <w:t>Тарминского</w:t>
      </w:r>
      <w:r>
        <w:rPr>
          <w:rFonts w:ascii="Arial" w:hAnsi="Arial" w:cs="Arial"/>
          <w:color w:val="000000"/>
        </w:rPr>
        <w:t xml:space="preserve"> муниципального образования)</w:t>
      </w:r>
      <w:r w:rsidRPr="000244DE">
        <w:rPr>
          <w:rFonts w:ascii="Arial" w:hAnsi="Arial" w:cs="Arial"/>
          <w:color w:val="000000"/>
        </w:rPr>
        <w:t xml:space="preserve"> </w:t>
      </w:r>
      <w:r>
        <w:rPr>
          <w:rFonts w:ascii="Arial" w:hAnsi="Arial" w:cs="Arial"/>
          <w:color w:val="000000"/>
        </w:rPr>
        <w:t xml:space="preserve">(Приложение № 1 – Перечень требований, Приложение № 2 - Реестр муниципальных услуг </w:t>
      </w:r>
      <w:r>
        <w:rPr>
          <w:rFonts w:ascii="Arial" w:hAnsi="Arial" w:cs="Arial"/>
        </w:rPr>
        <w:t>Тарминского</w:t>
      </w:r>
      <w:r>
        <w:rPr>
          <w:rFonts w:ascii="Arial" w:hAnsi="Arial" w:cs="Arial"/>
          <w:color w:val="000000"/>
        </w:rPr>
        <w:t xml:space="preserve"> муниципального образования)</w:t>
      </w:r>
      <w:r w:rsidRPr="000244DE">
        <w:rPr>
          <w:rFonts w:ascii="Arial" w:hAnsi="Arial" w:cs="Arial"/>
          <w:color w:val="000000"/>
        </w:rPr>
        <w:t>.</w:t>
      </w:r>
      <w:r>
        <w:rPr>
          <w:rFonts w:ascii="Arial" w:hAnsi="Arial" w:cs="Arial"/>
          <w:color w:val="000000"/>
        </w:rPr>
        <w:t xml:space="preserve"> </w:t>
      </w:r>
    </w:p>
    <w:p w:rsidR="0052306C" w:rsidRPr="000244DE" w:rsidRDefault="0052306C" w:rsidP="00CA3A76">
      <w:pPr>
        <w:pStyle w:val="NormalWeb"/>
        <w:spacing w:before="0" w:beforeAutospacing="0" w:after="0" w:afterAutospacing="0"/>
        <w:jc w:val="both"/>
        <w:rPr>
          <w:rFonts w:ascii="Arial" w:hAnsi="Arial" w:cs="Arial"/>
        </w:rPr>
      </w:pPr>
      <w:r w:rsidRPr="000244DE">
        <w:rPr>
          <w:rFonts w:ascii="Arial" w:hAnsi="Arial" w:cs="Arial"/>
        </w:rPr>
        <w:t>2. Настоящее постановление подлежит официальному опубликованию в информационном бюллетене и размещению на официальном сайте администрации поселения в сети Интернет.</w:t>
      </w:r>
    </w:p>
    <w:p w:rsidR="0052306C" w:rsidRPr="000244DE" w:rsidRDefault="0052306C" w:rsidP="00CA3A76">
      <w:pPr>
        <w:pStyle w:val="NormalWeb"/>
        <w:spacing w:before="0" w:beforeAutospacing="0" w:after="0" w:afterAutospacing="0"/>
        <w:jc w:val="both"/>
        <w:rPr>
          <w:rFonts w:ascii="Arial" w:hAnsi="Arial" w:cs="Arial"/>
        </w:rPr>
      </w:pPr>
      <w:r w:rsidRPr="000244DE">
        <w:rPr>
          <w:rFonts w:ascii="Arial" w:hAnsi="Arial" w:cs="Arial"/>
        </w:rPr>
        <w:t>3. Постановление вступает в силу с момента его официального опубликования.</w:t>
      </w:r>
    </w:p>
    <w:p w:rsidR="0052306C" w:rsidRPr="000244DE" w:rsidRDefault="0052306C" w:rsidP="00CA3A76">
      <w:pPr>
        <w:pStyle w:val="NormalWeb"/>
        <w:spacing w:before="0" w:beforeAutospacing="0" w:after="0" w:afterAutospacing="0"/>
        <w:jc w:val="both"/>
        <w:rPr>
          <w:rFonts w:ascii="Arial" w:hAnsi="Arial" w:cs="Arial"/>
        </w:rPr>
      </w:pPr>
      <w:r w:rsidRPr="000244DE">
        <w:rPr>
          <w:rFonts w:ascii="Arial" w:hAnsi="Arial" w:cs="Arial"/>
        </w:rPr>
        <w:t>4. Контроль за исполнением настоящего постановления оставляю за собой.</w:t>
      </w:r>
    </w:p>
    <w:p w:rsidR="0052306C" w:rsidRDefault="0052306C" w:rsidP="000244DE">
      <w:pPr>
        <w:spacing w:before="100" w:beforeAutospacing="1" w:after="100" w:afterAutospacing="1" w:line="240" w:lineRule="auto"/>
        <w:outlineLvl w:val="1"/>
        <w:rPr>
          <w:rFonts w:ascii="Arial" w:hAnsi="Arial" w:cs="Arial"/>
          <w:b/>
          <w:bCs/>
          <w:sz w:val="24"/>
          <w:szCs w:val="24"/>
          <w:lang w:eastAsia="ru-RU"/>
        </w:rPr>
      </w:pPr>
    </w:p>
    <w:p w:rsidR="0052306C" w:rsidRPr="002B256F" w:rsidRDefault="0052306C" w:rsidP="00197AB4">
      <w:pPr>
        <w:spacing w:after="0" w:line="240" w:lineRule="auto"/>
        <w:outlineLvl w:val="1"/>
        <w:rPr>
          <w:rFonts w:ascii="Arial" w:hAnsi="Arial" w:cs="Arial"/>
          <w:b/>
          <w:bCs/>
          <w:sz w:val="24"/>
          <w:szCs w:val="24"/>
          <w:lang w:eastAsia="ru-RU"/>
        </w:rPr>
      </w:pPr>
      <w:r w:rsidRPr="000244DE">
        <w:rPr>
          <w:rFonts w:ascii="Arial" w:hAnsi="Arial" w:cs="Arial"/>
          <w:b/>
          <w:bCs/>
          <w:sz w:val="24"/>
          <w:szCs w:val="24"/>
          <w:lang w:eastAsia="ru-RU"/>
        </w:rPr>
        <w:t xml:space="preserve">Глава </w:t>
      </w:r>
      <w:r>
        <w:rPr>
          <w:rFonts w:ascii="Arial" w:hAnsi="Arial" w:cs="Arial"/>
          <w:b/>
          <w:bCs/>
          <w:sz w:val="24"/>
          <w:szCs w:val="24"/>
        </w:rPr>
        <w:t>Тарминского</w:t>
      </w:r>
    </w:p>
    <w:p w:rsidR="0052306C" w:rsidRDefault="0052306C" w:rsidP="00197AB4">
      <w:pPr>
        <w:tabs>
          <w:tab w:val="left" w:pos="6195"/>
        </w:tabs>
        <w:spacing w:after="0" w:line="240" w:lineRule="auto"/>
        <w:outlineLvl w:val="1"/>
        <w:rPr>
          <w:rFonts w:ascii="Arial" w:hAnsi="Arial" w:cs="Arial"/>
          <w:b/>
          <w:bCs/>
          <w:sz w:val="24"/>
          <w:szCs w:val="24"/>
          <w:lang w:eastAsia="ru-RU"/>
        </w:rPr>
      </w:pPr>
      <w:r>
        <w:rPr>
          <w:rFonts w:ascii="Arial" w:hAnsi="Arial" w:cs="Arial"/>
          <w:b/>
          <w:bCs/>
          <w:sz w:val="24"/>
          <w:szCs w:val="24"/>
          <w:lang w:eastAsia="ru-RU"/>
        </w:rPr>
        <w:t xml:space="preserve">муниципального образования </w:t>
      </w:r>
      <w:r>
        <w:rPr>
          <w:rFonts w:ascii="Arial" w:hAnsi="Arial" w:cs="Arial"/>
          <w:b/>
          <w:bCs/>
          <w:sz w:val="24"/>
          <w:szCs w:val="24"/>
          <w:lang w:eastAsia="ru-RU"/>
        </w:rPr>
        <w:tab/>
        <w:t xml:space="preserve">               М.Т. Коротюк</w:t>
      </w:r>
    </w:p>
    <w:p w:rsidR="0052306C" w:rsidRPr="00BC7BB8" w:rsidRDefault="0052306C" w:rsidP="00BC7BB8">
      <w:pPr>
        <w:tabs>
          <w:tab w:val="left" w:pos="6195"/>
        </w:tabs>
        <w:spacing w:before="100" w:beforeAutospacing="1" w:after="100" w:afterAutospacing="1" w:line="240" w:lineRule="auto"/>
        <w:outlineLvl w:val="1"/>
        <w:rPr>
          <w:rFonts w:ascii="Arial" w:hAnsi="Arial" w:cs="Arial"/>
          <w:b/>
          <w:bCs/>
          <w:sz w:val="24"/>
          <w:szCs w:val="24"/>
          <w:lang w:eastAsia="ru-RU"/>
        </w:rPr>
      </w:pPr>
    </w:p>
    <w:p w:rsidR="0052306C" w:rsidRPr="000244DE" w:rsidRDefault="0052306C" w:rsidP="000244DE">
      <w:pPr>
        <w:spacing w:before="100" w:beforeAutospacing="1" w:after="100" w:afterAutospacing="1" w:line="240" w:lineRule="auto"/>
        <w:jc w:val="right"/>
        <w:rPr>
          <w:rFonts w:ascii="Arial" w:hAnsi="Arial" w:cs="Arial"/>
          <w:sz w:val="24"/>
          <w:szCs w:val="24"/>
          <w:lang w:eastAsia="ru-RU"/>
        </w:rPr>
      </w:pPr>
      <w:r w:rsidRPr="000244DE">
        <w:rPr>
          <w:rFonts w:ascii="Arial" w:hAnsi="Arial" w:cs="Arial"/>
          <w:sz w:val="24"/>
          <w:szCs w:val="24"/>
          <w:lang w:eastAsia="ru-RU"/>
        </w:rPr>
        <w:t>Приложение</w:t>
      </w:r>
      <w:r>
        <w:rPr>
          <w:rFonts w:ascii="Arial" w:hAnsi="Arial" w:cs="Arial"/>
          <w:sz w:val="24"/>
          <w:szCs w:val="24"/>
          <w:lang w:eastAsia="ru-RU"/>
        </w:rPr>
        <w:t xml:space="preserve"> № 1</w:t>
      </w:r>
      <w:r w:rsidRPr="000244DE">
        <w:rPr>
          <w:rFonts w:ascii="Arial" w:hAnsi="Arial" w:cs="Arial"/>
          <w:sz w:val="24"/>
          <w:szCs w:val="24"/>
          <w:lang w:eastAsia="ru-RU"/>
        </w:rPr>
        <w:br/>
        <w:t>к постановлению</w:t>
      </w:r>
      <w:r w:rsidRPr="000244DE">
        <w:rPr>
          <w:rFonts w:ascii="Arial" w:hAnsi="Arial" w:cs="Arial"/>
          <w:sz w:val="24"/>
          <w:szCs w:val="24"/>
          <w:lang w:eastAsia="ru-RU"/>
        </w:rPr>
        <w:br/>
      </w:r>
      <w:r>
        <w:rPr>
          <w:rFonts w:ascii="Arial" w:hAnsi="Arial" w:cs="Arial"/>
          <w:sz w:val="24"/>
          <w:szCs w:val="24"/>
          <w:lang w:eastAsia="ru-RU"/>
        </w:rPr>
        <w:t>главы Тарминского сельского поселения</w:t>
      </w:r>
      <w:r w:rsidRPr="000244DE">
        <w:rPr>
          <w:rFonts w:ascii="Arial" w:hAnsi="Arial" w:cs="Arial"/>
          <w:sz w:val="24"/>
          <w:szCs w:val="24"/>
          <w:lang w:eastAsia="ru-RU"/>
        </w:rPr>
        <w:br/>
        <w:t xml:space="preserve">от </w:t>
      </w:r>
      <w:r>
        <w:rPr>
          <w:rFonts w:ascii="Arial" w:hAnsi="Arial" w:cs="Arial"/>
          <w:sz w:val="24"/>
          <w:szCs w:val="24"/>
          <w:lang w:eastAsia="ru-RU"/>
        </w:rPr>
        <w:t>20.11.</w:t>
      </w:r>
      <w:r w:rsidRPr="000244DE">
        <w:rPr>
          <w:rFonts w:ascii="Arial" w:hAnsi="Arial" w:cs="Arial"/>
          <w:sz w:val="24"/>
          <w:szCs w:val="24"/>
          <w:lang w:eastAsia="ru-RU"/>
        </w:rPr>
        <w:t>2018</w:t>
      </w:r>
      <w:r>
        <w:rPr>
          <w:rFonts w:ascii="Arial" w:hAnsi="Arial" w:cs="Arial"/>
          <w:sz w:val="24"/>
          <w:szCs w:val="24"/>
          <w:lang w:eastAsia="ru-RU"/>
        </w:rPr>
        <w:t>г.</w:t>
      </w:r>
      <w:r w:rsidRPr="000244DE">
        <w:rPr>
          <w:rFonts w:ascii="Arial" w:hAnsi="Arial" w:cs="Arial"/>
          <w:sz w:val="24"/>
          <w:szCs w:val="24"/>
          <w:lang w:eastAsia="ru-RU"/>
        </w:rPr>
        <w:t xml:space="preserve"> №</w:t>
      </w:r>
      <w:r>
        <w:rPr>
          <w:rFonts w:ascii="Arial" w:hAnsi="Arial" w:cs="Arial"/>
          <w:sz w:val="24"/>
          <w:szCs w:val="24"/>
          <w:lang w:eastAsia="ru-RU"/>
        </w:rPr>
        <w:t>41</w:t>
      </w:r>
    </w:p>
    <w:p w:rsidR="0052306C" w:rsidRPr="000244DE" w:rsidRDefault="0052306C" w:rsidP="00E62E87">
      <w:pPr>
        <w:spacing w:after="0" w:line="240" w:lineRule="auto"/>
        <w:jc w:val="center"/>
        <w:rPr>
          <w:rFonts w:ascii="Arial" w:hAnsi="Arial" w:cs="Arial"/>
          <w:sz w:val="24"/>
          <w:szCs w:val="24"/>
          <w:lang w:eastAsia="ru-RU"/>
        </w:rPr>
      </w:pPr>
      <w:r w:rsidRPr="000244DE">
        <w:rPr>
          <w:rFonts w:ascii="Arial" w:hAnsi="Arial" w:cs="Arial"/>
          <w:b/>
          <w:bCs/>
          <w:color w:val="000000"/>
          <w:sz w:val="24"/>
          <w:szCs w:val="24"/>
          <w:lang w:eastAsia="ru-RU"/>
        </w:rPr>
        <w:t>ПЕРЕЧЕНЬ</w:t>
      </w:r>
    </w:p>
    <w:p w:rsidR="0052306C" w:rsidRDefault="0052306C" w:rsidP="00E62E87">
      <w:pPr>
        <w:spacing w:after="0" w:line="240" w:lineRule="auto"/>
        <w:jc w:val="center"/>
        <w:rPr>
          <w:rFonts w:ascii="Arial" w:hAnsi="Arial" w:cs="Arial"/>
          <w:b/>
          <w:bCs/>
          <w:color w:val="000000"/>
          <w:sz w:val="24"/>
          <w:szCs w:val="24"/>
          <w:lang w:eastAsia="ru-RU"/>
        </w:rPr>
      </w:pPr>
      <w:r>
        <w:rPr>
          <w:rFonts w:ascii="Arial" w:hAnsi="Arial" w:cs="Arial"/>
          <w:b/>
          <w:bCs/>
          <w:color w:val="000000"/>
          <w:sz w:val="24"/>
          <w:szCs w:val="24"/>
          <w:lang w:eastAsia="ru-RU"/>
        </w:rPr>
        <w:t>ТРЕБОВАНИЙ, КОТОРЫЕ ОРГАН МЕСТНОГО САМОУПРАВЛЕНИЯ</w:t>
      </w:r>
    </w:p>
    <w:p w:rsidR="0052306C" w:rsidRDefault="0052306C" w:rsidP="00E62E87">
      <w:pPr>
        <w:spacing w:after="0" w:line="240" w:lineRule="auto"/>
        <w:jc w:val="center"/>
        <w:rPr>
          <w:rFonts w:ascii="Arial" w:hAnsi="Arial" w:cs="Arial"/>
          <w:b/>
          <w:bCs/>
          <w:color w:val="000000"/>
          <w:sz w:val="24"/>
          <w:szCs w:val="24"/>
          <w:lang w:eastAsia="ru-RU"/>
        </w:rPr>
      </w:pPr>
      <w:r>
        <w:rPr>
          <w:rFonts w:ascii="Arial" w:hAnsi="Arial" w:cs="Arial"/>
          <w:b/>
          <w:bCs/>
          <w:color w:val="000000"/>
          <w:sz w:val="24"/>
          <w:szCs w:val="24"/>
          <w:lang w:eastAsia="ru-RU"/>
        </w:rPr>
        <w:t xml:space="preserve"> НЕ ВПРАВЕ ПРЕДЪЯВЛЯТЬ К  ЗАЯВИТЕЛЮ ПРИ ПРЕДОСТАВЛЕНИИ МУНИЦИПАЛЬНОЙ УСЛУГИ</w:t>
      </w:r>
    </w:p>
    <w:p w:rsidR="0052306C" w:rsidRPr="00E62E87" w:rsidRDefault="0052306C" w:rsidP="00E62E87">
      <w:pPr>
        <w:spacing w:after="0" w:line="240" w:lineRule="auto"/>
        <w:jc w:val="center"/>
        <w:rPr>
          <w:rFonts w:ascii="Arial" w:hAnsi="Arial" w:cs="Arial"/>
          <w:b/>
          <w:bCs/>
          <w:color w:val="000000"/>
          <w:sz w:val="24"/>
          <w:szCs w:val="24"/>
          <w:lang w:eastAsia="ru-RU"/>
        </w:rPr>
      </w:pPr>
    </w:p>
    <w:p w:rsidR="0052306C" w:rsidRDefault="0052306C" w:rsidP="009801E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2306C" w:rsidRDefault="0052306C" w:rsidP="009801E2">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2306C" w:rsidRDefault="0052306C" w:rsidP="009801E2">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2306C" w:rsidRDefault="0052306C" w:rsidP="009801E2">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2306C" w:rsidRDefault="0052306C" w:rsidP="009801E2">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2306C" w:rsidRDefault="0052306C" w:rsidP="00BC7BB8">
      <w:pPr>
        <w:spacing w:before="100" w:beforeAutospacing="1" w:after="100" w:afterAutospacing="1" w:line="240" w:lineRule="auto"/>
        <w:jc w:val="both"/>
        <w:rPr>
          <w:rFonts w:ascii="Arial" w:hAnsi="Arial" w:cs="Arial"/>
          <w:color w:val="000000"/>
          <w:sz w:val="24"/>
          <w:szCs w:val="24"/>
          <w:lang w:eastAsia="ru-RU"/>
        </w:rPr>
        <w:sectPr w:rsidR="0052306C" w:rsidSect="00DC7B17">
          <w:pgSz w:w="11906" w:h="16838"/>
          <w:pgMar w:top="1134" w:right="850" w:bottom="1134" w:left="1701" w:header="708" w:footer="708" w:gutter="0"/>
          <w:cols w:space="708"/>
          <w:docGrid w:linePitch="360"/>
        </w:sectPr>
      </w:pPr>
    </w:p>
    <w:p w:rsidR="0052306C" w:rsidRPr="008D36E0" w:rsidRDefault="0052306C" w:rsidP="0028373D">
      <w:pPr>
        <w:rPr>
          <w:rFonts w:ascii="Arial" w:hAnsi="Arial" w:cs="Arial"/>
        </w:rPr>
      </w:pPr>
    </w:p>
    <w:p w:rsidR="0052306C" w:rsidRPr="00031D17" w:rsidRDefault="0052306C" w:rsidP="009C7E3A">
      <w:pPr>
        <w:pStyle w:val="Heading1"/>
        <w:spacing w:before="0" w:after="0"/>
        <w:jc w:val="right"/>
        <w:rPr>
          <w:rFonts w:ascii="Courier New" w:hAnsi="Courier New" w:cs="Courier New"/>
          <w:b w:val="0"/>
          <w:bCs w:val="0"/>
          <w:sz w:val="22"/>
          <w:szCs w:val="22"/>
        </w:rPr>
      </w:pPr>
      <w:r w:rsidRPr="00031D17">
        <w:rPr>
          <w:rFonts w:ascii="Courier New" w:hAnsi="Courier New" w:cs="Courier New"/>
          <w:b w:val="0"/>
          <w:bCs w:val="0"/>
          <w:sz w:val="22"/>
          <w:szCs w:val="22"/>
        </w:rPr>
        <w:t xml:space="preserve">Приложение </w:t>
      </w:r>
      <w:r w:rsidRPr="00031D17">
        <w:rPr>
          <w:rFonts w:ascii="Courier New" w:hAnsi="Courier New" w:cs="Courier New"/>
          <w:b w:val="0"/>
          <w:bCs w:val="0"/>
          <w:sz w:val="22"/>
          <w:szCs w:val="22"/>
          <w:lang w:val="en-US"/>
        </w:rPr>
        <w:t>N</w:t>
      </w:r>
      <w:r w:rsidRPr="00031D17">
        <w:rPr>
          <w:rFonts w:ascii="Courier New" w:hAnsi="Courier New" w:cs="Courier New"/>
          <w:b w:val="0"/>
          <w:bCs w:val="0"/>
          <w:sz w:val="22"/>
          <w:szCs w:val="22"/>
        </w:rPr>
        <w:t xml:space="preserve"> </w:t>
      </w:r>
      <w:r>
        <w:rPr>
          <w:rFonts w:ascii="Courier New" w:hAnsi="Courier New" w:cs="Courier New"/>
          <w:b w:val="0"/>
          <w:bCs w:val="0"/>
          <w:sz w:val="22"/>
          <w:szCs w:val="22"/>
        </w:rPr>
        <w:t>2</w:t>
      </w:r>
    </w:p>
    <w:p w:rsidR="0052306C" w:rsidRPr="00031D17" w:rsidRDefault="0052306C" w:rsidP="009C7E3A">
      <w:pPr>
        <w:spacing w:after="0" w:line="240" w:lineRule="auto"/>
        <w:jc w:val="right"/>
        <w:rPr>
          <w:rFonts w:ascii="Courier New" w:hAnsi="Courier New" w:cs="Courier New"/>
        </w:rPr>
      </w:pPr>
      <w:r w:rsidRPr="00031D17">
        <w:rPr>
          <w:rFonts w:ascii="Courier New" w:hAnsi="Courier New" w:cs="Courier New"/>
        </w:rPr>
        <w:tab/>
      </w:r>
      <w:r w:rsidRPr="00031D17">
        <w:rPr>
          <w:rFonts w:ascii="Courier New" w:hAnsi="Courier New" w:cs="Courier New"/>
        </w:rPr>
        <w:tab/>
      </w:r>
      <w:r w:rsidRPr="00031D17">
        <w:rPr>
          <w:rFonts w:ascii="Courier New" w:hAnsi="Courier New" w:cs="Courier New"/>
        </w:rPr>
        <w:tab/>
      </w:r>
      <w:r w:rsidRPr="00031D17">
        <w:rPr>
          <w:rFonts w:ascii="Courier New" w:hAnsi="Courier New" w:cs="Courier New"/>
        </w:rPr>
        <w:tab/>
      </w:r>
      <w:r w:rsidRPr="00031D17">
        <w:rPr>
          <w:rFonts w:ascii="Courier New" w:hAnsi="Courier New" w:cs="Courier New"/>
        </w:rPr>
        <w:tab/>
      </w:r>
      <w:r w:rsidRPr="00031D17">
        <w:rPr>
          <w:rFonts w:ascii="Courier New" w:hAnsi="Courier New" w:cs="Courier New"/>
        </w:rPr>
        <w:tab/>
        <w:t xml:space="preserve">            </w:t>
      </w:r>
      <w:r w:rsidRPr="00031D17">
        <w:rPr>
          <w:rFonts w:ascii="Courier New" w:hAnsi="Courier New" w:cs="Courier New"/>
        </w:rPr>
        <w:tab/>
      </w:r>
      <w:r w:rsidRPr="00031D17">
        <w:rPr>
          <w:rFonts w:ascii="Courier New" w:hAnsi="Courier New" w:cs="Courier New"/>
        </w:rPr>
        <w:tab/>
        <w:t>к постановлению главы</w:t>
      </w:r>
    </w:p>
    <w:p w:rsidR="0052306C" w:rsidRPr="00031D17" w:rsidRDefault="0052306C" w:rsidP="009C7E3A">
      <w:pPr>
        <w:spacing w:after="0" w:line="240" w:lineRule="auto"/>
        <w:jc w:val="right"/>
        <w:rPr>
          <w:rFonts w:ascii="Courier New" w:hAnsi="Courier New" w:cs="Courier New"/>
        </w:rPr>
      </w:pPr>
      <w:r w:rsidRPr="00031D17">
        <w:rPr>
          <w:rFonts w:ascii="Courier New" w:hAnsi="Courier New" w:cs="Courier New"/>
        </w:rPr>
        <w:t xml:space="preserve"> </w:t>
      </w:r>
      <w:r>
        <w:rPr>
          <w:rFonts w:ascii="Courier New" w:hAnsi="Courier New" w:cs="Courier New"/>
        </w:rPr>
        <w:t>Тарминского МО № 41</w:t>
      </w:r>
      <w:r w:rsidRPr="00031D17">
        <w:rPr>
          <w:rFonts w:ascii="Courier New" w:hAnsi="Courier New" w:cs="Courier New"/>
        </w:rPr>
        <w:t xml:space="preserve"> от</w:t>
      </w:r>
      <w:r>
        <w:rPr>
          <w:rFonts w:ascii="Courier New" w:hAnsi="Courier New" w:cs="Courier New"/>
        </w:rPr>
        <w:t xml:space="preserve"> 20 </w:t>
      </w:r>
      <w:r w:rsidRPr="00031D17">
        <w:rPr>
          <w:rFonts w:ascii="Courier New" w:hAnsi="Courier New" w:cs="Courier New"/>
        </w:rPr>
        <w:t>.11.201</w:t>
      </w:r>
      <w:r>
        <w:rPr>
          <w:rFonts w:ascii="Courier New" w:hAnsi="Courier New" w:cs="Courier New"/>
        </w:rPr>
        <w:t>8</w:t>
      </w:r>
      <w:r w:rsidRPr="00031D17">
        <w:rPr>
          <w:rFonts w:ascii="Courier New" w:hAnsi="Courier New" w:cs="Courier New"/>
        </w:rPr>
        <w:t>г.</w:t>
      </w:r>
    </w:p>
    <w:p w:rsidR="0052306C" w:rsidRPr="001F41E0" w:rsidRDefault="0052306C" w:rsidP="009C7E3A">
      <w:pPr>
        <w:pStyle w:val="Heading1"/>
        <w:jc w:val="center"/>
        <w:rPr>
          <w:rFonts w:ascii="Times New Roman" w:hAnsi="Times New Roman" w:cs="Times New Roman"/>
          <w:sz w:val="22"/>
          <w:szCs w:val="22"/>
        </w:rPr>
      </w:pPr>
      <w:r w:rsidRPr="001F41E0">
        <w:rPr>
          <w:rFonts w:ascii="Times New Roman" w:hAnsi="Times New Roman" w:cs="Times New Roman"/>
          <w:sz w:val="22"/>
          <w:szCs w:val="22"/>
        </w:rPr>
        <w:t>Реестр муниципальных услуг Тарминского муниципального образования</w:t>
      </w:r>
    </w:p>
    <w:tbl>
      <w:tblPr>
        <w:tblW w:w="15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9668"/>
        <w:gridCol w:w="2409"/>
        <w:gridCol w:w="2977"/>
      </w:tblGrid>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w:t>
            </w:r>
          </w:p>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п/п</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color w:val="000000"/>
                <w:sz w:val="20"/>
                <w:szCs w:val="20"/>
              </w:rPr>
              <w:t xml:space="preserve">Наименование муниципальной услуги </w:t>
            </w:r>
            <w:r w:rsidRPr="00DE2045">
              <w:rPr>
                <w:rFonts w:ascii="Times New Roman" w:hAnsi="Times New Roman" w:cs="Times New Roman"/>
                <w:color w:val="000000"/>
                <w:sz w:val="20"/>
                <w:szCs w:val="20"/>
              </w:rPr>
              <w:br/>
            </w:r>
          </w:p>
        </w:tc>
        <w:tc>
          <w:tcPr>
            <w:tcW w:w="2409" w:type="dxa"/>
          </w:tcPr>
          <w:p w:rsidR="0052306C" w:rsidRPr="00DE2045" w:rsidRDefault="0052306C" w:rsidP="00872B70">
            <w:pPr>
              <w:pStyle w:val="ConsPlusNormal"/>
              <w:ind w:firstLine="0"/>
              <w:rPr>
                <w:rFonts w:ascii="Times New Roman" w:hAnsi="Times New Roman" w:cs="Times New Roman"/>
              </w:rPr>
            </w:pPr>
            <w:r w:rsidRPr="00DE2045">
              <w:rPr>
                <w:rFonts w:ascii="Times New Roman" w:hAnsi="Times New Roman" w:cs="Times New Roman"/>
              </w:rPr>
              <w:t>Ответственный за предоставление муниципальных услуги</w:t>
            </w:r>
          </w:p>
        </w:tc>
        <w:tc>
          <w:tcPr>
            <w:tcW w:w="2977"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Наименование административного регламента с указанием реквизитов утвердившего его нормативного правового акта</w:t>
            </w:r>
          </w:p>
        </w:tc>
      </w:tr>
      <w:tr w:rsidR="0052306C" w:rsidRPr="00DE2045">
        <w:tc>
          <w:tcPr>
            <w:tcW w:w="560" w:type="dxa"/>
          </w:tcPr>
          <w:p w:rsidR="0052306C" w:rsidRPr="00DE2045" w:rsidRDefault="0052306C" w:rsidP="00872B70">
            <w:pPr>
              <w:jc w:val="center"/>
              <w:rPr>
                <w:rFonts w:ascii="Times New Roman" w:hAnsi="Times New Roman" w:cs="Times New Roman"/>
                <w:b/>
                <w:bCs/>
                <w:sz w:val="20"/>
                <w:szCs w:val="20"/>
              </w:rPr>
            </w:pPr>
            <w:r w:rsidRPr="00DE2045">
              <w:rPr>
                <w:rFonts w:ascii="Times New Roman" w:hAnsi="Times New Roman" w:cs="Times New Roman"/>
                <w:b/>
                <w:bCs/>
                <w:sz w:val="20"/>
                <w:szCs w:val="20"/>
              </w:rPr>
              <w:t>1</w:t>
            </w:r>
          </w:p>
        </w:tc>
        <w:tc>
          <w:tcPr>
            <w:tcW w:w="9668" w:type="dxa"/>
          </w:tcPr>
          <w:p w:rsidR="0052306C" w:rsidRPr="00DE2045" w:rsidRDefault="0052306C" w:rsidP="00872B70">
            <w:pPr>
              <w:jc w:val="center"/>
              <w:rPr>
                <w:rFonts w:ascii="Times New Roman" w:hAnsi="Times New Roman" w:cs="Times New Roman"/>
                <w:b/>
                <w:bCs/>
                <w:color w:val="000000"/>
                <w:sz w:val="20"/>
                <w:szCs w:val="20"/>
              </w:rPr>
            </w:pPr>
            <w:r w:rsidRPr="00DE2045">
              <w:rPr>
                <w:rFonts w:ascii="Times New Roman" w:hAnsi="Times New Roman" w:cs="Times New Roman"/>
                <w:b/>
                <w:bCs/>
                <w:color w:val="000000"/>
                <w:sz w:val="20"/>
                <w:szCs w:val="20"/>
              </w:rPr>
              <w:t>2</w:t>
            </w:r>
          </w:p>
        </w:tc>
        <w:tc>
          <w:tcPr>
            <w:tcW w:w="2409" w:type="dxa"/>
          </w:tcPr>
          <w:p w:rsidR="0052306C" w:rsidRPr="00DE2045" w:rsidRDefault="0052306C" w:rsidP="00872B70">
            <w:pPr>
              <w:jc w:val="center"/>
              <w:rPr>
                <w:rFonts w:ascii="Times New Roman" w:hAnsi="Times New Roman" w:cs="Times New Roman"/>
                <w:b/>
                <w:bCs/>
                <w:color w:val="000000"/>
                <w:sz w:val="20"/>
                <w:szCs w:val="20"/>
              </w:rPr>
            </w:pPr>
            <w:r w:rsidRPr="00DE2045">
              <w:rPr>
                <w:rFonts w:ascii="Times New Roman" w:hAnsi="Times New Roman" w:cs="Times New Roman"/>
                <w:b/>
                <w:bCs/>
                <w:color w:val="000000"/>
                <w:sz w:val="20"/>
                <w:szCs w:val="20"/>
              </w:rPr>
              <w:t>3</w:t>
            </w:r>
          </w:p>
        </w:tc>
        <w:tc>
          <w:tcPr>
            <w:tcW w:w="2977" w:type="dxa"/>
          </w:tcPr>
          <w:p w:rsidR="0052306C" w:rsidRPr="00DE2045" w:rsidRDefault="0052306C" w:rsidP="00872B70">
            <w:pPr>
              <w:jc w:val="center"/>
              <w:rPr>
                <w:rFonts w:ascii="Times New Roman" w:hAnsi="Times New Roman" w:cs="Times New Roman"/>
                <w:b/>
                <w:bCs/>
                <w:sz w:val="20"/>
                <w:szCs w:val="20"/>
              </w:rPr>
            </w:pPr>
            <w:r w:rsidRPr="00DE2045">
              <w:rPr>
                <w:rFonts w:ascii="Times New Roman" w:hAnsi="Times New Roman" w:cs="Times New Roman"/>
                <w:b/>
                <w:bCs/>
                <w:sz w:val="20"/>
                <w:szCs w:val="20"/>
              </w:rPr>
              <w:t>4</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w:t>
            </w:r>
          </w:p>
        </w:tc>
        <w:tc>
          <w:tcPr>
            <w:tcW w:w="9668" w:type="dxa"/>
          </w:tcPr>
          <w:p w:rsidR="0052306C" w:rsidRPr="00DE2045" w:rsidRDefault="0052306C" w:rsidP="00DE2045">
            <w:pPr>
              <w:spacing w:after="0" w:line="240" w:lineRule="auto"/>
              <w:jc w:val="both"/>
              <w:rPr>
                <w:rFonts w:ascii="Times New Roman" w:hAnsi="Times New Roman" w:cs="Times New Roman"/>
                <w:sz w:val="20"/>
                <w:szCs w:val="20"/>
              </w:rPr>
            </w:pPr>
            <w:r w:rsidRPr="00DE2045">
              <w:rPr>
                <w:rFonts w:ascii="Times New Roman" w:hAnsi="Times New Roman" w:cs="Times New Roman"/>
                <w:sz w:val="20"/>
                <w:szCs w:val="20"/>
              </w:rPr>
              <w:t>Совершение нотариальных действий</w:t>
            </w:r>
          </w:p>
          <w:p w:rsidR="0052306C" w:rsidRPr="00DE2045" w:rsidRDefault="0052306C" w:rsidP="00DE2045">
            <w:pPr>
              <w:spacing w:after="0" w:line="240" w:lineRule="auto"/>
              <w:jc w:val="both"/>
              <w:rPr>
                <w:rFonts w:ascii="Times New Roman" w:hAnsi="Times New Roman" w:cs="Times New Roman"/>
                <w:sz w:val="20"/>
                <w:szCs w:val="20"/>
              </w:rPr>
            </w:pPr>
            <w:r w:rsidRPr="00DE2045">
              <w:rPr>
                <w:rFonts w:ascii="Times New Roman" w:hAnsi="Times New Roman" w:cs="Times New Roman"/>
                <w:sz w:val="20"/>
                <w:szCs w:val="20"/>
              </w:rPr>
              <w:t>- удостоверение завещания;</w:t>
            </w:r>
          </w:p>
          <w:p w:rsidR="0052306C" w:rsidRPr="00DE2045" w:rsidRDefault="0052306C" w:rsidP="00DE2045">
            <w:pPr>
              <w:spacing w:after="0" w:line="240" w:lineRule="auto"/>
              <w:jc w:val="both"/>
              <w:rPr>
                <w:rFonts w:ascii="Times New Roman" w:hAnsi="Times New Roman" w:cs="Times New Roman"/>
                <w:sz w:val="20"/>
                <w:szCs w:val="20"/>
              </w:rPr>
            </w:pPr>
            <w:r w:rsidRPr="00DE2045">
              <w:rPr>
                <w:rFonts w:ascii="Times New Roman" w:hAnsi="Times New Roman" w:cs="Times New Roman"/>
                <w:sz w:val="20"/>
                <w:szCs w:val="20"/>
              </w:rPr>
              <w:t>- удостоверение доверенностей;</w:t>
            </w:r>
          </w:p>
          <w:p w:rsidR="0052306C" w:rsidRPr="00DE2045" w:rsidRDefault="0052306C" w:rsidP="00DE2045">
            <w:pPr>
              <w:spacing w:after="0" w:line="240" w:lineRule="auto"/>
              <w:jc w:val="both"/>
              <w:rPr>
                <w:rFonts w:ascii="Times New Roman" w:hAnsi="Times New Roman" w:cs="Times New Roman"/>
                <w:sz w:val="20"/>
                <w:szCs w:val="20"/>
              </w:rPr>
            </w:pPr>
            <w:r w:rsidRPr="00DE2045">
              <w:rPr>
                <w:rFonts w:ascii="Times New Roman" w:hAnsi="Times New Roman" w:cs="Times New Roman"/>
                <w:sz w:val="20"/>
                <w:szCs w:val="20"/>
              </w:rPr>
              <w:t>- принятие мер по охране наследственного имущества и в случае необходимости управление им;</w:t>
            </w:r>
          </w:p>
          <w:p w:rsidR="0052306C" w:rsidRPr="00DE2045" w:rsidRDefault="0052306C" w:rsidP="00DE2045">
            <w:pPr>
              <w:spacing w:after="0" w:line="240" w:lineRule="auto"/>
              <w:jc w:val="both"/>
              <w:rPr>
                <w:rFonts w:ascii="Times New Roman" w:hAnsi="Times New Roman" w:cs="Times New Roman"/>
                <w:sz w:val="20"/>
                <w:szCs w:val="20"/>
              </w:rPr>
            </w:pPr>
            <w:r w:rsidRPr="00DE2045">
              <w:rPr>
                <w:rFonts w:ascii="Times New Roman" w:hAnsi="Times New Roman" w:cs="Times New Roman"/>
                <w:sz w:val="20"/>
                <w:szCs w:val="20"/>
              </w:rPr>
              <w:t xml:space="preserve"> - свидетельствование верность копий и выписок из них;</w:t>
            </w:r>
          </w:p>
          <w:p w:rsidR="0052306C" w:rsidRPr="00DE2045" w:rsidRDefault="0052306C" w:rsidP="00DE2045">
            <w:pPr>
              <w:spacing w:after="0" w:line="240" w:lineRule="auto"/>
              <w:jc w:val="both"/>
              <w:rPr>
                <w:rFonts w:ascii="Times New Roman" w:hAnsi="Times New Roman" w:cs="Times New Roman"/>
                <w:sz w:val="20"/>
                <w:szCs w:val="20"/>
              </w:rPr>
            </w:pPr>
            <w:r w:rsidRPr="00DE2045">
              <w:rPr>
                <w:rFonts w:ascii="Times New Roman" w:hAnsi="Times New Roman" w:cs="Times New Roman"/>
                <w:sz w:val="20"/>
                <w:szCs w:val="20"/>
              </w:rPr>
              <w:t xml:space="preserve"> - свидетельствование подлинности подписи на документах;</w:t>
            </w:r>
          </w:p>
          <w:p w:rsidR="0052306C" w:rsidRPr="00DE2045" w:rsidRDefault="0052306C" w:rsidP="00DE2045">
            <w:pPr>
              <w:spacing w:after="0" w:line="240" w:lineRule="auto"/>
              <w:jc w:val="both"/>
              <w:rPr>
                <w:rFonts w:ascii="Times New Roman" w:hAnsi="Times New Roman" w:cs="Times New Roman"/>
                <w:sz w:val="20"/>
                <w:szCs w:val="20"/>
              </w:rPr>
            </w:pPr>
            <w:r w:rsidRPr="00DE2045">
              <w:rPr>
                <w:rFonts w:ascii="Times New Roman" w:hAnsi="Times New Roman" w:cs="Times New Roman"/>
                <w:sz w:val="20"/>
                <w:szCs w:val="20"/>
              </w:rPr>
              <w:t xml:space="preserve"> - удостоверение сведений о лицах в случаях, предусмотренных законодательством Российской Федерации</w:t>
            </w:r>
          </w:p>
        </w:tc>
        <w:tc>
          <w:tcPr>
            <w:tcW w:w="2409" w:type="dxa"/>
          </w:tcPr>
          <w:p w:rsidR="0052306C" w:rsidRPr="00DE2045" w:rsidRDefault="0052306C" w:rsidP="00872B70">
            <w:pPr>
              <w:pStyle w:val="ConsPlusNormal"/>
              <w:ind w:firstLine="0"/>
              <w:jc w:val="center"/>
              <w:rPr>
                <w:rFonts w:ascii="Times New Roman" w:hAnsi="Times New Roman" w:cs="Times New Roman"/>
              </w:rPr>
            </w:pP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Постановление главы №54от 20.12.2013г</w:t>
            </w:r>
          </w:p>
        </w:tc>
      </w:tr>
      <w:tr w:rsidR="0052306C" w:rsidRPr="00DE2045">
        <w:trPr>
          <w:trHeight w:val="564"/>
        </w:trPr>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w:t>
            </w:r>
          </w:p>
        </w:tc>
        <w:tc>
          <w:tcPr>
            <w:tcW w:w="9668" w:type="dxa"/>
          </w:tcPr>
          <w:p w:rsidR="0052306C" w:rsidRPr="00DE2045" w:rsidRDefault="0052306C" w:rsidP="00872B70">
            <w:pPr>
              <w:rPr>
                <w:rFonts w:ascii="Times New Roman" w:hAnsi="Times New Roman" w:cs="Times New Roman"/>
                <w:color w:val="000000"/>
                <w:sz w:val="20"/>
                <w:szCs w:val="20"/>
              </w:rPr>
            </w:pPr>
            <w:r w:rsidRPr="00DE2045">
              <w:rPr>
                <w:rFonts w:ascii="Times New Roman" w:hAnsi="Times New Roman" w:cs="Times New Roman"/>
                <w:color w:val="000000"/>
                <w:sz w:val="20"/>
                <w:szCs w:val="20"/>
              </w:rPr>
              <w:t>Постановка  граждан на учет в качестве нуждающихся в жилых помещениях</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Постановление главы №51 от 20.12.2013г</w:t>
            </w:r>
          </w:p>
        </w:tc>
      </w:tr>
      <w:tr w:rsidR="0052306C" w:rsidRPr="00DE2045">
        <w:trPr>
          <w:trHeight w:val="434"/>
        </w:trPr>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3</w:t>
            </w:r>
          </w:p>
        </w:tc>
        <w:tc>
          <w:tcPr>
            <w:tcW w:w="9668"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Заключение (расторжение) договоров социального найма жилых помещений находящихся в муниципальной собственности</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№56 от 20.12.2013г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4</w:t>
            </w:r>
          </w:p>
        </w:tc>
        <w:tc>
          <w:tcPr>
            <w:tcW w:w="9668" w:type="dxa"/>
          </w:tcPr>
          <w:p w:rsidR="0052306C" w:rsidRPr="00DE2045" w:rsidRDefault="0052306C" w:rsidP="00872B70">
            <w:pPr>
              <w:widowControl w:val="0"/>
              <w:autoSpaceDE w:val="0"/>
              <w:autoSpaceDN w:val="0"/>
              <w:adjustRightInd w:val="0"/>
              <w:jc w:val="both"/>
              <w:rPr>
                <w:rFonts w:ascii="Times New Roman" w:hAnsi="Times New Roman" w:cs="Times New Roman"/>
                <w:sz w:val="20"/>
                <w:szCs w:val="20"/>
              </w:rPr>
            </w:pPr>
            <w:r w:rsidRPr="00DE2045">
              <w:rPr>
                <w:rFonts w:ascii="Times New Roman" w:hAnsi="Times New Roman" w:cs="Times New Roman"/>
                <w:sz w:val="20"/>
                <w:szCs w:val="20"/>
              </w:rPr>
              <w:t>Предоставление информации о принадлежности объектов электросетевого хозяйства</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№34 от 26.09.2014г.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5</w:t>
            </w:r>
          </w:p>
        </w:tc>
        <w:tc>
          <w:tcPr>
            <w:tcW w:w="9668"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площадки</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№01 от 14.01.2015г</w:t>
            </w:r>
          </w:p>
        </w:tc>
      </w:tr>
      <w:tr w:rsidR="0052306C" w:rsidRPr="00DE2045">
        <w:tc>
          <w:tcPr>
            <w:tcW w:w="560" w:type="dxa"/>
          </w:tcPr>
          <w:p w:rsidR="0052306C" w:rsidRPr="00DE2045" w:rsidRDefault="0052306C" w:rsidP="00872B70">
            <w:pPr>
              <w:rPr>
                <w:rFonts w:ascii="Times New Roman" w:hAnsi="Times New Roman" w:cs="Times New Roman"/>
                <w:sz w:val="20"/>
                <w:szCs w:val="20"/>
                <w:highlight w:val="yellow"/>
              </w:rPr>
            </w:pPr>
            <w:r w:rsidRPr="00DE2045">
              <w:rPr>
                <w:rFonts w:ascii="Times New Roman" w:hAnsi="Times New Roman" w:cs="Times New Roman"/>
                <w:sz w:val="20"/>
                <w:szCs w:val="20"/>
              </w:rPr>
              <w:t>6</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Согласование вывода объектов централизованных систем горячего водоснабжения, холодного водоснабжения, водоотведения в ремонт и из эксплуатации</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№02 от 14.01.2015г.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 xml:space="preserve">7 </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Согласование вывода в ремонт и из эксплуатации тепловых сетей и источников тепловой энергии</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№03 от 14.01.2015г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8</w:t>
            </w:r>
          </w:p>
        </w:tc>
        <w:tc>
          <w:tcPr>
            <w:tcW w:w="9668" w:type="dxa"/>
          </w:tcPr>
          <w:p w:rsidR="0052306C" w:rsidRPr="00DE2045" w:rsidRDefault="0052306C" w:rsidP="00872B70">
            <w:pPr>
              <w:jc w:val="both"/>
              <w:rPr>
                <w:rFonts w:ascii="Times New Roman" w:hAnsi="Times New Roman" w:cs="Times New Roman"/>
                <w:color w:val="000000"/>
                <w:sz w:val="20"/>
                <w:szCs w:val="20"/>
              </w:rPr>
            </w:pPr>
            <w:r w:rsidRPr="00DE2045">
              <w:rPr>
                <w:rFonts w:ascii="Times New Roman" w:hAnsi="Times New Roman" w:cs="Times New Roman"/>
                <w:color w:val="000000"/>
                <w:sz w:val="20"/>
                <w:szCs w:val="20"/>
              </w:rPr>
              <w:t>Согласование 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№04 от 14.01.2015г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9</w:t>
            </w:r>
          </w:p>
        </w:tc>
        <w:tc>
          <w:tcPr>
            <w:tcW w:w="9668"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color w:val="000000"/>
                <w:sz w:val="20"/>
                <w:szCs w:val="20"/>
              </w:rPr>
              <w:t>Согласование инвестиционной программы организаций, осуществляющих регулируемые виды деятельности в сфере теплоснабжения</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№05 от 14.01.2015г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10.</w:t>
            </w:r>
          </w:p>
        </w:tc>
        <w:tc>
          <w:tcPr>
            <w:tcW w:w="9668" w:type="dxa"/>
          </w:tcPr>
          <w:p w:rsidR="0052306C" w:rsidRPr="00DE2045" w:rsidRDefault="0052306C" w:rsidP="00872B70">
            <w:pPr>
              <w:jc w:val="both"/>
              <w:rPr>
                <w:rFonts w:ascii="Times New Roman" w:hAnsi="Times New Roman" w:cs="Times New Roman"/>
                <w:color w:val="000000"/>
                <w:sz w:val="20"/>
                <w:szCs w:val="20"/>
              </w:rPr>
            </w:pPr>
            <w:r w:rsidRPr="00DE2045">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 на территории Тарминского МО</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Постановление главы №10 от 18.03.2015г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11</w:t>
            </w:r>
          </w:p>
        </w:tc>
        <w:tc>
          <w:tcPr>
            <w:tcW w:w="9668"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Предоставление информации об очередности предоставления жилых помещений на условиях социального найма</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№11 от 18.03.2015г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12</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№12 от 18.03.2015г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13</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№13 от 18.03.2015г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14</w:t>
            </w:r>
          </w:p>
        </w:tc>
        <w:tc>
          <w:tcPr>
            <w:tcW w:w="9668"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Тарминского МО</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№24 от 21.07.2015г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15</w:t>
            </w:r>
          </w:p>
        </w:tc>
        <w:tc>
          <w:tcPr>
            <w:tcW w:w="9668" w:type="dxa"/>
          </w:tcPr>
          <w:p w:rsidR="0052306C" w:rsidRPr="00DE2045" w:rsidRDefault="0052306C" w:rsidP="00872B70">
            <w:pPr>
              <w:jc w:val="both"/>
              <w:rPr>
                <w:rFonts w:ascii="Times New Roman" w:hAnsi="Times New Roman" w:cs="Times New Roman"/>
                <w:color w:val="000000"/>
                <w:sz w:val="20"/>
                <w:szCs w:val="20"/>
              </w:rPr>
            </w:pPr>
            <w:r w:rsidRPr="00DE2045">
              <w:rPr>
                <w:rFonts w:ascii="Times New Roman" w:hAnsi="Times New Roman" w:cs="Times New Roman"/>
                <w:sz w:val="20"/>
                <w:szCs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№25 от 21.07.2015г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16</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Выдача справки о месте захоронения умершего</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№37 от 16.11.2015г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17</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Предоставление участка земли для погребения умершего</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№38 от 16.11.2015г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18</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Присвоение адреса объекту недвижимости</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№40 от 16.11.2015г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19</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«Выдача разрешения на использование земель или земельных участков, находящихся в муниципальной собственности Тарминского сельского поселения, а также земельных участков государственная собственность на которые не разграничена, находящихся на территории Тарминского муниципального образования без предоставления земельных участков и установления сервитута</w:t>
            </w:r>
          </w:p>
        </w:tc>
        <w:tc>
          <w:tcPr>
            <w:tcW w:w="2409" w:type="dxa"/>
          </w:tcPr>
          <w:p w:rsidR="0052306C" w:rsidRPr="00DE2045" w:rsidRDefault="0052306C" w:rsidP="00872B70">
            <w:pPr>
              <w:pStyle w:val="ConsPlusNormal"/>
              <w:ind w:firstLine="0"/>
              <w:rPr>
                <w:rFonts w:ascii="Times New Roman" w:hAnsi="Times New Roman" w:cs="Times New Roman"/>
              </w:rPr>
            </w:pPr>
            <w:r w:rsidRPr="00DE2045">
              <w:rPr>
                <w:rFonts w:ascii="Times New Roman" w:hAnsi="Times New Roman" w:cs="Times New Roman"/>
              </w:rPr>
              <w:t xml:space="preserve">            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№43 от 26.11.2015г</w:t>
            </w:r>
          </w:p>
        </w:tc>
      </w:tr>
      <w:tr w:rsidR="0052306C" w:rsidRPr="00DE2045">
        <w:trPr>
          <w:trHeight w:val="397"/>
        </w:trPr>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20</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Услуги по изъятию земельных участков для муниципальных нужд</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№44от 26.11.2015г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21</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Принятие решения о предоставлении земельных участков, находящихся в муниципальной собственности Тарминского МО, а также земельных  участков государственная собственность на которые не разграничена, находящихся на территории  Тарминского МО на торгах</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№48 от 26.11.2015г</w:t>
            </w:r>
          </w:p>
        </w:tc>
      </w:tr>
      <w:tr w:rsidR="0052306C" w:rsidRPr="00DE2045">
        <w:trPr>
          <w:trHeight w:val="565"/>
        </w:trPr>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22</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Назначение, перерасчет, индексация и выплата пенсии за выслугу лет гражданам, замещавшим должности муниципальной службы</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№55 от 24.12.2015г.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23</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Предоставление земельных участков, находящихся в муниципальной собственности Тарминского  муниципального образования, а также земельных участков государственная собственность на которые не разграничена, находящиеся на территории Тарминского муниципального образования без торгов</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№10 от 22.03.2016г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24</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О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№17 от 12.04.2016г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25</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Тарминского муниципального образования</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№27 от 18.05.2016г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26</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№22от 30.08.2018г.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27</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rPr>
              <w:t>Утверждение схемы расположения земельного участка находящегося в муниципальной собственности Тарминского муниципального образования</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№29 от 17.10.2018г.</w:t>
            </w:r>
          </w:p>
        </w:tc>
      </w:tr>
      <w:tr w:rsidR="0052306C" w:rsidRPr="00DE2045">
        <w:tc>
          <w:tcPr>
            <w:tcW w:w="560"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28</w:t>
            </w:r>
          </w:p>
        </w:tc>
        <w:tc>
          <w:tcPr>
            <w:tcW w:w="9668" w:type="dxa"/>
          </w:tcPr>
          <w:p w:rsidR="0052306C" w:rsidRPr="00DE2045" w:rsidRDefault="0052306C" w:rsidP="00872B70">
            <w:pPr>
              <w:jc w:val="both"/>
              <w:rPr>
                <w:rFonts w:ascii="Times New Roman" w:hAnsi="Times New Roman" w:cs="Times New Roman"/>
                <w:sz w:val="20"/>
                <w:szCs w:val="20"/>
              </w:rPr>
            </w:pPr>
            <w:r w:rsidRPr="00DE2045">
              <w:rPr>
                <w:rFonts w:ascii="Times New Roman" w:hAnsi="Times New Roman" w:cs="Times New Roman"/>
                <w:sz w:val="20"/>
                <w:szCs w:val="20"/>
                <w:lang w:eastAsia="ru-RU"/>
              </w:rPr>
              <w:t>Осуществление муниципального контроля в сфере торговой деятельности на территории Тарминского сельского поселения</w:t>
            </w:r>
          </w:p>
        </w:tc>
        <w:tc>
          <w:tcPr>
            <w:tcW w:w="2409" w:type="dxa"/>
          </w:tcPr>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Службы</w:t>
            </w:r>
          </w:p>
          <w:p w:rsidR="0052306C" w:rsidRPr="00DE2045" w:rsidRDefault="0052306C" w:rsidP="00872B70">
            <w:pPr>
              <w:pStyle w:val="ConsPlusNormal"/>
              <w:ind w:firstLine="0"/>
              <w:jc w:val="center"/>
              <w:rPr>
                <w:rFonts w:ascii="Times New Roman" w:hAnsi="Times New Roman" w:cs="Times New Roman"/>
              </w:rPr>
            </w:pPr>
            <w:r w:rsidRPr="00DE2045">
              <w:rPr>
                <w:rFonts w:ascii="Times New Roman" w:hAnsi="Times New Roman" w:cs="Times New Roman"/>
              </w:rPr>
              <w:t>администрации</w:t>
            </w:r>
          </w:p>
        </w:tc>
        <w:tc>
          <w:tcPr>
            <w:tcW w:w="2977" w:type="dxa"/>
          </w:tcPr>
          <w:p w:rsidR="0052306C" w:rsidRPr="00DE2045" w:rsidRDefault="0052306C" w:rsidP="00872B70">
            <w:pPr>
              <w:rPr>
                <w:rFonts w:ascii="Times New Roman" w:hAnsi="Times New Roman" w:cs="Times New Roman"/>
                <w:sz w:val="20"/>
                <w:szCs w:val="20"/>
              </w:rPr>
            </w:pPr>
            <w:r w:rsidRPr="00DE2045">
              <w:rPr>
                <w:rFonts w:ascii="Times New Roman" w:hAnsi="Times New Roman" w:cs="Times New Roman"/>
                <w:sz w:val="20"/>
                <w:szCs w:val="20"/>
              </w:rPr>
              <w:t>Постановление главы №23 от 18.09.2018г.</w:t>
            </w:r>
          </w:p>
        </w:tc>
      </w:tr>
    </w:tbl>
    <w:p w:rsidR="0052306C" w:rsidRPr="00DE2045" w:rsidRDefault="0052306C" w:rsidP="009C7E3A">
      <w:pPr>
        <w:tabs>
          <w:tab w:val="left" w:pos="6465"/>
        </w:tabs>
        <w:spacing w:before="180" w:after="180"/>
        <w:rPr>
          <w:rFonts w:ascii="Times New Roman" w:hAnsi="Times New Roman" w:cs="Times New Roman"/>
          <w:b/>
          <w:bCs/>
          <w:sz w:val="20"/>
          <w:szCs w:val="20"/>
        </w:rPr>
      </w:pPr>
    </w:p>
    <w:p w:rsidR="0052306C" w:rsidRPr="00DE2045" w:rsidRDefault="0052306C" w:rsidP="00DE2045">
      <w:pPr>
        <w:tabs>
          <w:tab w:val="left" w:pos="6465"/>
        </w:tabs>
        <w:spacing w:after="0" w:line="240" w:lineRule="auto"/>
        <w:rPr>
          <w:rFonts w:ascii="Times New Roman" w:hAnsi="Times New Roman" w:cs="Times New Roman"/>
          <w:b/>
          <w:bCs/>
          <w:sz w:val="20"/>
          <w:szCs w:val="20"/>
        </w:rPr>
      </w:pPr>
      <w:r w:rsidRPr="00DE2045">
        <w:rPr>
          <w:rFonts w:ascii="Times New Roman" w:hAnsi="Times New Roman" w:cs="Times New Roman"/>
          <w:b/>
          <w:bCs/>
          <w:sz w:val="20"/>
          <w:szCs w:val="20"/>
        </w:rPr>
        <w:t xml:space="preserve">Глава Тарминского </w:t>
      </w:r>
    </w:p>
    <w:p w:rsidR="0052306C" w:rsidRPr="00DE2045" w:rsidRDefault="0052306C" w:rsidP="00DE2045">
      <w:pPr>
        <w:tabs>
          <w:tab w:val="left" w:pos="6465"/>
        </w:tabs>
        <w:spacing w:after="0" w:line="240" w:lineRule="auto"/>
        <w:rPr>
          <w:rFonts w:ascii="Times New Roman" w:hAnsi="Times New Roman" w:cs="Times New Roman"/>
          <w:b/>
          <w:bCs/>
          <w:sz w:val="20"/>
          <w:szCs w:val="20"/>
        </w:rPr>
      </w:pPr>
      <w:r w:rsidRPr="00DE2045">
        <w:rPr>
          <w:rFonts w:ascii="Times New Roman" w:hAnsi="Times New Roman" w:cs="Times New Roman"/>
          <w:b/>
          <w:bCs/>
          <w:sz w:val="20"/>
          <w:szCs w:val="20"/>
        </w:rPr>
        <w:t xml:space="preserve">сельского поселения                                                                                                  М.Т. Коротюк                          </w:t>
      </w:r>
      <w:r w:rsidRPr="00DE2045">
        <w:rPr>
          <w:rFonts w:ascii="Times New Roman" w:hAnsi="Times New Roman" w:cs="Times New Roman"/>
          <w:b/>
          <w:bCs/>
          <w:sz w:val="20"/>
          <w:szCs w:val="20"/>
        </w:rPr>
        <w:tab/>
      </w:r>
    </w:p>
    <w:p w:rsidR="0052306C" w:rsidRPr="00BF1F0C" w:rsidRDefault="0052306C" w:rsidP="00DE2045">
      <w:pPr>
        <w:tabs>
          <w:tab w:val="left" w:pos="6465"/>
        </w:tabs>
        <w:spacing w:after="0" w:line="240" w:lineRule="auto"/>
        <w:rPr>
          <w:rFonts w:ascii="Arial" w:hAnsi="Arial" w:cs="Arial"/>
          <w:color w:val="000000"/>
        </w:rPr>
      </w:pPr>
    </w:p>
    <w:p w:rsidR="0052306C" w:rsidRPr="002B256F" w:rsidRDefault="0052306C" w:rsidP="00CA3A76">
      <w:pPr>
        <w:rPr>
          <w:color w:val="FF0000"/>
        </w:rPr>
      </w:pPr>
    </w:p>
    <w:p w:rsidR="0052306C" w:rsidRPr="002B256F" w:rsidRDefault="0052306C" w:rsidP="00BC7BB8">
      <w:pPr>
        <w:spacing w:before="100" w:beforeAutospacing="1" w:after="100" w:afterAutospacing="1" w:line="240" w:lineRule="auto"/>
        <w:jc w:val="both"/>
        <w:rPr>
          <w:rFonts w:ascii="Arial" w:hAnsi="Arial" w:cs="Arial"/>
          <w:color w:val="FF0000"/>
          <w:sz w:val="24"/>
          <w:szCs w:val="24"/>
          <w:lang w:eastAsia="ru-RU"/>
        </w:rPr>
      </w:pPr>
    </w:p>
    <w:sectPr w:rsidR="0052306C" w:rsidRPr="002B256F" w:rsidSect="00B75B65">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32F"/>
    <w:multiLevelType w:val="multilevel"/>
    <w:tmpl w:val="9886F7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7F5"/>
    <w:rsid w:val="00021123"/>
    <w:rsid w:val="000244DE"/>
    <w:rsid w:val="00031D17"/>
    <w:rsid w:val="000906FE"/>
    <w:rsid w:val="000D5C88"/>
    <w:rsid w:val="000E262F"/>
    <w:rsid w:val="00164BFA"/>
    <w:rsid w:val="00164FD2"/>
    <w:rsid w:val="00197AB4"/>
    <w:rsid w:val="001B1517"/>
    <w:rsid w:val="001C3C3E"/>
    <w:rsid w:val="001C6849"/>
    <w:rsid w:val="001E5824"/>
    <w:rsid w:val="001F41E0"/>
    <w:rsid w:val="00261A67"/>
    <w:rsid w:val="0028373D"/>
    <w:rsid w:val="002B256F"/>
    <w:rsid w:val="002D0FF0"/>
    <w:rsid w:val="0033138E"/>
    <w:rsid w:val="00384C5E"/>
    <w:rsid w:val="00444B4E"/>
    <w:rsid w:val="00460712"/>
    <w:rsid w:val="004C5C90"/>
    <w:rsid w:val="0052306C"/>
    <w:rsid w:val="00552C80"/>
    <w:rsid w:val="00696B67"/>
    <w:rsid w:val="006B10B5"/>
    <w:rsid w:val="006F095D"/>
    <w:rsid w:val="00771A29"/>
    <w:rsid w:val="007945B9"/>
    <w:rsid w:val="00803D3C"/>
    <w:rsid w:val="0082197D"/>
    <w:rsid w:val="00872B70"/>
    <w:rsid w:val="0089650D"/>
    <w:rsid w:val="008D36E0"/>
    <w:rsid w:val="009704CF"/>
    <w:rsid w:val="009801E2"/>
    <w:rsid w:val="009944A4"/>
    <w:rsid w:val="009C7E3A"/>
    <w:rsid w:val="009F7611"/>
    <w:rsid w:val="00A75346"/>
    <w:rsid w:val="00AC1A44"/>
    <w:rsid w:val="00B75B65"/>
    <w:rsid w:val="00B95C3B"/>
    <w:rsid w:val="00BC7BB8"/>
    <w:rsid w:val="00BF1F0C"/>
    <w:rsid w:val="00C35119"/>
    <w:rsid w:val="00C35767"/>
    <w:rsid w:val="00C357F5"/>
    <w:rsid w:val="00C75D1E"/>
    <w:rsid w:val="00CA3A76"/>
    <w:rsid w:val="00CB3B54"/>
    <w:rsid w:val="00D11B2A"/>
    <w:rsid w:val="00DC7B17"/>
    <w:rsid w:val="00DE2045"/>
    <w:rsid w:val="00DF3D60"/>
    <w:rsid w:val="00E62E87"/>
    <w:rsid w:val="00EC11FB"/>
    <w:rsid w:val="00FB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17"/>
    <w:pPr>
      <w:spacing w:after="200" w:line="276" w:lineRule="auto"/>
    </w:pPr>
    <w:rPr>
      <w:rFonts w:cs="Calibri"/>
      <w:lang w:eastAsia="en-US"/>
    </w:rPr>
  </w:style>
  <w:style w:type="paragraph" w:styleId="Heading1">
    <w:name w:val="heading 1"/>
    <w:basedOn w:val="Normal"/>
    <w:next w:val="Normal"/>
    <w:link w:val="Heading1Char"/>
    <w:uiPriority w:val="99"/>
    <w:qFormat/>
    <w:rsid w:val="00CA3A7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A76"/>
    <w:rPr>
      <w:rFonts w:ascii="Arial" w:hAnsi="Arial" w:cs="Arial"/>
      <w:b/>
      <w:bCs/>
      <w:kern w:val="32"/>
      <w:sz w:val="32"/>
      <w:szCs w:val="32"/>
      <w:lang w:eastAsia="ru-RU"/>
    </w:rPr>
  </w:style>
  <w:style w:type="paragraph" w:styleId="NormalWeb">
    <w:name w:val="Normal (Web)"/>
    <w:basedOn w:val="Normal"/>
    <w:uiPriority w:val="99"/>
    <w:semiHidden/>
    <w:rsid w:val="0002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A3A76"/>
    <w:pPr>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CA3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C11FB"/>
    <w:rPr>
      <w:rFonts w:ascii="Tahoma" w:hAnsi="Tahoma" w:cs="Tahoma"/>
      <w:sz w:val="16"/>
      <w:szCs w:val="16"/>
    </w:rPr>
  </w:style>
  <w:style w:type="character" w:customStyle="1" w:styleId="BalloonTextChar">
    <w:name w:val="Balloon Text Char"/>
    <w:basedOn w:val="DefaultParagraphFont"/>
    <w:link w:val="BalloonText"/>
    <w:uiPriority w:val="99"/>
    <w:semiHidden/>
    <w:rsid w:val="0042236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23282300">
      <w:marLeft w:val="0"/>
      <w:marRight w:val="0"/>
      <w:marTop w:val="0"/>
      <w:marBottom w:val="0"/>
      <w:divBdr>
        <w:top w:val="none" w:sz="0" w:space="0" w:color="auto"/>
        <w:left w:val="none" w:sz="0" w:space="0" w:color="auto"/>
        <w:bottom w:val="none" w:sz="0" w:space="0" w:color="auto"/>
        <w:right w:val="none" w:sz="0" w:space="0" w:color="auto"/>
      </w:divBdr>
    </w:div>
    <w:div w:id="823282302">
      <w:marLeft w:val="0"/>
      <w:marRight w:val="0"/>
      <w:marTop w:val="0"/>
      <w:marBottom w:val="0"/>
      <w:divBdr>
        <w:top w:val="none" w:sz="0" w:space="0" w:color="auto"/>
        <w:left w:val="none" w:sz="0" w:space="0" w:color="auto"/>
        <w:bottom w:val="none" w:sz="0" w:space="0" w:color="auto"/>
        <w:right w:val="none" w:sz="0" w:space="0" w:color="auto"/>
      </w:divBdr>
      <w:divsChild>
        <w:div w:id="823282299">
          <w:marLeft w:val="0"/>
          <w:marRight w:val="0"/>
          <w:marTop w:val="0"/>
          <w:marBottom w:val="0"/>
          <w:divBdr>
            <w:top w:val="none" w:sz="0" w:space="0" w:color="auto"/>
            <w:left w:val="none" w:sz="0" w:space="0" w:color="auto"/>
            <w:bottom w:val="none" w:sz="0" w:space="0" w:color="auto"/>
            <w:right w:val="none" w:sz="0" w:space="0" w:color="auto"/>
          </w:divBdr>
          <w:divsChild>
            <w:div w:id="8232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5</Pages>
  <Words>1660</Words>
  <Characters>9466</Characters>
  <Application>Microsoft Office Outlook</Application>
  <DocSecurity>0</DocSecurity>
  <Lines>0</Lines>
  <Paragraphs>0</Paragraphs>
  <ScaleCrop>false</ScaleCrop>
  <Company>Тарминское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11</cp:revision>
  <cp:lastPrinted>2018-12-04T02:47:00Z</cp:lastPrinted>
  <dcterms:created xsi:type="dcterms:W3CDTF">2018-11-22T07:55:00Z</dcterms:created>
  <dcterms:modified xsi:type="dcterms:W3CDTF">2018-12-04T02:47:00Z</dcterms:modified>
</cp:coreProperties>
</file>