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F" w:rsidRDefault="00CA5BDA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="005F7D3F" w:rsidRPr="00A761E9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="005F7D3F" w:rsidRPr="00A761E9">
        <w:rPr>
          <w:rFonts w:ascii="Arial" w:hAnsi="Arial" w:cs="Arial"/>
          <w:b/>
          <w:color w:val="000000"/>
          <w:sz w:val="32"/>
          <w:szCs w:val="32"/>
        </w:rPr>
        <w:t>.20</w:t>
      </w:r>
      <w:r w:rsidR="005F7D3F">
        <w:rPr>
          <w:rFonts w:ascii="Arial" w:hAnsi="Arial" w:cs="Arial"/>
          <w:b/>
          <w:color w:val="000000"/>
          <w:sz w:val="32"/>
          <w:szCs w:val="32"/>
        </w:rPr>
        <w:t>21г. 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32</w:t>
      </w:r>
      <w:r w:rsidR="005F7D3F"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ТАРМИНСКОЕ  МУНИЦИПАЛЬНОЕ ОБРАЗОВАНИЕ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:rsidR="005F7D3F" w:rsidRPr="00A761E9" w:rsidRDefault="005F7D3F" w:rsidP="005F7D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РЕШЕНИЕ   </w:t>
      </w:r>
    </w:p>
    <w:p w:rsidR="005F7D3F" w:rsidRPr="00A761E9" w:rsidRDefault="005F7D3F" w:rsidP="005F7D3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   </w:t>
      </w:r>
    </w:p>
    <w:p w:rsidR="005F7D3F" w:rsidRPr="00CC5BAE" w:rsidRDefault="005F7D3F" w:rsidP="005F7D3F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61E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F7D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ОПРЕДЕЛЕНИИ ПОРЯДКА РАСЧЕТА И ВОЗВРАТА</w:t>
      </w:r>
      <w:r w:rsidRPr="005F7D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СУММ ИНИЦИАТИВНЫХ ПЛАТЕЖЕЙ, ПОДЛЕЖАЩИХ</w:t>
      </w:r>
      <w:r w:rsidRPr="005F7D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Pr="005F7D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БЮДЖЕТ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ТАРМИНСКОГО </w:t>
      </w:r>
      <w:r w:rsidRPr="005F7D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Pr="005F7D3F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:rsidR="005F7D3F" w:rsidRPr="00C26055" w:rsidRDefault="005F7D3F" w:rsidP="005F7D3F">
      <w:pPr>
        <w:jc w:val="both"/>
        <w:rPr>
          <w:rFonts w:ascii="Arial" w:hAnsi="Arial" w:cs="Arial"/>
          <w:b/>
        </w:rPr>
      </w:pPr>
    </w:p>
    <w:p w:rsidR="005F7D3F" w:rsidRPr="005F7D3F" w:rsidRDefault="005F7D3F" w:rsidP="005F7D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D3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 соответствии со статьей 56</w:t>
      </w:r>
      <w:r w:rsidRPr="005F7D3F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Pr="005F7D3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статьями </w:t>
      </w:r>
      <w:r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14.1, 47</w:t>
      </w:r>
      <w:r w:rsidRPr="005F7D3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r w:rsidRPr="005F7D3F">
        <w:rPr>
          <w:rFonts w:ascii="Arial" w:hAnsi="Arial" w:cs="Arial"/>
          <w:sz w:val="24"/>
          <w:szCs w:val="24"/>
        </w:rPr>
        <w:t>Тарминского муниципального образования,  Дума Тарминского сельского поселения,-</w:t>
      </w:r>
    </w:p>
    <w:p w:rsidR="005F7D3F" w:rsidRPr="005F7D3F" w:rsidRDefault="005F7D3F" w:rsidP="005F7D3F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 w:rsidRPr="005F7D3F">
        <w:rPr>
          <w:rFonts w:ascii="Arial" w:hAnsi="Arial" w:cs="Arial"/>
          <w:b/>
          <w:sz w:val="24"/>
          <w:szCs w:val="24"/>
        </w:rPr>
        <w:t>РЕШИЛА:</w:t>
      </w:r>
    </w:p>
    <w:p w:rsidR="005F7D3F" w:rsidRPr="005F7D3F" w:rsidRDefault="005F7D3F" w:rsidP="005F7D3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7D3F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Определить прилагаем</w:t>
      </w:r>
      <w:r w:rsidRPr="005F7D3F">
        <w:rPr>
          <w:rFonts w:ascii="Arial" w:hAnsi="Arial" w:cs="Arial"/>
          <w:kern w:val="2"/>
          <w:sz w:val="24"/>
          <w:szCs w:val="24"/>
        </w:rPr>
        <w:t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Тарминского муниципального образования.</w:t>
      </w:r>
    </w:p>
    <w:p w:rsidR="005F7D3F" w:rsidRDefault="005F7D3F" w:rsidP="009872E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F7D3F">
        <w:rPr>
          <w:rFonts w:ascii="Arial" w:hAnsi="Arial" w:cs="Arial"/>
          <w:bCs/>
          <w:kern w:val="2"/>
          <w:sz w:val="24"/>
          <w:szCs w:val="24"/>
        </w:rPr>
        <w:t>2.</w:t>
      </w:r>
      <w:r w:rsidRPr="005F7D3F">
        <w:rPr>
          <w:rFonts w:ascii="Arial" w:hAnsi="Arial" w:cs="Arial"/>
          <w:sz w:val="24"/>
          <w:szCs w:val="24"/>
        </w:rPr>
        <w:t xml:space="preserve"> </w:t>
      </w:r>
      <w:r w:rsidRPr="005F7D3F">
        <w:rPr>
          <w:rFonts w:ascii="Arial" w:hAnsi="Arial" w:cs="Arial"/>
          <w:bCs/>
          <w:sz w:val="24"/>
          <w:szCs w:val="24"/>
        </w:rPr>
        <w:t xml:space="preserve">Настоящее решение подлежит официальному опубликованию в </w:t>
      </w:r>
      <w:r w:rsidRPr="005F7D3F">
        <w:rPr>
          <w:rFonts w:ascii="Arial" w:hAnsi="Arial" w:cs="Arial"/>
          <w:sz w:val="24"/>
          <w:szCs w:val="24"/>
        </w:rPr>
        <w:t xml:space="preserve"> Информационном бюллетене Тарминского муниципального образования</w:t>
      </w:r>
      <w:r w:rsidRPr="005F7D3F">
        <w:rPr>
          <w:rFonts w:ascii="Arial" w:hAnsi="Arial" w:cs="Arial"/>
          <w:bCs/>
          <w:sz w:val="24"/>
          <w:szCs w:val="24"/>
        </w:rPr>
        <w:t>.</w:t>
      </w:r>
    </w:p>
    <w:p w:rsidR="005F7D3F" w:rsidRPr="005F7D3F" w:rsidRDefault="005F7D3F" w:rsidP="009872E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5F7D3F">
        <w:rPr>
          <w:rFonts w:ascii="Arial" w:hAnsi="Arial" w:cs="Arial"/>
          <w:kern w:val="2"/>
          <w:sz w:val="24"/>
          <w:szCs w:val="24"/>
        </w:rPr>
        <w:t xml:space="preserve">3. </w:t>
      </w:r>
      <w:r w:rsidRPr="005F7D3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F7D3F" w:rsidRPr="005F7D3F" w:rsidRDefault="005F7D3F" w:rsidP="009872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D3F" w:rsidRPr="005F7D3F" w:rsidRDefault="005F7D3F" w:rsidP="009872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F7D3F" w:rsidRPr="005F7D3F" w:rsidRDefault="005F7D3F" w:rsidP="009872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F7D3F">
        <w:rPr>
          <w:rFonts w:ascii="Arial" w:hAnsi="Arial" w:cs="Arial"/>
          <w:bCs/>
          <w:sz w:val="24"/>
          <w:szCs w:val="24"/>
        </w:rPr>
        <w:t xml:space="preserve">Председатель Думы Тарминского </w:t>
      </w:r>
    </w:p>
    <w:p w:rsidR="005F7D3F" w:rsidRPr="005F7D3F" w:rsidRDefault="005F7D3F" w:rsidP="009872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F7D3F">
        <w:rPr>
          <w:rFonts w:ascii="Arial" w:hAnsi="Arial" w:cs="Arial"/>
          <w:bCs/>
          <w:sz w:val="24"/>
          <w:szCs w:val="24"/>
        </w:rPr>
        <w:t xml:space="preserve">муниципального образования,                                              </w:t>
      </w:r>
    </w:p>
    <w:p w:rsidR="005F7D3F" w:rsidRPr="005F7D3F" w:rsidRDefault="005F7D3F" w:rsidP="009872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F7D3F"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5F7D3F" w:rsidRPr="005F7D3F" w:rsidRDefault="005F7D3F" w:rsidP="009872EC">
      <w:pPr>
        <w:spacing w:after="0"/>
        <w:rPr>
          <w:rFonts w:ascii="Arial" w:hAnsi="Arial" w:cs="Arial"/>
          <w:bCs/>
          <w:sz w:val="24"/>
          <w:szCs w:val="24"/>
        </w:rPr>
      </w:pPr>
      <w:r w:rsidRPr="005F7D3F">
        <w:rPr>
          <w:rFonts w:ascii="Arial" w:hAnsi="Arial" w:cs="Arial"/>
          <w:bCs/>
          <w:sz w:val="24"/>
          <w:szCs w:val="24"/>
        </w:rPr>
        <w:t>Тарминского сельского поселения</w:t>
      </w:r>
    </w:p>
    <w:p w:rsidR="005F7D3F" w:rsidRPr="005F7D3F" w:rsidRDefault="005F7D3F" w:rsidP="009872EC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5F7D3F">
        <w:rPr>
          <w:rFonts w:ascii="Arial" w:hAnsi="Arial" w:cs="Arial"/>
          <w:bCs/>
          <w:sz w:val="24"/>
          <w:szCs w:val="24"/>
        </w:rPr>
        <w:t>М.Т.Коротюк</w:t>
      </w:r>
      <w:proofErr w:type="spellEnd"/>
    </w:p>
    <w:p w:rsidR="005F7D3F" w:rsidRPr="005F7D3F" w:rsidRDefault="005F7D3F" w:rsidP="005F7D3F">
      <w:pPr>
        <w:rPr>
          <w:rFonts w:ascii="Arial" w:hAnsi="Arial" w:cs="Arial"/>
          <w:bCs/>
          <w:sz w:val="24"/>
          <w:szCs w:val="24"/>
        </w:rPr>
      </w:pP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72EC" w:rsidRDefault="009872EC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72EC" w:rsidRDefault="009872EC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72EC" w:rsidRDefault="009872EC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72EC" w:rsidRDefault="009872EC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72EC" w:rsidRPr="008B780A" w:rsidRDefault="009872EC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9872EC" w:rsidTr="00660510">
        <w:trPr>
          <w:jc w:val="right"/>
        </w:trPr>
        <w:tc>
          <w:tcPr>
            <w:tcW w:w="3934" w:type="dxa"/>
          </w:tcPr>
          <w:p w:rsidR="00926A06" w:rsidRPr="009872EC" w:rsidRDefault="009872EC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УТВЕРЖДЁН</w:t>
            </w:r>
          </w:p>
          <w:p w:rsidR="009872EC" w:rsidRPr="009872EC" w:rsidRDefault="00926A06" w:rsidP="009872EC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9872EC" w:rsidRPr="009872EC">
              <w:rPr>
                <w:rFonts w:ascii="Arial" w:hAnsi="Arial" w:cs="Arial"/>
                <w:kern w:val="2"/>
                <w:sz w:val="24"/>
                <w:szCs w:val="24"/>
              </w:rPr>
              <w:t>Думы Тарминского сельского поселения</w:t>
            </w:r>
          </w:p>
          <w:p w:rsidR="00926A06" w:rsidRPr="009872EC" w:rsidRDefault="00660510" w:rsidP="00CA5BDA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CA5BDA">
              <w:rPr>
                <w:rFonts w:ascii="Arial" w:hAnsi="Arial" w:cs="Arial"/>
                <w:kern w:val="2"/>
                <w:sz w:val="24"/>
                <w:szCs w:val="24"/>
              </w:rPr>
              <w:t>23.06.</w:t>
            </w: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9872EC" w:rsidRPr="009872EC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t xml:space="preserve"> г.</w:t>
            </w:r>
            <w:r w:rsidR="008B77F8" w:rsidRPr="009872E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9872EC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r w:rsidR="00CA5BDA">
              <w:rPr>
                <w:rFonts w:ascii="Arial" w:hAnsi="Arial" w:cs="Arial"/>
                <w:kern w:val="2"/>
                <w:sz w:val="24"/>
                <w:szCs w:val="24"/>
              </w:rPr>
              <w:t>32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9872EC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872EC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9872EC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987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987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9872EC" w:rsidRPr="00987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ТАРМИНСКОГО </w:t>
      </w:r>
      <w:r w:rsidRPr="00987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Pr="009872EC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9872EC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9872EC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9872EC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9872EC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9872EC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9872EC">
        <w:rPr>
          <w:rFonts w:ascii="Arial" w:hAnsi="Arial" w:cs="Arial"/>
          <w:kern w:val="2"/>
          <w:sz w:val="24"/>
          <w:szCs w:val="24"/>
        </w:rPr>
        <w:t xml:space="preserve">Тарминского </w:t>
      </w:r>
      <w:r w:rsidR="00B464FA" w:rsidRPr="009872E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11887" w:rsidRPr="009872EC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9872EC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9872EC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9872EC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9872EC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9872E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9872EC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9872EC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9872EC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9872EC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9872EC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9872EC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9872EC">
        <w:rPr>
          <w:rFonts w:ascii="Arial" w:hAnsi="Arial" w:cs="Arial"/>
          <w:kern w:val="2"/>
          <w:sz w:val="24"/>
          <w:szCs w:val="24"/>
        </w:rPr>
        <w:t>.</w:t>
      </w:r>
    </w:p>
    <w:p w:rsidR="00CC1BC9" w:rsidRPr="009872EC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9872EC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9872EC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9872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9872EC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9872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5</w:t>
      </w:r>
      <w:r w:rsidR="00541EAA" w:rsidRPr="009872EC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9872EC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9872EC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9872EC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</w:t>
      </w:r>
      <w:r w:rsidR="009872EC">
        <w:rPr>
          <w:rFonts w:ascii="Arial" w:hAnsi="Arial" w:cs="Arial"/>
          <w:kern w:val="2"/>
          <w:sz w:val="24"/>
          <w:szCs w:val="24"/>
        </w:rPr>
        <w:t xml:space="preserve">Тарминского </w:t>
      </w:r>
      <w:r w:rsidR="0028630B" w:rsidRPr="009872E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8630B" w:rsidRPr="009872EC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9872EC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9872EC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9872EC">
        <w:rPr>
          <w:rFonts w:ascii="Arial" w:hAnsi="Arial" w:cs="Arial"/>
          <w:kern w:val="2"/>
          <w:sz w:val="24"/>
          <w:szCs w:val="24"/>
        </w:rPr>
        <w:t>.</w:t>
      </w:r>
    </w:p>
    <w:p w:rsidR="00541EAA" w:rsidRPr="009872EC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9872E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9872EC">
        <w:rPr>
          <w:rFonts w:ascii="Arial" w:hAnsi="Arial" w:cs="Arial"/>
          <w:kern w:val="2"/>
          <w:sz w:val="24"/>
          <w:szCs w:val="24"/>
        </w:rPr>
        <w:br/>
      </w:r>
      <w:r w:rsidRPr="009872EC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9872EC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9872E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9872EC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9872EC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9872EC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9872EC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9872EC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9872EC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9872EC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987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9872EC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9872EC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987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9872EC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9872EC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bookmarkEnd w:id="0"/>
    <w:p w:rsidR="00DB1739" w:rsidRPr="00987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DB1739" w:rsidRPr="009872EC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987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9872EC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9872EC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9872EC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9872EC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9872EC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9872EC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987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987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9872EC">
        <w:rPr>
          <w:rFonts w:ascii="Arial" w:hAnsi="Arial" w:cs="Arial"/>
          <w:kern w:val="2"/>
          <w:sz w:val="24"/>
          <w:szCs w:val="24"/>
        </w:rPr>
        <w:t>величину</w:t>
      </w:r>
      <w:r w:rsidRPr="009872EC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9872EC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9872EC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9872EC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9872EC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9872EC">
        <w:rPr>
          <w:rFonts w:ascii="Arial" w:hAnsi="Arial" w:cs="Arial"/>
          <w:kern w:val="2"/>
          <w:sz w:val="24"/>
          <w:szCs w:val="24"/>
        </w:rPr>
        <w:t>го</w:t>
      </w:r>
      <w:r w:rsidRPr="009872EC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9872EC">
        <w:rPr>
          <w:rFonts w:ascii="Arial" w:hAnsi="Arial" w:cs="Arial"/>
          <w:kern w:val="2"/>
          <w:sz w:val="24"/>
          <w:szCs w:val="24"/>
        </w:rPr>
        <w:t>го</w:t>
      </w:r>
      <w:r w:rsidRPr="009872EC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9872EC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9872EC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9872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9872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9872EC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9872E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9872EC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9872EC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9872EC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9872EC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9872EC">
        <w:rPr>
          <w:rFonts w:ascii="Arial" w:hAnsi="Arial" w:cs="Arial"/>
          <w:kern w:val="2"/>
          <w:sz w:val="24"/>
          <w:szCs w:val="24"/>
        </w:rPr>
        <w:t>ю</w:t>
      </w:r>
      <w:r w:rsidRPr="009872EC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9872EC">
        <w:rPr>
          <w:rFonts w:ascii="Arial" w:hAnsi="Arial" w:cs="Arial"/>
          <w:kern w:val="2"/>
          <w:sz w:val="24"/>
          <w:szCs w:val="24"/>
        </w:rPr>
        <w:t xml:space="preserve">Тарминского </w:t>
      </w:r>
      <w:r w:rsidRPr="009872E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61A96" w:rsidRPr="009872EC">
        <w:rPr>
          <w:rFonts w:ascii="Arial" w:hAnsi="Arial" w:cs="Arial"/>
          <w:kern w:val="2"/>
          <w:sz w:val="24"/>
          <w:szCs w:val="24"/>
        </w:rPr>
        <w:t>.</w:t>
      </w:r>
    </w:p>
    <w:p w:rsidR="00E72C5C" w:rsidRPr="009872E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11. Глава</w:t>
      </w:r>
      <w:r w:rsidR="009872EC">
        <w:rPr>
          <w:rFonts w:ascii="Arial" w:hAnsi="Arial" w:cs="Arial"/>
          <w:kern w:val="2"/>
          <w:sz w:val="24"/>
          <w:szCs w:val="24"/>
        </w:rPr>
        <w:t xml:space="preserve"> администрации Тарминского</w:t>
      </w:r>
      <w:r w:rsidRPr="009872EC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9872E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9872EC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9872EC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9872EC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9872EC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9872EC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9872EC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9872EC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9872EC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9872EC">
        <w:rPr>
          <w:rFonts w:ascii="Arial" w:hAnsi="Arial" w:cs="Arial"/>
          <w:kern w:val="2"/>
          <w:sz w:val="24"/>
          <w:szCs w:val="24"/>
        </w:rPr>
        <w:t>, уплаченных</w:t>
      </w:r>
      <w:r w:rsidRPr="009872EC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9872E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9872EC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9872EC">
        <w:rPr>
          <w:rFonts w:ascii="Arial" w:hAnsi="Arial" w:cs="Arial"/>
          <w:kern w:val="2"/>
          <w:sz w:val="24"/>
          <w:szCs w:val="24"/>
        </w:rPr>
        <w:t xml:space="preserve">администрации Тарминского </w:t>
      </w:r>
      <w:r w:rsidR="00261A96" w:rsidRPr="009872E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9872EC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9872EC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9872EC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9872E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9872EC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местной администрации</w:t>
      </w:r>
      <w:r w:rsidR="009872EC">
        <w:rPr>
          <w:rFonts w:ascii="Arial" w:hAnsi="Arial" w:cs="Arial"/>
          <w:kern w:val="2"/>
          <w:sz w:val="24"/>
          <w:szCs w:val="24"/>
        </w:rPr>
        <w:t xml:space="preserve"> Тарминского</w:t>
      </w:r>
      <w:r w:rsidR="00261A96" w:rsidRPr="009872EC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456DE3" w:rsidRPr="009872EC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173B3B" w:rsidRPr="009872EC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  <w:r w:rsidR="00261A96" w:rsidRPr="009872EC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9872EC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9872EC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9872EC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9872EC">
        <w:rPr>
          <w:rFonts w:ascii="Arial" w:hAnsi="Arial" w:cs="Arial"/>
          <w:b/>
          <w:kern w:val="2"/>
          <w:sz w:val="24"/>
          <w:szCs w:val="24"/>
        </w:rPr>
        <w:t>»</w:t>
      </w:r>
      <w:r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9872EC">
        <w:rPr>
          <w:rFonts w:ascii="Arial" w:hAnsi="Arial" w:cs="Arial"/>
          <w:kern w:val="2"/>
          <w:sz w:val="24"/>
          <w:szCs w:val="24"/>
        </w:rPr>
        <w:t>(далее</w:t>
      </w:r>
      <w:proofErr w:type="gramEnd"/>
      <w:r w:rsidR="00456DE3" w:rsidRPr="009872EC">
        <w:rPr>
          <w:rFonts w:ascii="Arial" w:hAnsi="Arial" w:cs="Arial"/>
          <w:kern w:val="2"/>
          <w:sz w:val="24"/>
          <w:szCs w:val="24"/>
        </w:rPr>
        <w:t xml:space="preserve"> – официальный сайт) </w:t>
      </w:r>
      <w:r w:rsidRPr="009872EC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9872EC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9872E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</w:t>
      </w:r>
      <w:r w:rsidR="0018675C" w:rsidRPr="009872EC">
        <w:rPr>
          <w:rFonts w:ascii="Arial" w:hAnsi="Arial" w:cs="Arial"/>
          <w:kern w:val="2"/>
          <w:sz w:val="24"/>
          <w:szCs w:val="24"/>
        </w:rPr>
        <w:t>3</w:t>
      </w:r>
      <w:r w:rsidRPr="009872EC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9872EC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Pr="009872EC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9872EC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9872EC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</w:t>
      </w:r>
      <w:r w:rsidRPr="009872EC">
        <w:rPr>
          <w:rFonts w:ascii="Arial" w:hAnsi="Arial" w:cs="Arial"/>
          <w:kern w:val="2"/>
          <w:sz w:val="24"/>
          <w:szCs w:val="24"/>
        </w:rPr>
        <w:lastRenderedPageBreak/>
        <w:t xml:space="preserve">уплатившему инициативный платеж (инициативные платежи), исходя из величины уплаченного </w:t>
      </w:r>
      <w:r w:rsidR="0018675C" w:rsidRPr="009872EC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9872EC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9872EC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987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14</w:t>
      </w:r>
      <w:r w:rsidR="00AD0751" w:rsidRPr="009872EC">
        <w:rPr>
          <w:rFonts w:ascii="Arial" w:hAnsi="Arial" w:cs="Arial"/>
          <w:kern w:val="2"/>
          <w:sz w:val="24"/>
          <w:szCs w:val="24"/>
        </w:rPr>
        <w:t>. В случае</w:t>
      </w:r>
      <w:r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9872EC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9872EC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987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987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987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987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9872EC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9872EC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9872EC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9872EC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9872E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Pr="009872EC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987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9872E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9872EC">
        <w:rPr>
          <w:rFonts w:ascii="Arial" w:hAnsi="Arial" w:cs="Arial"/>
          <w:bCs/>
          <w:kern w:val="2"/>
          <w:sz w:val="24"/>
          <w:szCs w:val="24"/>
        </w:rPr>
        <w:t>5</w:t>
      </w:r>
      <w:r w:rsidRPr="009872EC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9872EC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9872EC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9872EC">
        <w:rPr>
          <w:rFonts w:ascii="Arial" w:hAnsi="Arial" w:cs="Arial"/>
          <w:kern w:val="2"/>
          <w:sz w:val="24"/>
          <w:szCs w:val="24"/>
        </w:rPr>
        <w:t>ем</w:t>
      </w:r>
      <w:r w:rsidR="0018675C" w:rsidRPr="009872EC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9872E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9872EC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9872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9872EC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9872EC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9872EC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9872EC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9872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9872EC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9872EC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9872EC">
        <w:rPr>
          <w:rFonts w:ascii="Arial" w:hAnsi="Arial" w:cs="Arial"/>
          <w:kern w:val="2"/>
          <w:sz w:val="24"/>
          <w:szCs w:val="24"/>
        </w:rPr>
        <w:t>ее</w:t>
      </w:r>
      <w:r w:rsidR="00D00EDC" w:rsidRPr="009872EC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9872EC">
        <w:rPr>
          <w:rFonts w:ascii="Arial" w:hAnsi="Arial" w:cs="Arial"/>
          <w:kern w:val="2"/>
          <w:sz w:val="24"/>
          <w:szCs w:val="24"/>
        </w:rPr>
        <w:t>е</w:t>
      </w:r>
      <w:r w:rsidR="00D00EDC" w:rsidRPr="009872EC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9872EC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9872EC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9872EC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9872EC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9872EC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9872EC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9872EC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9872EC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9872EC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lastRenderedPageBreak/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9872EC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9872EC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2EC">
        <w:rPr>
          <w:rFonts w:ascii="Arial" w:hAnsi="Arial" w:cs="Arial"/>
          <w:kern w:val="2"/>
          <w:sz w:val="24"/>
          <w:szCs w:val="24"/>
        </w:rPr>
        <w:t>20</w:t>
      </w:r>
      <w:r w:rsidR="001314A2" w:rsidRPr="009872EC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9872EC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9872EC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9872EC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9872EC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9872EC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E6" w:rsidRDefault="003253E6" w:rsidP="00926A06">
      <w:pPr>
        <w:spacing w:after="0" w:line="240" w:lineRule="auto"/>
      </w:pPr>
      <w:r>
        <w:separator/>
      </w:r>
    </w:p>
  </w:endnote>
  <w:endnote w:type="continuationSeparator" w:id="0">
    <w:p w:rsidR="003253E6" w:rsidRDefault="003253E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E6" w:rsidRDefault="003253E6" w:rsidP="00926A06">
      <w:pPr>
        <w:spacing w:after="0" w:line="240" w:lineRule="auto"/>
      </w:pPr>
      <w:r>
        <w:separator/>
      </w:r>
    </w:p>
  </w:footnote>
  <w:footnote w:type="continuationSeparator" w:id="0">
    <w:p w:rsidR="003253E6" w:rsidRDefault="003253E6" w:rsidP="00926A06">
      <w:pPr>
        <w:spacing w:after="0" w:line="240" w:lineRule="auto"/>
      </w:pPr>
      <w:r>
        <w:continuationSeparator/>
      </w:r>
    </w:p>
  </w:footnote>
  <w:footnote w:id="1">
    <w:p w:rsidR="00173B3B" w:rsidRPr="00173B3B" w:rsidRDefault="00173B3B" w:rsidP="00173B3B">
      <w:pPr>
        <w:pStyle w:val="a3"/>
        <w:ind w:firstLine="709"/>
        <w:jc w:val="both"/>
        <w:rPr>
          <w:sz w:val="22"/>
          <w:szCs w:val="22"/>
        </w:rPr>
      </w:pPr>
      <w:r w:rsidRPr="00173B3B">
        <w:rPr>
          <w:rStyle w:val="a5"/>
          <w:sz w:val="22"/>
          <w:szCs w:val="22"/>
        </w:rPr>
        <w:footnoteRef/>
      </w:r>
      <w:r w:rsidRPr="00173B3B">
        <w:rPr>
          <w:sz w:val="22"/>
          <w:szCs w:val="22"/>
        </w:rPr>
        <w:t xml:space="preserve"> В случае если в пункте 5 муниципального нормативного </w:t>
      </w:r>
      <w:r>
        <w:rPr>
          <w:sz w:val="22"/>
          <w:szCs w:val="22"/>
        </w:rPr>
        <w:t xml:space="preserve">правового акта сокращение «уполномоченный орган» введено для обозначения местной администрации в целом, сокращение «Администрация» вводить </w:t>
      </w:r>
      <w:r w:rsidR="008731F8">
        <w:rPr>
          <w:sz w:val="22"/>
          <w:szCs w:val="22"/>
        </w:rPr>
        <w:t xml:space="preserve">в пункте 12 </w:t>
      </w:r>
      <w:r>
        <w:rPr>
          <w:sz w:val="22"/>
          <w:szCs w:val="22"/>
        </w:rPr>
        <w:t xml:space="preserve">не требуется, и вместо сокращения «Администрация» </w:t>
      </w:r>
      <w:r w:rsidR="008731F8">
        <w:rPr>
          <w:sz w:val="22"/>
          <w:szCs w:val="22"/>
        </w:rPr>
        <w:t xml:space="preserve">далее </w:t>
      </w:r>
      <w:r>
        <w:rPr>
          <w:sz w:val="22"/>
          <w:szCs w:val="22"/>
        </w:rPr>
        <w:t>следует использовать сокращение «уполномоченный орган».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91177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91177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53E6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6DFD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5F7D3F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872EC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BD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5F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5F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03E6-21F6-407A-9E90-95C9F4E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2021-06-24T04:40:00Z</cp:lastPrinted>
  <dcterms:created xsi:type="dcterms:W3CDTF">2021-05-25T07:06:00Z</dcterms:created>
  <dcterms:modified xsi:type="dcterms:W3CDTF">2021-06-24T06:22:00Z</dcterms:modified>
</cp:coreProperties>
</file>