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87" w:rsidRPr="00663A53" w:rsidRDefault="00013A87" w:rsidP="00013A8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3A53">
        <w:rPr>
          <w:rFonts w:ascii="Times New Roman" w:hAnsi="Times New Roman" w:cs="Times New Roman"/>
          <w:sz w:val="25"/>
          <w:szCs w:val="25"/>
        </w:rPr>
        <w:t>ГЕНЕРАЛЬНАЯ ПРОКУРАТУРА РОССИЙСКОЙ ФЕДЕРАЦИИ</w:t>
      </w:r>
    </w:p>
    <w:p w:rsidR="00013A87" w:rsidRPr="00663A53" w:rsidRDefault="00013A87" w:rsidP="00013A8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3A53">
        <w:rPr>
          <w:rFonts w:ascii="Times New Roman" w:hAnsi="Times New Roman" w:cs="Times New Roman"/>
          <w:sz w:val="25"/>
          <w:szCs w:val="25"/>
        </w:rPr>
        <w:t>ПРОКУРАТУРА ИРКУТСКОЙ ОБЛАСТИ</w:t>
      </w:r>
    </w:p>
    <w:p w:rsidR="00013A87" w:rsidRPr="00663A53" w:rsidRDefault="00013A87" w:rsidP="00013A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3A53">
        <w:rPr>
          <w:rFonts w:ascii="Times New Roman" w:hAnsi="Times New Roman" w:cs="Times New Roman"/>
          <w:sz w:val="25"/>
          <w:szCs w:val="25"/>
        </w:rPr>
        <w:t>ПРОКУРАТУРА БРАТСКОГО РАЙОНА</w:t>
      </w:r>
    </w:p>
    <w:p w:rsidR="00013A87" w:rsidRPr="00663A53" w:rsidRDefault="00013A87" w:rsidP="00013A8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13A87" w:rsidRPr="00663A53" w:rsidRDefault="00013A87" w:rsidP="00013A8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3A53">
        <w:rPr>
          <w:rFonts w:ascii="Times New Roman" w:hAnsi="Times New Roman" w:cs="Times New Roman"/>
          <w:sz w:val="25"/>
          <w:szCs w:val="25"/>
        </w:rPr>
        <w:t>ПРОКУРАТУРА БРАТСКОГО РАЙОНА</w:t>
      </w:r>
    </w:p>
    <w:p w:rsidR="00013A87" w:rsidRPr="00663A53" w:rsidRDefault="00013A87" w:rsidP="00013A8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3A53">
        <w:rPr>
          <w:rFonts w:ascii="Times New Roman" w:hAnsi="Times New Roman" w:cs="Times New Roman"/>
          <w:sz w:val="25"/>
          <w:szCs w:val="25"/>
        </w:rPr>
        <w:t>РАЗЪЯСНЯЕТ:</w:t>
      </w:r>
    </w:p>
    <w:p w:rsidR="00013A87" w:rsidRPr="00663A53" w:rsidRDefault="00013A87" w:rsidP="00013A8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63A53">
        <w:rPr>
          <w:rFonts w:ascii="Times New Roman" w:hAnsi="Times New Roman" w:cs="Times New Roman"/>
          <w:b/>
          <w:sz w:val="25"/>
          <w:szCs w:val="25"/>
        </w:rPr>
        <w:t xml:space="preserve">«ПРАВИЛА ПОЖАРНОЙ БЕЗОПАСНОСТИ НА ОБЪЕКТАХ </w:t>
      </w:r>
      <w:r w:rsidR="008D78F3">
        <w:rPr>
          <w:rFonts w:ascii="Times New Roman" w:hAnsi="Times New Roman" w:cs="Times New Roman"/>
          <w:b/>
          <w:sz w:val="25"/>
          <w:szCs w:val="25"/>
        </w:rPr>
        <w:t xml:space="preserve">САДОВОДСТВА </w:t>
      </w:r>
      <w:r w:rsidR="00663A53" w:rsidRPr="00663A53">
        <w:rPr>
          <w:rFonts w:ascii="Times New Roman" w:hAnsi="Times New Roman" w:cs="Times New Roman"/>
          <w:b/>
          <w:sz w:val="25"/>
          <w:szCs w:val="25"/>
        </w:rPr>
        <w:t>И ОГОРОДНИЧЕСТВА</w:t>
      </w:r>
      <w:r w:rsidRPr="00663A53">
        <w:rPr>
          <w:rFonts w:ascii="Times New Roman" w:hAnsi="Times New Roman" w:cs="Times New Roman"/>
          <w:b/>
          <w:sz w:val="25"/>
          <w:szCs w:val="25"/>
        </w:rPr>
        <w:t>: ОТВЕТСТВЕННОСТЬ»</w:t>
      </w:r>
    </w:p>
    <w:p w:rsidR="00013A87" w:rsidRPr="00663A53" w:rsidRDefault="00013A87" w:rsidP="00013A8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13A87" w:rsidRPr="00663A53" w:rsidRDefault="00013A87" w:rsidP="0001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3A53">
        <w:rPr>
          <w:rFonts w:ascii="Times New Roman" w:hAnsi="Times New Roman" w:cs="Times New Roman"/>
          <w:sz w:val="25"/>
          <w:szCs w:val="25"/>
        </w:rPr>
        <w:t>Актуальные Правила противопожарного режима в Российской Федерации утверждены постановлением Правительства Российской Федерации №1479 от 16.09.2020.</w:t>
      </w:r>
    </w:p>
    <w:p w:rsidR="00013A87" w:rsidRPr="00663A53" w:rsidRDefault="00013A87" w:rsidP="0001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3A53">
        <w:rPr>
          <w:rFonts w:ascii="Times New Roman" w:hAnsi="Times New Roman" w:cs="Times New Roman"/>
          <w:sz w:val="25"/>
          <w:szCs w:val="25"/>
        </w:rPr>
        <w:t>Разделом 2 указанных Правил регламентированы требования противопожарного режима, направленные на обеспечени</w:t>
      </w:r>
      <w:bookmarkStart w:id="0" w:name="_GoBack"/>
      <w:bookmarkEnd w:id="0"/>
      <w:r w:rsidRPr="00663A53">
        <w:rPr>
          <w:rFonts w:ascii="Times New Roman" w:hAnsi="Times New Roman" w:cs="Times New Roman"/>
          <w:sz w:val="25"/>
          <w:szCs w:val="25"/>
        </w:rPr>
        <w:t xml:space="preserve">е пожарной безопасности </w:t>
      </w:r>
      <w:r w:rsidR="00663A53" w:rsidRPr="00663A53">
        <w:rPr>
          <w:rFonts w:ascii="Times New Roman" w:hAnsi="Times New Roman" w:cs="Times New Roman"/>
          <w:sz w:val="25"/>
          <w:szCs w:val="25"/>
        </w:rPr>
        <w:t>на территории садоводства или огородничества</w:t>
      </w:r>
      <w:r w:rsidRPr="00663A53">
        <w:rPr>
          <w:rFonts w:ascii="Times New Roman" w:hAnsi="Times New Roman" w:cs="Times New Roman"/>
          <w:sz w:val="25"/>
          <w:szCs w:val="25"/>
        </w:rPr>
        <w:t>.</w:t>
      </w:r>
    </w:p>
    <w:p w:rsidR="00663A53" w:rsidRPr="00663A53" w:rsidRDefault="00663A53" w:rsidP="00663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3A53">
        <w:rPr>
          <w:rFonts w:ascii="Times New Roman" w:hAnsi="Times New Roman" w:cs="Times New Roman"/>
          <w:sz w:val="25"/>
          <w:szCs w:val="25"/>
        </w:rPr>
        <w:t xml:space="preserve">Так, согласно п. 67 Правил </w:t>
      </w:r>
      <w:r w:rsidRPr="00663A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правообладатели территорий ведения гражданами садоводства или огородничества для собственных нужд обязаны производить своевременную уборку мусора, сухой растительности и покос травы. </w:t>
      </w:r>
    </w:p>
    <w:p w:rsidR="00663A53" w:rsidRPr="00663A53" w:rsidRDefault="00663A53" w:rsidP="0066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3A53">
        <w:rPr>
          <w:rFonts w:ascii="Times New Roman" w:hAnsi="Times New Roman" w:cs="Times New Roman"/>
          <w:sz w:val="25"/>
          <w:szCs w:val="25"/>
        </w:rPr>
        <w:t xml:space="preserve">Согласно </w:t>
      </w:r>
      <w:proofErr w:type="spellStart"/>
      <w:r w:rsidRPr="00663A53">
        <w:rPr>
          <w:rFonts w:ascii="Times New Roman" w:hAnsi="Times New Roman" w:cs="Times New Roman"/>
          <w:sz w:val="25"/>
          <w:szCs w:val="25"/>
        </w:rPr>
        <w:t>п.п</w:t>
      </w:r>
      <w:proofErr w:type="spellEnd"/>
      <w:r w:rsidRPr="00663A53">
        <w:rPr>
          <w:rFonts w:ascii="Times New Roman" w:hAnsi="Times New Roman" w:cs="Times New Roman"/>
          <w:sz w:val="25"/>
          <w:szCs w:val="25"/>
        </w:rPr>
        <w:t xml:space="preserve">. </w:t>
      </w:r>
      <w:r w:rsidRPr="00663A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68 и 69 </w:t>
      </w:r>
      <w:proofErr w:type="gramStart"/>
      <w:r w:rsidRPr="00663A5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Правил  на</w:t>
      </w:r>
      <w:proofErr w:type="gramEnd"/>
      <w:r w:rsidRPr="00663A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территориях общего пользования, прилегающих к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в том числе вне границ указанных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 запрещается устраивать свалки отходов (горючих отходов). </w:t>
      </w:r>
    </w:p>
    <w:p w:rsidR="00013A87" w:rsidRPr="00663A53" w:rsidRDefault="00013A87" w:rsidP="0001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3A53">
        <w:rPr>
          <w:rFonts w:ascii="Times New Roman" w:hAnsi="Times New Roman" w:cs="Times New Roman"/>
          <w:sz w:val="25"/>
          <w:szCs w:val="25"/>
        </w:rPr>
        <w:t>Зачастую, пренебрежение указанными требованиями влечет возгорание угодий с последующим переходом огня на прилегающие земли. С учетом территориальных особенностей расположения территории Братского района, к таким землям относятся земли лесного фонда.</w:t>
      </w:r>
    </w:p>
    <w:p w:rsidR="00013A87" w:rsidRPr="00663A53" w:rsidRDefault="00013A87" w:rsidP="0001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3A53">
        <w:rPr>
          <w:rFonts w:ascii="Times New Roman" w:hAnsi="Times New Roman" w:cs="Times New Roman"/>
          <w:sz w:val="25"/>
          <w:szCs w:val="25"/>
        </w:rPr>
        <w:t>Подобные факты недопустимы и влекут привлечение виновных лиц к предусмотренной законом ответственности.</w:t>
      </w:r>
    </w:p>
    <w:p w:rsidR="00013A87" w:rsidRPr="00663A53" w:rsidRDefault="00013A87" w:rsidP="0001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3A53">
        <w:rPr>
          <w:rFonts w:ascii="Times New Roman" w:hAnsi="Times New Roman" w:cs="Times New Roman"/>
          <w:sz w:val="25"/>
          <w:szCs w:val="25"/>
        </w:rPr>
        <w:t xml:space="preserve">Так, за нарушение требований пожарной безопасности ст. 20.4 КоАП РФ предусмотрена административная ответственность. Санкция по части 1 данной статьи предусматривает </w:t>
      </w:r>
      <w:r w:rsidRPr="00663A5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</w:t>
      </w:r>
      <w:r w:rsidRPr="00663A53">
        <w:rPr>
          <w:rFonts w:ascii="Times New Roman" w:hAnsi="Times New Roman" w:cs="Times New Roman"/>
          <w:sz w:val="25"/>
          <w:szCs w:val="25"/>
        </w:rPr>
        <w:t>.</w:t>
      </w:r>
    </w:p>
    <w:p w:rsidR="00013A87" w:rsidRPr="00663A53" w:rsidRDefault="00013A87" w:rsidP="0001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3A53">
        <w:rPr>
          <w:rFonts w:ascii="Times New Roman" w:hAnsi="Times New Roman" w:cs="Times New Roman"/>
          <w:sz w:val="25"/>
          <w:szCs w:val="25"/>
        </w:rPr>
        <w:t>Обращаем внимание, что в период действия особого противопожарного режима санкция статьи ужесточается (ч. 2 ст. 20.4 КоАП РФ).</w:t>
      </w:r>
    </w:p>
    <w:p w:rsidR="00013A87" w:rsidRPr="00663A53" w:rsidRDefault="00013A87" w:rsidP="0001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3A53">
        <w:rPr>
          <w:rFonts w:ascii="Times New Roman" w:hAnsi="Times New Roman" w:cs="Times New Roman"/>
          <w:sz w:val="25"/>
          <w:szCs w:val="25"/>
        </w:rPr>
        <w:t>При наступлении определенных законом последствий в результате несоблюдения правил пожарной безопасности, возможно привлечение виновных лиц к уголовной ответственности по ст. 219 УК РФ.</w:t>
      </w:r>
    </w:p>
    <w:p w:rsidR="00013A87" w:rsidRPr="00663A53" w:rsidRDefault="00013A87" w:rsidP="0001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3A53">
        <w:rPr>
          <w:rFonts w:ascii="Times New Roman" w:hAnsi="Times New Roman" w:cs="Times New Roman"/>
          <w:sz w:val="25"/>
          <w:szCs w:val="25"/>
        </w:rPr>
        <w:t>Кроме того, виновное лицо будет нести гражданско-правовую ответственность в виде понуждения к возмещению причиненного ущерба, а также в виде инициирования процедуры расторжения соответствующего договора – основания пользования угодьями.</w:t>
      </w:r>
    </w:p>
    <w:p w:rsidR="00013A87" w:rsidRPr="00663A53" w:rsidRDefault="00663A53" w:rsidP="00663A5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013A87" w:rsidRPr="00663A53">
        <w:rPr>
          <w:rFonts w:ascii="Times New Roman" w:hAnsi="Times New Roman" w:cs="Times New Roman"/>
          <w:sz w:val="25"/>
          <w:szCs w:val="25"/>
        </w:rPr>
        <w:t xml:space="preserve">С уважением, коллектив </w:t>
      </w:r>
    </w:p>
    <w:p w:rsidR="00403438" w:rsidRPr="00663A53" w:rsidRDefault="001451A8" w:rsidP="00663A53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013A87" w:rsidRPr="00663A53">
        <w:rPr>
          <w:rFonts w:ascii="Times New Roman" w:hAnsi="Times New Roman" w:cs="Times New Roman"/>
          <w:sz w:val="25"/>
          <w:szCs w:val="25"/>
        </w:rPr>
        <w:t xml:space="preserve">рокуратуры Братского района </w:t>
      </w:r>
    </w:p>
    <w:sectPr w:rsidR="00403438" w:rsidRPr="0066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87"/>
    <w:rsid w:val="00013A87"/>
    <w:rsid w:val="001451A8"/>
    <w:rsid w:val="00403438"/>
    <w:rsid w:val="00663A53"/>
    <w:rsid w:val="008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5DA2"/>
  <w15:chartTrackingRefBased/>
  <w15:docId w15:val="{87FB27E2-054D-47E7-9A8F-1392E4F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Крашковец Ольга Александровна</dc:creator>
  <cp:keywords/>
  <dc:description/>
  <cp:lastModifiedBy>Крашковец Ольга Александровна</cp:lastModifiedBy>
  <cp:revision>3</cp:revision>
  <cp:lastPrinted>2023-03-29T07:04:00Z</cp:lastPrinted>
  <dcterms:created xsi:type="dcterms:W3CDTF">2023-03-29T06:37:00Z</dcterms:created>
  <dcterms:modified xsi:type="dcterms:W3CDTF">2023-03-29T08:10:00Z</dcterms:modified>
</cp:coreProperties>
</file>