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A4" w:rsidRDefault="00C361A4" w:rsidP="00C361A4">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 xml:space="preserve">Работник образовательного учреждения перевела   </w:t>
      </w:r>
    </w:p>
    <w:p w:rsidR="00C361A4" w:rsidRDefault="00C361A4" w:rsidP="00C361A4">
      <w:pPr>
        <w:spacing w:after="0" w:line="240" w:lineRule="auto"/>
        <w:ind w:firstLine="709"/>
        <w:jc w:val="center"/>
        <w:rPr>
          <w:rFonts w:ascii="Times New Roman" w:eastAsia="Calibri" w:hAnsi="Times New Roman" w:cs="Times New Roman"/>
          <w:b/>
          <w:bCs/>
          <w:kern w:val="2"/>
          <w:sz w:val="28"/>
          <w:szCs w:val="28"/>
          <w14:ligatures w14:val="standardContextual"/>
        </w:rPr>
      </w:pPr>
      <w:r>
        <w:rPr>
          <w:rFonts w:ascii="Times New Roman" w:eastAsia="Calibri" w:hAnsi="Times New Roman" w:cs="Times New Roman"/>
          <w:b/>
          <w:bCs/>
          <w:kern w:val="2"/>
          <w:sz w:val="28"/>
          <w:szCs w:val="28"/>
          <w14:ligatures w14:val="standardContextual"/>
        </w:rPr>
        <w:t xml:space="preserve">телефонному мошеннику 598 тыс. руб. </w:t>
      </w:r>
    </w:p>
    <w:p w:rsidR="00C361A4" w:rsidRDefault="00C361A4" w:rsidP="00C361A4">
      <w:pPr>
        <w:spacing w:after="0" w:line="240" w:lineRule="auto"/>
        <w:ind w:firstLine="709"/>
        <w:jc w:val="center"/>
        <w:rPr>
          <w:rFonts w:ascii="Times New Roman" w:eastAsia="Calibri" w:hAnsi="Times New Roman" w:cs="Times New Roman"/>
          <w:b/>
          <w:kern w:val="2"/>
          <w:sz w:val="28"/>
          <w:szCs w:val="28"/>
          <w14:ligatures w14:val="standardContextual"/>
        </w:rPr>
      </w:pPr>
    </w:p>
    <w:p w:rsidR="00C361A4" w:rsidRDefault="00C361A4" w:rsidP="00C361A4">
      <w:pPr>
        <w:spacing w:after="0" w:line="240" w:lineRule="auto"/>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 </w:t>
      </w:r>
      <w:r>
        <w:rPr>
          <w:rFonts w:ascii="Times New Roman" w:eastAsia="Calibri" w:hAnsi="Times New Roman" w:cs="Times New Roman"/>
          <w:kern w:val="2"/>
          <w:sz w:val="28"/>
          <w:szCs w:val="28"/>
          <w14:ligatures w14:val="standardContextual"/>
        </w:rPr>
        <w:tab/>
        <w:t xml:space="preserve">04.04.2024 в орган внутренних дел поступило сообщение от жителя г. Вихоревка о том, что ей позвонил мужчина </w:t>
      </w:r>
      <w:r w:rsidR="00637910">
        <w:rPr>
          <w:rFonts w:ascii="Times New Roman" w:eastAsia="Calibri" w:hAnsi="Times New Roman" w:cs="Times New Roman"/>
          <w:kern w:val="2"/>
          <w:sz w:val="28"/>
          <w:szCs w:val="28"/>
          <w14:ligatures w14:val="standardContextual"/>
        </w:rPr>
        <w:t xml:space="preserve">и представился </w:t>
      </w:r>
      <w:r w:rsidR="00000CFB">
        <w:rPr>
          <w:rFonts w:ascii="Times New Roman" w:eastAsia="Calibri" w:hAnsi="Times New Roman" w:cs="Times New Roman"/>
          <w:kern w:val="2"/>
          <w:sz w:val="28"/>
          <w:szCs w:val="28"/>
          <w14:ligatures w14:val="standardContextual"/>
        </w:rPr>
        <w:t xml:space="preserve">работником сотовой компании «Теле 2», сообщил, что заканчивается срок действия ее сим-карты и для продления необходимо сообщить код, который поступит в смс. Потерпевшая согласилась и сообщила требуемую информацию. В дальнейшем она обнаружила, что ее личный кабинет в «Госуслугах» заблокирован. Ей позвонил мужчина, представился сотрудником Центрального банка и пояснил, что злоумышленники завладели персональными данными, чтобы предотвратить хищение </w:t>
      </w:r>
      <w:r w:rsidR="002F0558">
        <w:rPr>
          <w:rFonts w:ascii="Times New Roman" w:eastAsia="Calibri" w:hAnsi="Times New Roman" w:cs="Times New Roman"/>
          <w:kern w:val="2"/>
          <w:sz w:val="28"/>
          <w:szCs w:val="28"/>
          <w14:ligatures w14:val="standardContextual"/>
        </w:rPr>
        <w:t xml:space="preserve">ее денег, </w:t>
      </w:r>
      <w:r w:rsidR="00000CFB">
        <w:rPr>
          <w:rFonts w:ascii="Times New Roman" w:eastAsia="Calibri" w:hAnsi="Times New Roman" w:cs="Times New Roman"/>
          <w:kern w:val="2"/>
          <w:sz w:val="28"/>
          <w:szCs w:val="28"/>
          <w14:ligatures w14:val="standardContextual"/>
        </w:rPr>
        <w:t>необходимо взять</w:t>
      </w:r>
      <w:bookmarkStart w:id="0" w:name="_GoBack"/>
      <w:bookmarkEnd w:id="0"/>
      <w:r w:rsidR="00000CFB">
        <w:rPr>
          <w:rFonts w:ascii="Times New Roman" w:eastAsia="Calibri" w:hAnsi="Times New Roman" w:cs="Times New Roman"/>
          <w:kern w:val="2"/>
          <w:sz w:val="28"/>
          <w:szCs w:val="28"/>
          <w14:ligatures w14:val="standardContextual"/>
        </w:rPr>
        <w:t xml:space="preserve"> кредит, деньги перевести на безопасный счет. Доверчивая жительница согласилась и оформила кредит на сумму 1,2 млн. руб., перевела 598 тыс. руб. на якобы «безопасный счет».   </w:t>
      </w:r>
      <w:r>
        <w:rPr>
          <w:rFonts w:ascii="Times New Roman" w:eastAsia="Calibri" w:hAnsi="Times New Roman" w:cs="Times New Roman"/>
          <w:kern w:val="2"/>
          <w:sz w:val="28"/>
          <w:szCs w:val="28"/>
          <w14:ligatures w14:val="standardContextual"/>
        </w:rPr>
        <w:t xml:space="preserve">    </w:t>
      </w:r>
    </w:p>
    <w:p w:rsidR="00C361A4" w:rsidRPr="0054137E" w:rsidRDefault="00C361A4" w:rsidP="0054137E">
      <w:pPr>
        <w:spacing w:after="0" w:line="240" w:lineRule="auto"/>
        <w:ind w:firstLine="708"/>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Органом следствия МУ МВД России «Братское» возбуждено уголовное дело о мошенничестве.  </w:t>
      </w:r>
    </w:p>
    <w:p w:rsidR="0054137E" w:rsidRPr="0054137E" w:rsidRDefault="00C361A4" w:rsidP="0054137E">
      <w:pPr>
        <w:pStyle w:val="a3"/>
        <w:spacing w:before="0" w:beforeAutospacing="0" w:after="0" w:afterAutospacing="0"/>
        <w:ind w:firstLine="540"/>
        <w:jc w:val="both"/>
        <w:rPr>
          <w:sz w:val="28"/>
          <w:szCs w:val="28"/>
        </w:rPr>
      </w:pPr>
      <w:r w:rsidRPr="0054137E">
        <w:rPr>
          <w:sz w:val="28"/>
          <w:szCs w:val="28"/>
        </w:rPr>
        <w:tab/>
        <w:t xml:space="preserve">Разъясняем, что согласно </w:t>
      </w:r>
      <w:r w:rsidR="0054137E" w:rsidRPr="0054137E">
        <w:rPr>
          <w:sz w:val="28"/>
          <w:szCs w:val="28"/>
        </w:rPr>
        <w:t>ст. 450 Гражданского кодекса РФ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361A4" w:rsidRPr="00201093" w:rsidRDefault="0054137E" w:rsidP="00C361A4">
      <w:pPr>
        <w:pStyle w:val="a3"/>
        <w:spacing w:before="0" w:beforeAutospacing="0" w:after="0" w:afterAutospacing="0"/>
        <w:ind w:firstLine="540"/>
        <w:jc w:val="both"/>
        <w:rPr>
          <w:sz w:val="28"/>
          <w:szCs w:val="28"/>
        </w:rPr>
      </w:pPr>
      <w:r>
        <w:rPr>
          <w:sz w:val="28"/>
          <w:szCs w:val="28"/>
        </w:rPr>
        <w:tab/>
      </w:r>
    </w:p>
    <w:p w:rsidR="00C361A4" w:rsidRPr="0054137E" w:rsidRDefault="0054137E" w:rsidP="00C361A4">
      <w:pPr>
        <w:spacing w:after="0" w:line="240" w:lineRule="auto"/>
        <w:jc w:val="both"/>
        <w:rPr>
          <w:rFonts w:ascii="Times New Roman" w:eastAsia="Times New Roman" w:hAnsi="Times New Roman" w:cs="Times New Roman"/>
          <w:b/>
          <w:sz w:val="28"/>
          <w:szCs w:val="28"/>
          <w:lang w:eastAsia="ru-RU"/>
        </w:rPr>
      </w:pPr>
      <w:r w:rsidRPr="0054137E">
        <w:rPr>
          <w:rFonts w:ascii="Times New Roman" w:eastAsia="Times New Roman" w:hAnsi="Times New Roman" w:cs="Times New Roman"/>
          <w:b/>
          <w:sz w:val="28"/>
          <w:szCs w:val="28"/>
          <w:lang w:eastAsia="ru-RU"/>
        </w:rPr>
        <w:tab/>
        <w:t>Не существует никаких ограничений срока действия сим-карты!</w:t>
      </w:r>
      <w:r>
        <w:rPr>
          <w:rFonts w:ascii="Times New Roman" w:eastAsia="Times New Roman" w:hAnsi="Times New Roman" w:cs="Times New Roman"/>
          <w:b/>
          <w:sz w:val="28"/>
          <w:szCs w:val="28"/>
          <w:lang w:eastAsia="ru-RU"/>
        </w:rPr>
        <w:t xml:space="preserve"> Если звонившее Вам лицо об этом сообщает, то это мошенник, сразу прекращайте разговор! </w:t>
      </w:r>
    </w:p>
    <w:p w:rsidR="0054137E" w:rsidRDefault="0054137E" w:rsidP="00C361A4">
      <w:pPr>
        <w:spacing w:after="0" w:line="240" w:lineRule="auto"/>
        <w:jc w:val="both"/>
        <w:rPr>
          <w:rFonts w:ascii="Times New Roman" w:eastAsia="Times New Roman" w:hAnsi="Times New Roman" w:cs="Times New Roman"/>
          <w:sz w:val="28"/>
          <w:szCs w:val="28"/>
          <w:lang w:eastAsia="ru-RU"/>
        </w:rPr>
      </w:pPr>
    </w:p>
    <w:p w:rsidR="00C361A4" w:rsidRDefault="00C361A4" w:rsidP="00C361A4">
      <w:pPr>
        <w:spacing w:after="0" w:line="240" w:lineRule="auto"/>
        <w:jc w:val="both"/>
        <w:rPr>
          <w:rFonts w:ascii="Times New Roman" w:eastAsia="Calibri" w:hAnsi="Times New Roman" w:cs="Times New Roman"/>
          <w:b/>
          <w:kern w:val="2"/>
          <w:sz w:val="28"/>
          <w:szCs w:val="28"/>
          <w14:ligatures w14:val="standardContextual"/>
        </w:rPr>
      </w:pPr>
      <w:r>
        <w:rPr>
          <w:rFonts w:ascii="Times New Roman" w:eastAsia="Calibri" w:hAnsi="Times New Roman" w:cs="Times New Roman"/>
          <w:b/>
          <w:kern w:val="2"/>
          <w:sz w:val="28"/>
          <w:szCs w:val="28"/>
          <w14:ligatures w14:val="standardContextual"/>
        </w:rPr>
        <w:tab/>
        <w:t>Граждане будьте бдительны, сообщите о подобных случаях телефонного мошенничества своим коллегам, родственникам, соседям и т.д. Не переводите накопленные за долгие годы денежные средства незнакомым лицам на «безопасные, резервные, инвестиционные счета», даже если они представляются сотрудниками правоохранительных органов (прокуратура, МВД, Следственный комитет, ФСБ), брокерами, инвесторами, работниками банков, портала «Госуслуги», сотовых компаний</w:t>
      </w:r>
      <w:r w:rsidR="00000CFB">
        <w:rPr>
          <w:rFonts w:ascii="Times New Roman" w:eastAsia="Calibri" w:hAnsi="Times New Roman" w:cs="Times New Roman"/>
          <w:b/>
          <w:kern w:val="2"/>
          <w:sz w:val="28"/>
          <w:szCs w:val="28"/>
          <w14:ligatures w14:val="standardContextual"/>
        </w:rPr>
        <w:t xml:space="preserve"> Теле 2, Билайн, Мегафон, МТС</w:t>
      </w:r>
      <w:r>
        <w:rPr>
          <w:rFonts w:ascii="Times New Roman" w:eastAsia="Calibri" w:hAnsi="Times New Roman" w:cs="Times New Roman"/>
          <w:b/>
          <w:kern w:val="2"/>
          <w:sz w:val="28"/>
          <w:szCs w:val="28"/>
          <w14:ligatures w14:val="standardContextual"/>
        </w:rPr>
        <w:t xml:space="preserve">, продавцами с сайтов «Авито», «Дром» и т.д. </w:t>
      </w:r>
    </w:p>
    <w:p w:rsidR="00C361A4" w:rsidRDefault="00C361A4" w:rsidP="00C361A4">
      <w:pPr>
        <w:spacing w:after="0" w:line="240" w:lineRule="auto"/>
        <w:jc w:val="both"/>
        <w:rPr>
          <w:rFonts w:ascii="Times New Roman" w:eastAsia="Calibri" w:hAnsi="Times New Roman" w:cs="Times New Roman"/>
          <w:kern w:val="2"/>
          <w:sz w:val="28"/>
          <w:szCs w:val="28"/>
          <w14:ligatures w14:val="standardContextual"/>
        </w:rPr>
      </w:pPr>
    </w:p>
    <w:p w:rsidR="00C361A4" w:rsidRDefault="00C361A4" w:rsidP="00C361A4">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 xml:space="preserve">Прокурор района                                                                                            </w:t>
      </w:r>
    </w:p>
    <w:p w:rsidR="00C361A4" w:rsidRDefault="00C361A4" w:rsidP="00C361A4">
      <w:pPr>
        <w:spacing w:after="0" w:line="240" w:lineRule="exact"/>
        <w:jc w:val="both"/>
        <w:rPr>
          <w:rFonts w:ascii="Times New Roman" w:eastAsia="Calibri" w:hAnsi="Times New Roman" w:cs="Times New Roman"/>
          <w:kern w:val="2"/>
          <w:sz w:val="28"/>
          <w:szCs w:val="28"/>
          <w14:ligatures w14:val="standardContextual"/>
        </w:rPr>
      </w:pPr>
    </w:p>
    <w:p w:rsidR="00C361A4" w:rsidRDefault="00C361A4" w:rsidP="00C361A4">
      <w:pPr>
        <w:spacing w:after="0" w:line="240" w:lineRule="exact"/>
        <w:jc w:val="both"/>
        <w:rPr>
          <w:rFonts w:ascii="Times New Roman" w:eastAsia="Calibri" w:hAnsi="Times New Roman" w:cs="Times New Roman"/>
          <w:kern w:val="2"/>
          <w:sz w:val="28"/>
          <w:szCs w:val="28"/>
          <w14:ligatures w14:val="standardContextual"/>
        </w:rPr>
      </w:pPr>
      <w:r>
        <w:rPr>
          <w:rFonts w:ascii="Times New Roman" w:eastAsia="Calibri" w:hAnsi="Times New Roman" w:cs="Times New Roman"/>
          <w:kern w:val="2"/>
          <w:sz w:val="28"/>
          <w:szCs w:val="28"/>
          <w14:ligatures w14:val="standardContextual"/>
        </w:rPr>
        <w:t>старший советник юстиции                                                                    В.Д. Батуев</w:t>
      </w:r>
    </w:p>
    <w:p w:rsidR="00C361A4" w:rsidRDefault="00C361A4" w:rsidP="00C361A4"/>
    <w:p w:rsidR="00C361A4" w:rsidRDefault="00C361A4" w:rsidP="00C361A4"/>
    <w:p w:rsidR="00C14C9E" w:rsidRDefault="00C14C9E"/>
    <w:sectPr w:rsidR="00C1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A4"/>
    <w:rsid w:val="00000CFB"/>
    <w:rsid w:val="002F0558"/>
    <w:rsid w:val="0054137E"/>
    <w:rsid w:val="00637910"/>
    <w:rsid w:val="00C14C9E"/>
    <w:rsid w:val="00C3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2A3F"/>
  <w15:chartTrackingRefBased/>
  <w15:docId w15:val="{A3840E80-6DBC-4335-8E42-F71C5B7A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1A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1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Батуев Владимир Догарцыренович</dc:creator>
  <cp:keywords/>
  <dc:description/>
  <cp:lastModifiedBy>Батуев Владимир Догарцыренович</cp:lastModifiedBy>
  <cp:revision>2</cp:revision>
  <dcterms:created xsi:type="dcterms:W3CDTF">2024-04-09T08:31:00Z</dcterms:created>
  <dcterms:modified xsi:type="dcterms:W3CDTF">2024-04-09T09:58:00Z</dcterms:modified>
</cp:coreProperties>
</file>