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C27D0" w14:textId="2B689918" w:rsidR="003F1606" w:rsidRPr="00FD4823" w:rsidRDefault="00FD4823" w:rsidP="003F1606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D4823">
        <w:rPr>
          <w:rFonts w:ascii="Arial" w:hAnsi="Arial" w:cs="Arial"/>
          <w:b/>
          <w:caps/>
          <w:sz w:val="32"/>
          <w:szCs w:val="32"/>
        </w:rPr>
        <w:t>15</w:t>
      </w:r>
      <w:r w:rsidR="00B44CB7" w:rsidRPr="00FD4823">
        <w:rPr>
          <w:rFonts w:ascii="Arial" w:hAnsi="Arial" w:cs="Arial"/>
          <w:b/>
          <w:caps/>
          <w:sz w:val="32"/>
          <w:szCs w:val="32"/>
        </w:rPr>
        <w:t>.04</w:t>
      </w:r>
      <w:r w:rsidR="003F1606" w:rsidRPr="00FD4823">
        <w:rPr>
          <w:rFonts w:ascii="Arial" w:hAnsi="Arial" w:cs="Arial"/>
          <w:b/>
          <w:caps/>
          <w:sz w:val="32"/>
          <w:szCs w:val="32"/>
        </w:rPr>
        <w:t>.</w:t>
      </w:r>
      <w:r w:rsidR="003F1606" w:rsidRPr="00FD4823">
        <w:rPr>
          <w:rFonts w:ascii="Arial" w:hAnsi="Arial" w:cs="Arial"/>
          <w:b/>
          <w:sz w:val="32"/>
          <w:szCs w:val="32"/>
        </w:rPr>
        <w:t xml:space="preserve">2026г </w:t>
      </w:r>
      <w:r w:rsidR="003F1606" w:rsidRPr="00FD4823">
        <w:rPr>
          <w:rFonts w:ascii="Arial" w:hAnsi="Arial" w:cs="Arial"/>
          <w:b/>
          <w:caps/>
          <w:sz w:val="32"/>
          <w:szCs w:val="32"/>
        </w:rPr>
        <w:t>№</w:t>
      </w:r>
      <w:r w:rsidRPr="00FD4823">
        <w:rPr>
          <w:rFonts w:ascii="Arial" w:hAnsi="Arial" w:cs="Arial"/>
          <w:b/>
          <w:caps/>
          <w:sz w:val="32"/>
          <w:szCs w:val="32"/>
        </w:rPr>
        <w:t>20</w:t>
      </w:r>
    </w:p>
    <w:p w14:paraId="45FCC837" w14:textId="7C6B1B1D" w:rsidR="003F1606" w:rsidRPr="00FD4823" w:rsidRDefault="003F1606" w:rsidP="003F1606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D4823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14:paraId="0D99D09B" w14:textId="77777777" w:rsidR="003F1606" w:rsidRPr="00FD4823" w:rsidRDefault="003F1606" w:rsidP="003F1606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D4823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14:paraId="60E48FFD" w14:textId="77777777" w:rsidR="003F1606" w:rsidRPr="00FD4823" w:rsidRDefault="003F1606" w:rsidP="003F1606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D4823">
        <w:rPr>
          <w:rFonts w:ascii="Arial" w:hAnsi="Arial" w:cs="Arial"/>
          <w:b/>
          <w:caps/>
          <w:sz w:val="32"/>
          <w:szCs w:val="32"/>
        </w:rPr>
        <w:t>БРАТСКИЙ МУНИЦИПАЛЬНЫЙ РАЙОН</w:t>
      </w:r>
    </w:p>
    <w:p w14:paraId="3B74DA44" w14:textId="45B209A9" w:rsidR="003F1606" w:rsidRPr="00FD4823" w:rsidRDefault="003F1606" w:rsidP="003F1606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D4823">
        <w:rPr>
          <w:rFonts w:ascii="Arial" w:hAnsi="Arial" w:cs="Arial"/>
          <w:b/>
          <w:caps/>
          <w:sz w:val="32"/>
          <w:szCs w:val="32"/>
        </w:rPr>
        <w:t xml:space="preserve">ТАРМИНСКОЕ </w:t>
      </w:r>
      <w:r w:rsidR="00B57669">
        <w:rPr>
          <w:rFonts w:ascii="Arial" w:hAnsi="Arial" w:cs="Arial"/>
          <w:b/>
          <w:caps/>
          <w:sz w:val="32"/>
          <w:szCs w:val="32"/>
        </w:rPr>
        <w:t>СЕЛ</w:t>
      </w:r>
      <w:r w:rsidR="000E507D" w:rsidRPr="00FD4823">
        <w:rPr>
          <w:rFonts w:ascii="Arial" w:hAnsi="Arial" w:cs="Arial"/>
          <w:b/>
          <w:caps/>
          <w:sz w:val="32"/>
          <w:szCs w:val="32"/>
        </w:rPr>
        <w:t>ЬСКОЕ ПОСЕЛЕНИЕ</w:t>
      </w:r>
    </w:p>
    <w:p w14:paraId="0CE63820" w14:textId="77777777" w:rsidR="003F1606" w:rsidRPr="00FD4823" w:rsidRDefault="003F1606" w:rsidP="003F1606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D4823">
        <w:rPr>
          <w:rFonts w:ascii="Arial" w:hAnsi="Arial" w:cs="Arial"/>
          <w:b/>
          <w:caps/>
          <w:sz w:val="32"/>
          <w:szCs w:val="32"/>
        </w:rPr>
        <w:t>ДУМА</w:t>
      </w:r>
    </w:p>
    <w:p w14:paraId="7703D9CC" w14:textId="77777777" w:rsidR="003F1606" w:rsidRPr="00FD4823" w:rsidRDefault="003F1606" w:rsidP="003F1606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D4823">
        <w:rPr>
          <w:rFonts w:ascii="Arial" w:hAnsi="Arial" w:cs="Arial"/>
          <w:b/>
          <w:caps/>
          <w:sz w:val="32"/>
          <w:szCs w:val="32"/>
        </w:rPr>
        <w:t>РЕШЕНИЕ</w:t>
      </w:r>
    </w:p>
    <w:p w14:paraId="4610122E" w14:textId="77777777" w:rsidR="003573C7" w:rsidRPr="00FD4823" w:rsidRDefault="003573C7" w:rsidP="003573C7">
      <w:pPr>
        <w:widowControl/>
        <w:suppressAutoHyphens/>
        <w:rPr>
          <w:rFonts w:ascii="Times New Roman" w:eastAsia="Times New Roman" w:hAnsi="Times New Roman" w:cs="Times New Roman"/>
          <w:b/>
          <w:bCs/>
          <w:sz w:val="32"/>
          <w:szCs w:val="32"/>
          <w:lang w:eastAsia="ar-SA" w:bidi="ar-SA"/>
        </w:rPr>
      </w:pPr>
    </w:p>
    <w:p w14:paraId="752CC798" w14:textId="77777777" w:rsidR="003F1606" w:rsidRPr="000E507D" w:rsidRDefault="003F1606" w:rsidP="00090A4D">
      <w:pPr>
        <w:widowControl/>
        <w:suppressAutoHyphens/>
        <w:ind w:right="30"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eastAsia="ar-SA" w:bidi="ar-SA"/>
        </w:rPr>
      </w:pPr>
      <w:r w:rsidRPr="000E507D">
        <w:rPr>
          <w:rFonts w:ascii="Arial" w:eastAsia="Times New Roman" w:hAnsi="Arial" w:cs="Arial"/>
          <w:b/>
          <w:bCs/>
          <w:color w:val="auto"/>
          <w:sz w:val="32"/>
          <w:szCs w:val="32"/>
          <w:lang w:eastAsia="ar-SA" w:bidi="ar-SA"/>
        </w:rPr>
        <w:t>О ВНЕСЕНИИ ИЗМЕНЕНИЙ В РЕШЕНИЕ</w:t>
      </w:r>
      <w:r w:rsidRPr="000E507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ДУМЫ</w:t>
      </w:r>
      <w:r w:rsidRPr="000E507D">
        <w:rPr>
          <w:rFonts w:ascii="Arial" w:eastAsia="Times New Roman" w:hAnsi="Arial" w:cs="Arial"/>
          <w:color w:val="auto"/>
          <w:sz w:val="32"/>
          <w:szCs w:val="32"/>
          <w:lang w:bidi="ar-SA"/>
        </w:rPr>
        <w:t xml:space="preserve"> </w:t>
      </w:r>
      <w:r w:rsidRPr="000E507D">
        <w:rPr>
          <w:rFonts w:ascii="Arial" w:eastAsia="Times New Roman" w:hAnsi="Arial" w:cs="Arial"/>
          <w:b/>
          <w:bCs/>
          <w:color w:val="auto"/>
          <w:sz w:val="32"/>
          <w:szCs w:val="32"/>
          <w:lang w:eastAsia="ar-SA" w:bidi="ar-SA"/>
        </w:rPr>
        <w:t xml:space="preserve">ТАРМИНСКОГО МУНИЦИПАЛЬНОГО ОБРАЗОВАНИЯ БРАТСКОГО МУНИЦИПАЛЬНОГО РАЙОНА ИРКУТСКОЙ ОБЛАСТИ </w:t>
      </w:r>
    </w:p>
    <w:p w14:paraId="324B6CEA" w14:textId="77777777" w:rsidR="000E507D" w:rsidRDefault="003F1606" w:rsidP="00090A4D">
      <w:pPr>
        <w:widowControl/>
        <w:suppressAutoHyphens/>
        <w:ind w:right="3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0E507D">
        <w:rPr>
          <w:rFonts w:ascii="Arial" w:eastAsia="Times New Roman" w:hAnsi="Arial" w:cs="Arial"/>
          <w:b/>
          <w:bCs/>
          <w:color w:val="auto"/>
          <w:sz w:val="32"/>
          <w:szCs w:val="32"/>
          <w:lang w:eastAsia="ar-SA" w:bidi="ar-SA"/>
        </w:rPr>
        <w:t>ОТ 06.04.2023 № 87 "ОБ УТВЕРЖДЕНИИ ПОЛОЖЕНИЯ</w:t>
      </w:r>
      <w:r w:rsidRPr="000E507D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</w:t>
      </w:r>
    </w:p>
    <w:p w14:paraId="71965356" w14:textId="11D1A248" w:rsidR="003573C7" w:rsidRPr="000E507D" w:rsidRDefault="003F1606" w:rsidP="00090A4D">
      <w:pPr>
        <w:widowControl/>
        <w:suppressAutoHyphens/>
        <w:ind w:right="30"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eastAsia="ar-SA" w:bidi="ar-SA"/>
        </w:rPr>
      </w:pPr>
      <w:r w:rsidRPr="000E507D">
        <w:rPr>
          <w:rFonts w:ascii="Arial" w:eastAsia="Times New Roman" w:hAnsi="Arial" w:cs="Arial"/>
          <w:b/>
          <w:bCs/>
          <w:color w:val="auto"/>
          <w:sz w:val="32"/>
          <w:szCs w:val="32"/>
          <w:lang w:eastAsia="ar-SA" w:bidi="ar-SA"/>
        </w:rPr>
        <w:t>О ПОРЯДКЕ И УСЛОВИЯХ ПРИВАТИЗАЦИИ МУНИЦИПАЛЬНОГО ИМУЩЕСТВА ТАРМИНСКОГО МУНИЦИПАЛЬНОГО ОБРАЗОВАНИЯ"</w:t>
      </w:r>
    </w:p>
    <w:p w14:paraId="2F080846" w14:textId="77777777" w:rsidR="003573C7" w:rsidRPr="000E507D" w:rsidRDefault="003573C7" w:rsidP="003573C7">
      <w:pPr>
        <w:widowControl/>
        <w:ind w:firstLine="851"/>
        <w:jc w:val="both"/>
        <w:rPr>
          <w:rFonts w:ascii="Arial" w:eastAsia="Times New Roman" w:hAnsi="Arial" w:cs="Arial"/>
          <w:bCs/>
          <w:color w:val="auto"/>
          <w:lang w:eastAsia="ar-SA" w:bidi="ar-SA"/>
        </w:rPr>
      </w:pPr>
    </w:p>
    <w:p w14:paraId="5663AA2A" w14:textId="77777777" w:rsidR="000E507D" w:rsidRDefault="003573C7" w:rsidP="00DE6263">
      <w:pPr>
        <w:widowControl/>
        <w:ind w:firstLine="709"/>
        <w:jc w:val="both"/>
        <w:rPr>
          <w:rFonts w:ascii="Arial" w:eastAsia="Times New Roman" w:hAnsi="Arial" w:cs="Arial"/>
          <w:b/>
          <w:bCs/>
          <w:color w:val="auto"/>
          <w:lang w:bidi="ar-SA"/>
        </w:rPr>
      </w:pPr>
      <w:r w:rsidRPr="000E507D">
        <w:rPr>
          <w:rFonts w:ascii="Arial" w:eastAsia="Calibri" w:hAnsi="Arial" w:cs="Arial"/>
          <w:color w:val="auto"/>
          <w:lang w:bidi="ar-SA"/>
        </w:rPr>
        <w:t>В соответствии</w:t>
      </w:r>
      <w:r w:rsidR="00B73B38" w:rsidRPr="000E507D">
        <w:rPr>
          <w:rFonts w:ascii="Arial" w:eastAsiaTheme="minorEastAsia" w:hAnsi="Arial" w:cs="Arial"/>
          <w:color w:val="auto"/>
          <w:lang w:eastAsia="ar-SA" w:bidi="ar-SA"/>
        </w:rPr>
        <w:t xml:space="preserve"> </w:t>
      </w:r>
      <w:r w:rsidR="00090A4D" w:rsidRPr="000E507D">
        <w:rPr>
          <w:rFonts w:ascii="Arial" w:eastAsia="Calibri" w:hAnsi="Arial" w:cs="Arial"/>
          <w:color w:val="auto"/>
          <w:lang w:bidi="ar-SA"/>
        </w:rPr>
        <w:t>со</w:t>
      </w:r>
      <w:r w:rsidR="00772B35" w:rsidRPr="000E507D">
        <w:rPr>
          <w:rFonts w:ascii="Arial" w:eastAsia="Calibri" w:hAnsi="Arial" w:cs="Arial"/>
          <w:color w:val="auto"/>
          <w:lang w:bidi="ar-SA"/>
        </w:rPr>
        <w:t xml:space="preserve"> </w:t>
      </w:r>
      <w:r w:rsidR="00DE6263" w:rsidRPr="000E507D">
        <w:rPr>
          <w:rFonts w:ascii="Arial" w:eastAsia="Calibri" w:hAnsi="Arial" w:cs="Arial"/>
          <w:color w:val="auto"/>
          <w:lang w:bidi="ar-SA"/>
        </w:rPr>
        <w:t xml:space="preserve">статьей 4 </w:t>
      </w:r>
      <w:r w:rsidR="00DE6263" w:rsidRPr="000E507D">
        <w:rPr>
          <w:rFonts w:ascii="Arial" w:eastAsia="Calibri" w:hAnsi="Arial" w:cs="Arial"/>
          <w:color w:val="auto"/>
        </w:rPr>
        <w:t>Федерального закона от 29.12.2022 № 605-ФЗ "О внесении изменений в отдельные законодательные акты Российской Федерации",</w:t>
      </w:r>
      <w:r w:rsidR="00DE6263" w:rsidRPr="000E507D">
        <w:rPr>
          <w:rFonts w:ascii="Arial" w:eastAsia="Calibri" w:hAnsi="Arial" w:cs="Arial"/>
          <w:color w:val="auto"/>
          <w:lang w:bidi="ar-SA"/>
        </w:rPr>
        <w:t xml:space="preserve"> </w:t>
      </w:r>
      <w:r w:rsidR="00772B35" w:rsidRPr="000E507D">
        <w:rPr>
          <w:rFonts w:ascii="Arial" w:eastAsia="Calibri" w:hAnsi="Arial" w:cs="Arial"/>
          <w:color w:val="auto"/>
          <w:lang w:bidi="ar-SA"/>
        </w:rPr>
        <w:t xml:space="preserve">статьей 1 </w:t>
      </w:r>
      <w:r w:rsidR="00772B35" w:rsidRPr="000E507D">
        <w:rPr>
          <w:rFonts w:ascii="Arial" w:eastAsia="Calibri" w:hAnsi="Arial" w:cs="Arial"/>
          <w:color w:val="auto"/>
        </w:rPr>
        <w:t>Федерального закона от 06.04.2024 № 76-ФЗ "О внесении изменений в Федеральный закон "О приватизации государственного и муниципального имущества" и отдельные законодательные акты Российской Федерации",</w:t>
      </w:r>
      <w:r w:rsidR="00772B35" w:rsidRPr="000E507D">
        <w:rPr>
          <w:rFonts w:ascii="Arial" w:eastAsia="Calibri" w:hAnsi="Arial" w:cs="Arial"/>
          <w:color w:val="auto"/>
          <w:lang w:bidi="ar-SA"/>
        </w:rPr>
        <w:t xml:space="preserve"> статьей 3</w:t>
      </w:r>
      <w:r w:rsidR="00090A4D" w:rsidRPr="000E507D">
        <w:rPr>
          <w:rFonts w:ascii="Arial" w:eastAsia="Calibri" w:hAnsi="Arial" w:cs="Arial"/>
          <w:color w:val="auto"/>
          <w:lang w:bidi="ar-SA"/>
        </w:rPr>
        <w:t xml:space="preserve"> </w:t>
      </w:r>
      <w:r w:rsidR="00772B35" w:rsidRPr="000E507D">
        <w:rPr>
          <w:rFonts w:ascii="Arial" w:eastAsia="Calibri" w:hAnsi="Arial" w:cs="Arial"/>
          <w:color w:val="auto"/>
        </w:rPr>
        <w:t>Федерального закона от 20.03.2025 № 35-ФЗ "О внесении изменений в отдельные законодательные акты Российской Федерации"</w:t>
      </w:r>
      <w:r w:rsidR="00DE6263" w:rsidRPr="000E507D">
        <w:rPr>
          <w:rFonts w:ascii="Arial" w:eastAsia="Calibri" w:hAnsi="Arial" w:cs="Arial"/>
          <w:color w:val="auto"/>
          <w:lang w:bidi="ar-SA"/>
        </w:rPr>
        <w:t xml:space="preserve">, </w:t>
      </w:r>
      <w:r w:rsidRPr="000E507D">
        <w:rPr>
          <w:rFonts w:ascii="Arial" w:eastAsia="Calibri" w:hAnsi="Arial" w:cs="Arial"/>
          <w:color w:val="auto"/>
          <w:lang w:bidi="ar-SA"/>
        </w:rPr>
        <w:t>руководствуясь</w:t>
      </w:r>
      <w:r w:rsidR="00686CF1" w:rsidRPr="000E507D">
        <w:rPr>
          <w:rFonts w:ascii="Arial" w:eastAsia="Times New Roman" w:hAnsi="Arial" w:cs="Arial"/>
          <w:color w:val="auto"/>
          <w:lang w:bidi="ar-SA"/>
        </w:rPr>
        <w:t xml:space="preserve"> Уставом</w:t>
      </w:r>
      <w:r w:rsidR="00DE6263" w:rsidRPr="000E507D">
        <w:rPr>
          <w:rFonts w:ascii="Arial" w:eastAsia="Times New Roman" w:hAnsi="Arial" w:cs="Arial"/>
          <w:b/>
          <w:bCs/>
          <w:color w:val="auto"/>
          <w:lang w:eastAsia="ar-SA" w:bidi="ar-SA"/>
        </w:rPr>
        <w:t xml:space="preserve"> </w:t>
      </w:r>
      <w:r w:rsidR="00DE6263" w:rsidRPr="000E507D">
        <w:rPr>
          <w:rFonts w:ascii="Arial" w:eastAsia="Times New Roman" w:hAnsi="Arial" w:cs="Arial"/>
          <w:bCs/>
          <w:color w:val="auto"/>
          <w:lang w:bidi="ar-SA"/>
        </w:rPr>
        <w:t>Тарминского муниципального образования Братского муниципального района Иркутской области</w:t>
      </w:r>
      <w:r w:rsidR="00445A74" w:rsidRPr="000E507D">
        <w:rPr>
          <w:rFonts w:ascii="Arial" w:eastAsia="Times New Roman" w:hAnsi="Arial" w:cs="Arial"/>
          <w:color w:val="auto"/>
          <w:lang w:bidi="ar-SA"/>
        </w:rPr>
        <w:t xml:space="preserve">, </w:t>
      </w:r>
      <w:r w:rsidR="00DE6263" w:rsidRPr="000E507D">
        <w:rPr>
          <w:rFonts w:ascii="Arial" w:eastAsia="Times New Roman" w:hAnsi="Arial" w:cs="Arial"/>
          <w:color w:val="auto"/>
          <w:lang w:bidi="ar-SA"/>
        </w:rPr>
        <w:t xml:space="preserve">Дума </w:t>
      </w:r>
      <w:r w:rsidR="00DE6263" w:rsidRPr="000E507D">
        <w:rPr>
          <w:rFonts w:ascii="Arial" w:eastAsia="Times New Roman" w:hAnsi="Arial" w:cs="Arial"/>
          <w:bCs/>
          <w:color w:val="auto"/>
          <w:lang w:bidi="ar-SA"/>
        </w:rPr>
        <w:t>Тарминского муниципального образования Братского муниципального района Иркутской области</w:t>
      </w:r>
      <w:r w:rsidR="00DE6263" w:rsidRPr="000E507D">
        <w:rPr>
          <w:rFonts w:ascii="Arial" w:eastAsia="Times New Roman" w:hAnsi="Arial" w:cs="Arial"/>
          <w:b/>
          <w:bCs/>
          <w:color w:val="auto"/>
          <w:lang w:bidi="ar-SA"/>
        </w:rPr>
        <w:t xml:space="preserve"> </w:t>
      </w:r>
      <w:bookmarkStart w:id="0" w:name="_Hlk95135520"/>
    </w:p>
    <w:p w14:paraId="0A0A0BD7" w14:textId="77777777" w:rsidR="000E507D" w:rsidRDefault="000E507D" w:rsidP="00DE6263">
      <w:pPr>
        <w:widowControl/>
        <w:ind w:firstLine="709"/>
        <w:jc w:val="both"/>
        <w:rPr>
          <w:rFonts w:ascii="Arial" w:eastAsia="Times New Roman" w:hAnsi="Arial" w:cs="Arial"/>
          <w:b/>
          <w:bCs/>
          <w:color w:val="auto"/>
          <w:lang w:bidi="ar-SA"/>
        </w:rPr>
      </w:pPr>
    </w:p>
    <w:p w14:paraId="2E442FE5" w14:textId="10C9FF29" w:rsidR="008A6674" w:rsidRPr="000E507D" w:rsidRDefault="000E507D" w:rsidP="000E507D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FD4823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</w:t>
      </w: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:</w:t>
      </w:r>
    </w:p>
    <w:bookmarkEnd w:id="0"/>
    <w:p w14:paraId="3FB8EE79" w14:textId="77777777" w:rsidR="003573C7" w:rsidRPr="000E507D" w:rsidRDefault="003573C7" w:rsidP="00686CF1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14:paraId="34A172FF" w14:textId="24283237" w:rsidR="003573C7" w:rsidRPr="000E507D" w:rsidRDefault="00B73B38" w:rsidP="000E507D">
      <w:pPr>
        <w:widowControl/>
        <w:numPr>
          <w:ilvl w:val="0"/>
          <w:numId w:val="40"/>
        </w:numPr>
        <w:tabs>
          <w:tab w:val="left" w:pos="993"/>
        </w:tabs>
        <w:ind w:left="0" w:firstLine="709"/>
        <w:contextualSpacing/>
        <w:jc w:val="both"/>
        <w:rPr>
          <w:rFonts w:ascii="Arial" w:eastAsia="Calibri" w:hAnsi="Arial" w:cs="Arial"/>
          <w:b/>
          <w:bCs/>
          <w:color w:val="auto"/>
          <w:lang w:eastAsia="en-US" w:bidi="ar-SA"/>
        </w:rPr>
      </w:pPr>
      <w:r w:rsidRPr="000E507D">
        <w:rPr>
          <w:rFonts w:ascii="Arial" w:eastAsia="Calibri" w:hAnsi="Arial" w:cs="Arial"/>
          <w:color w:val="auto"/>
          <w:lang w:eastAsia="en-US" w:bidi="ar-SA"/>
        </w:rPr>
        <w:t>Внести в</w:t>
      </w:r>
      <w:r w:rsidR="00581672" w:rsidRPr="000E507D">
        <w:rPr>
          <w:rFonts w:ascii="Arial" w:eastAsia="Times New Roman" w:hAnsi="Arial" w:cs="Arial"/>
          <w:bCs/>
          <w:color w:val="auto"/>
          <w:lang w:eastAsia="ar-SA" w:bidi="ar-SA"/>
        </w:rPr>
        <w:t xml:space="preserve"> </w:t>
      </w:r>
      <w:r w:rsidR="00581672" w:rsidRPr="000E507D">
        <w:rPr>
          <w:rFonts w:ascii="Arial" w:eastAsia="Calibri" w:hAnsi="Arial" w:cs="Arial"/>
          <w:bCs/>
          <w:color w:val="auto"/>
          <w:lang w:eastAsia="en-US" w:bidi="ar-SA"/>
        </w:rPr>
        <w:t>решение</w:t>
      </w:r>
      <w:r w:rsidR="00DE6263" w:rsidRPr="000E507D">
        <w:rPr>
          <w:rFonts w:ascii="Arial" w:eastAsia="Times New Roman" w:hAnsi="Arial" w:cs="Arial"/>
          <w:color w:val="auto"/>
          <w:lang w:bidi="ar-SA"/>
        </w:rPr>
        <w:t xml:space="preserve"> </w:t>
      </w:r>
      <w:r w:rsidR="00DE6263" w:rsidRPr="000E507D">
        <w:rPr>
          <w:rFonts w:ascii="Arial" w:eastAsia="Calibri" w:hAnsi="Arial" w:cs="Arial"/>
          <w:bCs/>
          <w:color w:val="auto"/>
          <w:lang w:eastAsia="en-US" w:bidi="ar-SA"/>
        </w:rPr>
        <w:t xml:space="preserve">Думы Тарминского муниципального образования Братского муниципального района Иркутской области от 06.04.2023 № 87 "Об утверждении Положения о порядке и условиях приватизации муниципального имущества Тарминского муниципального образования" </w:t>
      </w:r>
      <w:r w:rsidR="00581672" w:rsidRPr="000E507D">
        <w:rPr>
          <w:rFonts w:ascii="Arial" w:eastAsia="Calibri" w:hAnsi="Arial" w:cs="Arial"/>
          <w:bCs/>
          <w:color w:val="auto"/>
          <w:lang w:eastAsia="en-US" w:bidi="ar-SA"/>
        </w:rPr>
        <w:t>(далее – Решение)</w:t>
      </w:r>
      <w:r w:rsidRPr="000E507D">
        <w:rPr>
          <w:rFonts w:ascii="Arial" w:eastAsia="Calibri" w:hAnsi="Arial" w:cs="Arial"/>
          <w:bCs/>
          <w:color w:val="auto"/>
          <w:lang w:eastAsia="en-US" w:bidi="ar-SA"/>
        </w:rPr>
        <w:t>, следующие изменения:</w:t>
      </w:r>
    </w:p>
    <w:p w14:paraId="1B75853A" w14:textId="77777777" w:rsidR="00090A4D" w:rsidRPr="000E507D" w:rsidRDefault="00581672" w:rsidP="00581672">
      <w:pPr>
        <w:pStyle w:val="a8"/>
        <w:numPr>
          <w:ilvl w:val="1"/>
          <w:numId w:val="45"/>
        </w:numPr>
        <w:tabs>
          <w:tab w:val="left" w:pos="298"/>
        </w:tabs>
        <w:ind w:left="0" w:right="20" w:firstLine="70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В</w:t>
      </w:r>
      <w:r w:rsidR="00090A4D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Решении:</w:t>
      </w:r>
    </w:p>
    <w:p w14:paraId="2E94123F" w14:textId="05941B53" w:rsidR="00090A4D" w:rsidRPr="000E507D" w:rsidRDefault="00DE6263" w:rsidP="00090A4D">
      <w:pPr>
        <w:pStyle w:val="a8"/>
        <w:tabs>
          <w:tab w:val="left" w:pos="298"/>
        </w:tabs>
        <w:ind w:left="0" w:right="20" w:firstLine="70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преамбулу после слов "Об особенностях отчуждения"</w:t>
      </w:r>
      <w:r w:rsidR="002C70E4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дополнить</w:t>
      </w:r>
      <w:r w:rsidR="00090A4D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слова</w:t>
      </w:r>
      <w:r w:rsidR="002C70E4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ми</w:t>
      </w:r>
      <w:r w:rsidR="00090A4D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"</w:t>
      </w:r>
      <w:r w:rsidR="002C70E4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движимого и</w:t>
      </w:r>
      <w:r w:rsidR="00090A4D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".</w:t>
      </w:r>
    </w:p>
    <w:p w14:paraId="68C8C6D9" w14:textId="6199E57F" w:rsidR="00090A4D" w:rsidRPr="000E507D" w:rsidRDefault="00090A4D" w:rsidP="00090A4D">
      <w:pPr>
        <w:pStyle w:val="a8"/>
        <w:tabs>
          <w:tab w:val="left" w:pos="298"/>
        </w:tabs>
        <w:ind w:left="0" w:right="20" w:firstLine="70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1.2. В Положении</w:t>
      </w:r>
      <w:r w:rsidR="002C70E4" w:rsidRPr="000E507D">
        <w:rPr>
          <w:rFonts w:ascii="Arial" w:eastAsia="Calibri" w:hAnsi="Arial" w:cs="Arial"/>
          <w:bCs/>
          <w:color w:val="auto"/>
          <w:lang w:eastAsia="en-US" w:bidi="ar-SA"/>
        </w:rPr>
        <w:t xml:space="preserve"> </w:t>
      </w:r>
      <w:r w:rsidR="002C70E4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о порядке и условиях приватизации муниципального имущества Тарминского муниципального образования</w:t>
      </w: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, утвержденном Решением:</w:t>
      </w:r>
    </w:p>
    <w:p w14:paraId="680632D1" w14:textId="0CD55462" w:rsidR="002C70E4" w:rsidRPr="000E507D" w:rsidRDefault="002C70E4" w:rsidP="00767CA2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1) в подпункте 9 пункта 4 слова "без объявления цены" заменить словами "по минимально допустимой цене";</w:t>
      </w:r>
    </w:p>
    <w:p w14:paraId="6F12DD69" w14:textId="27BDC6D7" w:rsidR="002C70E4" w:rsidRPr="000E507D" w:rsidRDefault="002C70E4" w:rsidP="00767CA2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2) в пункте 6:</w:t>
      </w:r>
    </w:p>
    <w:p w14:paraId="3681F801" w14:textId="0EFAF21F" w:rsidR="002C70E4" w:rsidRPr="000E507D" w:rsidRDefault="002C70E4" w:rsidP="00767CA2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- дополнить вторым – третьим абзацами следующего содержания:</w:t>
      </w:r>
    </w:p>
    <w:p w14:paraId="64AFD052" w14:textId="4BB9694C" w:rsidR="002C70E4" w:rsidRPr="000E507D" w:rsidRDefault="002C70E4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"Информация, указанная в подпункте 2 пункта 5 настоящего Положения, также подлежит размещению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(www.torgi.gov.ru) (далее – официальный сайт для размещения информации о проведении торгов).</w:t>
      </w:r>
    </w:p>
    <w:p w14:paraId="47D7B6A0" w14:textId="6B5C40C3" w:rsidR="002C70E4" w:rsidRPr="000E507D" w:rsidRDefault="002C70E4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Решения об условиях приватизации муниципального имущества подлежат размещению в открытом доступе на официальный сайт для размещения информации о проведении торгов в течение десяти дней со дня принятия этих решений, за исключением решений об условиях приватизации муниципального имущества, которая </w:t>
      </w: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lastRenderedPageBreak/>
        <w:t>осуществляется способами, предусмотренными подпунктами 1, 1.1, 5, 9 и 10 пункта 1 статьи 13 Федерального закона № 178-ФЗ.";</w:t>
      </w:r>
    </w:p>
    <w:p w14:paraId="4D2D5D78" w14:textId="65884705" w:rsidR="002C70E4" w:rsidRPr="000E507D" w:rsidRDefault="002C70E4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- абзац второй считать абзацем четвертым;</w:t>
      </w:r>
    </w:p>
    <w:p w14:paraId="381965B5" w14:textId="0D4F61C4" w:rsidR="002C70E4" w:rsidRPr="000E507D" w:rsidRDefault="002C70E4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3) в подпункте 3 пункта 15 слова "(за исключением случая продажи муниципального имущества без объявления цены)" исключить;</w:t>
      </w:r>
    </w:p>
    <w:p w14:paraId="57EEE87D" w14:textId="29E2CDEA" w:rsidR="002C70E4" w:rsidRPr="000E507D" w:rsidRDefault="002C70E4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4) в пункте 30 слова "без объявления цены" заменить словами "по минимально допустимой цене";</w:t>
      </w:r>
    </w:p>
    <w:p w14:paraId="39664963" w14:textId="1840D053" w:rsidR="002C70E4" w:rsidRPr="000E507D" w:rsidRDefault="002C70E4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5) в пункте 37 слова "государственное или";</w:t>
      </w:r>
    </w:p>
    <w:p w14:paraId="0984CF48" w14:textId="15A3A1E5" w:rsidR="002C70E4" w:rsidRPr="000E507D" w:rsidRDefault="002C70E4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6) </w:t>
      </w:r>
      <w:r w:rsidR="00C978C2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в пункте 41 слова "государственной или";</w:t>
      </w:r>
    </w:p>
    <w:p w14:paraId="4186802B" w14:textId="72463157" w:rsidR="00C978C2" w:rsidRPr="000E507D" w:rsidRDefault="00C978C2" w:rsidP="002C70E4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7) абзац первый пункта 43 изложить в следующей редакции:</w:t>
      </w:r>
    </w:p>
    <w:p w14:paraId="128E16E5" w14:textId="39B65D87" w:rsidR="00C978C2" w:rsidRPr="000E507D" w:rsidRDefault="00C978C2" w:rsidP="00C978C2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"43.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законом № 178-ФЗ и (или) иными федеральными законами, и (или) публичным сервитутом.";</w:t>
      </w:r>
    </w:p>
    <w:p w14:paraId="242ED591" w14:textId="3EE9D45E" w:rsidR="00C978C2" w:rsidRPr="000E507D" w:rsidRDefault="00C978C2" w:rsidP="00C978C2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8) в пункте 45 слова "государственной или" исключить.</w:t>
      </w:r>
    </w:p>
    <w:p w14:paraId="0AB790A2" w14:textId="4D5015D0" w:rsidR="00C978C2" w:rsidRPr="000E507D" w:rsidRDefault="00F5113B" w:rsidP="00C978C2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2</w:t>
      </w:r>
      <w:r w:rsidR="00735DEA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. Настоящее решение</w:t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вступает в силу со дня</w:t>
      </w:r>
      <w:r w:rsidR="004C7E69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его</w:t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</w:t>
      </w:r>
      <w:r w:rsidR="00445A74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официального опубликования</w:t>
      </w:r>
      <w:r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</w:t>
      </w:r>
      <w:r w:rsidR="00C978C2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в Информационном бюллетене Тарминского муниципального образования и подлежит размещению на официальном сайте администрации Тарминского сельского поселения</w:t>
      </w:r>
      <w:r w:rsidR="00C978C2" w:rsidRPr="000E507D">
        <w:rPr>
          <w:rFonts w:ascii="Arial" w:eastAsia="Calibri" w:hAnsi="Arial" w:cs="Arial"/>
          <w:bCs/>
          <w:color w:val="auto"/>
          <w:lang w:eastAsia="en-US" w:bidi="ar-SA"/>
        </w:rPr>
        <w:t xml:space="preserve"> </w:t>
      </w:r>
      <w:r w:rsidR="00C978C2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>Братского муниципального района Иркутской области (https://тарма-адм.рф/).</w:t>
      </w:r>
    </w:p>
    <w:p w14:paraId="767BD49B" w14:textId="1DA11420" w:rsidR="00686CF1" w:rsidRPr="000E507D" w:rsidRDefault="00F5113B" w:rsidP="00686CF1">
      <w:pPr>
        <w:tabs>
          <w:tab w:val="left" w:pos="298"/>
        </w:tabs>
        <w:ind w:left="20" w:right="20" w:firstLine="689"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>3</w:t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>. Контроль за испо</w:t>
      </w:r>
      <w:r w:rsidR="00735DEA"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>лнением настоящего решения</w:t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 xml:space="preserve"> оставляю за собой.</w:t>
      </w:r>
    </w:p>
    <w:p w14:paraId="77EAAA97" w14:textId="77777777" w:rsidR="00686CF1" w:rsidRPr="000E507D" w:rsidRDefault="00686CF1" w:rsidP="00445A74">
      <w:pPr>
        <w:tabs>
          <w:tab w:val="left" w:pos="298"/>
        </w:tabs>
        <w:ind w:right="20"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</w:p>
    <w:p w14:paraId="62D5B8B1" w14:textId="77777777" w:rsidR="00735DEA" w:rsidRPr="000E507D" w:rsidRDefault="00735DEA" w:rsidP="00445A74">
      <w:pPr>
        <w:tabs>
          <w:tab w:val="left" w:pos="298"/>
        </w:tabs>
        <w:ind w:right="20"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</w:p>
    <w:p w14:paraId="3C1B5BCE" w14:textId="77777777" w:rsidR="00735DEA" w:rsidRPr="000E507D" w:rsidRDefault="00735DEA" w:rsidP="00445A74">
      <w:pPr>
        <w:tabs>
          <w:tab w:val="left" w:pos="298"/>
        </w:tabs>
        <w:ind w:right="20"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</w:p>
    <w:p w14:paraId="2F6E6C5D" w14:textId="4FA8ED82" w:rsidR="003F1606" w:rsidRPr="000E507D" w:rsidRDefault="003F1606" w:rsidP="00686CF1">
      <w:pPr>
        <w:tabs>
          <w:tab w:val="left" w:pos="298"/>
        </w:tabs>
        <w:ind w:left="20" w:right="20" w:hanging="20"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>Председатель Думы,</w:t>
      </w:r>
    </w:p>
    <w:p w14:paraId="2820F1CD" w14:textId="1EAC6287" w:rsidR="003F1606" w:rsidRPr="000E507D" w:rsidRDefault="008A6674" w:rsidP="003F1606">
      <w:pPr>
        <w:tabs>
          <w:tab w:val="left" w:pos="298"/>
        </w:tabs>
        <w:ind w:left="20" w:right="20" w:hanging="20"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>Глава</w:t>
      </w:r>
      <w:r w:rsidR="00C978C2" w:rsidRPr="000E507D">
        <w:rPr>
          <w:rFonts w:ascii="Arial" w:eastAsia="Times New Roman" w:hAnsi="Arial" w:cs="Arial"/>
          <w:bCs/>
          <w:color w:val="auto"/>
          <w:shd w:val="clear" w:color="auto" w:fill="FFFFFF"/>
        </w:rPr>
        <w:t xml:space="preserve"> Тарминского</w:t>
      </w:r>
      <w:r w:rsidR="00767CA2" w:rsidRPr="000E507D">
        <w:rPr>
          <w:rFonts w:ascii="Arial" w:eastAsia="Times New Roman" w:hAnsi="Arial" w:cs="Arial"/>
          <w:bCs/>
          <w:iCs/>
          <w:color w:val="auto"/>
          <w:shd w:val="clear" w:color="auto" w:fill="FFFFFF"/>
        </w:rPr>
        <w:t xml:space="preserve"> </w:t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 xml:space="preserve">сельского поселения </w:t>
      </w:r>
    </w:p>
    <w:p w14:paraId="13E913A4" w14:textId="3FDB73E3" w:rsidR="00686CF1" w:rsidRPr="000E507D" w:rsidRDefault="003F1606" w:rsidP="008A6674">
      <w:pPr>
        <w:tabs>
          <w:tab w:val="left" w:pos="298"/>
        </w:tabs>
        <w:ind w:left="20" w:right="20" w:hanging="20"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  <w:r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>А.К.</w:t>
      </w:r>
      <w:r w:rsidR="00FD4823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 xml:space="preserve"> </w:t>
      </w:r>
      <w:r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>Овсянников</w:t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ab/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ab/>
      </w:r>
      <w:r w:rsidR="00686CF1" w:rsidRPr="000E507D"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  <w:tab/>
        <w:t xml:space="preserve">                                                                         </w:t>
      </w:r>
    </w:p>
    <w:p w14:paraId="6D5C3C25" w14:textId="77777777" w:rsidR="00735DEA" w:rsidRPr="000E507D" w:rsidRDefault="00735DEA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Arial" w:eastAsia="Times New Roman" w:hAnsi="Arial" w:cs="Arial"/>
          <w:b/>
          <w:bCs/>
          <w:color w:val="auto"/>
          <w:lang w:bidi="ar-SA"/>
        </w:rPr>
      </w:pPr>
    </w:p>
    <w:p w14:paraId="7CBF3766" w14:textId="77777777" w:rsidR="00B44CB7" w:rsidRPr="000E507D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Arial" w:eastAsia="Times New Roman" w:hAnsi="Arial" w:cs="Arial"/>
          <w:b/>
          <w:bCs/>
          <w:color w:val="auto"/>
          <w:lang w:bidi="ar-SA"/>
        </w:rPr>
      </w:pPr>
    </w:p>
    <w:p w14:paraId="4D1E933D" w14:textId="77777777" w:rsidR="00B44CB7" w:rsidRPr="000E507D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Arial" w:eastAsia="Times New Roman" w:hAnsi="Arial" w:cs="Arial"/>
          <w:b/>
          <w:bCs/>
          <w:color w:val="auto"/>
          <w:lang w:bidi="ar-SA"/>
        </w:rPr>
      </w:pPr>
    </w:p>
    <w:p w14:paraId="036315DF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4FA938AC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793855BD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4A7255CB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2DBEC435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02EBE809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13396D4E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631B5FCB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4D918A77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1EE106D5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7648A454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19C97E21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1664362F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3C10E7BF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1C8B46A7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0895D7AB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6DB48168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5827799A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71458D55" w14:textId="77777777" w:rsidR="000E507D" w:rsidRDefault="000E507D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52F1D5BD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294B69DB" w14:textId="77777777" w:rsidR="00B44CB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p w14:paraId="60F9B064" w14:textId="77777777" w:rsidR="00FD4823" w:rsidRDefault="00FD4823" w:rsidP="00B44CB7">
      <w:pPr>
        <w:jc w:val="right"/>
        <w:rPr>
          <w:sz w:val="22"/>
          <w:szCs w:val="22"/>
        </w:rPr>
      </w:pPr>
    </w:p>
    <w:p w14:paraId="65F0DFDE" w14:textId="77777777" w:rsidR="00FD4823" w:rsidRDefault="00FD4823" w:rsidP="00B44CB7">
      <w:pPr>
        <w:jc w:val="right"/>
        <w:rPr>
          <w:sz w:val="22"/>
          <w:szCs w:val="22"/>
        </w:rPr>
      </w:pPr>
    </w:p>
    <w:p w14:paraId="64C924EF" w14:textId="77777777" w:rsidR="00FD4823" w:rsidRDefault="00FD4823" w:rsidP="00B44CB7">
      <w:pPr>
        <w:jc w:val="right"/>
        <w:rPr>
          <w:sz w:val="22"/>
          <w:szCs w:val="22"/>
        </w:rPr>
      </w:pPr>
    </w:p>
    <w:p w14:paraId="139AC423" w14:textId="77777777" w:rsidR="00FD4823" w:rsidRDefault="00FD4823" w:rsidP="00B44CB7">
      <w:pPr>
        <w:jc w:val="right"/>
        <w:rPr>
          <w:sz w:val="22"/>
          <w:szCs w:val="22"/>
        </w:rPr>
      </w:pPr>
    </w:p>
    <w:p w14:paraId="336327FD" w14:textId="77777777" w:rsidR="00FD4823" w:rsidRDefault="00FD4823" w:rsidP="00B44CB7">
      <w:pPr>
        <w:jc w:val="right"/>
        <w:rPr>
          <w:sz w:val="22"/>
          <w:szCs w:val="22"/>
        </w:rPr>
      </w:pPr>
    </w:p>
    <w:p w14:paraId="58BE69B1" w14:textId="77777777" w:rsidR="00B44CB7" w:rsidRPr="000E507D" w:rsidRDefault="00B44CB7" w:rsidP="00B44CB7">
      <w:pPr>
        <w:jc w:val="right"/>
        <w:rPr>
          <w:sz w:val="22"/>
          <w:szCs w:val="22"/>
        </w:rPr>
      </w:pPr>
      <w:r w:rsidRPr="000E507D">
        <w:rPr>
          <w:sz w:val="22"/>
          <w:szCs w:val="22"/>
        </w:rPr>
        <w:lastRenderedPageBreak/>
        <w:t>УТВЕРЖДЕНО</w:t>
      </w:r>
    </w:p>
    <w:p w14:paraId="1BE99362" w14:textId="77777777" w:rsidR="00B44CB7" w:rsidRPr="000E507D" w:rsidRDefault="00B44CB7" w:rsidP="00B44CB7">
      <w:pPr>
        <w:jc w:val="right"/>
        <w:rPr>
          <w:sz w:val="22"/>
          <w:szCs w:val="22"/>
        </w:rPr>
      </w:pPr>
      <w:r w:rsidRPr="000E507D">
        <w:rPr>
          <w:sz w:val="22"/>
          <w:szCs w:val="22"/>
        </w:rPr>
        <w:t>решением Думы Тарминского</w:t>
      </w:r>
    </w:p>
    <w:p w14:paraId="6AC7C62E" w14:textId="77777777" w:rsidR="00B44CB7" w:rsidRPr="000E507D" w:rsidRDefault="00B44CB7" w:rsidP="00B44CB7">
      <w:pPr>
        <w:jc w:val="right"/>
        <w:rPr>
          <w:sz w:val="22"/>
          <w:szCs w:val="22"/>
        </w:rPr>
      </w:pPr>
      <w:r w:rsidRPr="000E507D">
        <w:rPr>
          <w:sz w:val="22"/>
          <w:szCs w:val="22"/>
        </w:rPr>
        <w:t>сельского поселения</w:t>
      </w:r>
    </w:p>
    <w:p w14:paraId="0D0AB9AA" w14:textId="2C08A3B9" w:rsidR="00B44CB7" w:rsidRPr="000E507D" w:rsidRDefault="00B44CB7" w:rsidP="00B44CB7">
      <w:pPr>
        <w:jc w:val="right"/>
        <w:rPr>
          <w:sz w:val="22"/>
          <w:szCs w:val="22"/>
        </w:rPr>
      </w:pPr>
      <w:r w:rsidRPr="000E507D">
        <w:rPr>
          <w:sz w:val="22"/>
          <w:szCs w:val="22"/>
        </w:rPr>
        <w:t xml:space="preserve">от </w:t>
      </w:r>
      <w:r w:rsidR="00FD4823">
        <w:rPr>
          <w:sz w:val="22"/>
          <w:szCs w:val="22"/>
        </w:rPr>
        <w:t>15</w:t>
      </w:r>
      <w:r w:rsidRPr="000E507D">
        <w:rPr>
          <w:sz w:val="22"/>
          <w:szCs w:val="22"/>
        </w:rPr>
        <w:t>.04.2026г №</w:t>
      </w:r>
      <w:r w:rsidR="00FD4823">
        <w:rPr>
          <w:sz w:val="22"/>
          <w:szCs w:val="22"/>
        </w:rPr>
        <w:t>20</w:t>
      </w:r>
    </w:p>
    <w:p w14:paraId="6F817869" w14:textId="77777777" w:rsidR="00B44CB7" w:rsidRPr="000E507D" w:rsidRDefault="00B44CB7" w:rsidP="00B44CB7">
      <w:pPr>
        <w:autoSpaceDE w:val="0"/>
        <w:autoSpaceDN w:val="0"/>
        <w:ind w:firstLine="709"/>
        <w:jc w:val="right"/>
        <w:rPr>
          <w:sz w:val="22"/>
          <w:szCs w:val="22"/>
        </w:rPr>
      </w:pPr>
    </w:p>
    <w:p w14:paraId="627DC77F" w14:textId="77777777" w:rsidR="00FD4823" w:rsidRDefault="00FD4823" w:rsidP="00B44CB7">
      <w:pPr>
        <w:autoSpaceDE w:val="0"/>
        <w:autoSpaceDN w:val="0"/>
        <w:jc w:val="center"/>
        <w:rPr>
          <w:rFonts w:ascii="Arial" w:hAnsi="Arial" w:cs="Arial"/>
          <w:b/>
          <w:caps/>
          <w:sz w:val="30"/>
          <w:szCs w:val="30"/>
        </w:rPr>
      </w:pPr>
    </w:p>
    <w:p w14:paraId="54F54330" w14:textId="77777777" w:rsidR="00B44CB7" w:rsidRPr="000E507D" w:rsidRDefault="00B44CB7" w:rsidP="00B44CB7">
      <w:pPr>
        <w:autoSpaceDE w:val="0"/>
        <w:autoSpaceDN w:val="0"/>
        <w:jc w:val="center"/>
        <w:rPr>
          <w:rFonts w:ascii="Arial" w:hAnsi="Arial" w:cs="Arial"/>
          <w:b/>
          <w:caps/>
          <w:sz w:val="30"/>
          <w:szCs w:val="30"/>
        </w:rPr>
      </w:pPr>
      <w:r w:rsidRPr="000E507D">
        <w:rPr>
          <w:rFonts w:ascii="Arial" w:hAnsi="Arial" w:cs="Arial"/>
          <w:b/>
          <w:caps/>
          <w:sz w:val="30"/>
          <w:szCs w:val="30"/>
        </w:rPr>
        <w:t>ПОЛОЖЕНИЕ</w:t>
      </w:r>
    </w:p>
    <w:p w14:paraId="0E5B446F" w14:textId="77777777" w:rsidR="00FD4823" w:rsidRDefault="00B44CB7" w:rsidP="00B44CB7">
      <w:pPr>
        <w:autoSpaceDE w:val="0"/>
        <w:autoSpaceDN w:val="0"/>
        <w:jc w:val="center"/>
        <w:rPr>
          <w:rFonts w:ascii="Arial" w:hAnsi="Arial" w:cs="Arial"/>
          <w:b/>
          <w:caps/>
          <w:sz w:val="30"/>
          <w:szCs w:val="30"/>
        </w:rPr>
      </w:pPr>
      <w:r w:rsidRPr="000E507D">
        <w:rPr>
          <w:rFonts w:ascii="Arial" w:hAnsi="Arial" w:cs="Arial"/>
          <w:b/>
          <w:caps/>
          <w:sz w:val="30"/>
          <w:szCs w:val="30"/>
        </w:rPr>
        <w:t xml:space="preserve">О ПОРЯДКЕ И УСЛОВИЯХ ПРИВАТИЗАЦИИ </w:t>
      </w:r>
    </w:p>
    <w:p w14:paraId="601F69C5" w14:textId="5E5CFC03" w:rsidR="00B44CB7" w:rsidRPr="000E507D" w:rsidRDefault="00B44CB7" w:rsidP="00B44CB7">
      <w:pPr>
        <w:autoSpaceDE w:val="0"/>
        <w:autoSpaceDN w:val="0"/>
        <w:jc w:val="center"/>
        <w:rPr>
          <w:rFonts w:ascii="Arial" w:hAnsi="Arial" w:cs="Arial"/>
          <w:b/>
          <w:caps/>
          <w:sz w:val="30"/>
          <w:szCs w:val="30"/>
        </w:rPr>
      </w:pPr>
      <w:r w:rsidRPr="000E507D">
        <w:rPr>
          <w:rFonts w:ascii="Arial" w:hAnsi="Arial" w:cs="Arial"/>
          <w:b/>
          <w:caps/>
          <w:sz w:val="30"/>
          <w:szCs w:val="30"/>
        </w:rPr>
        <w:t>МУНИЦИПАЛЬНОГО ИМУЩЕСТВА ТАРМИНСКОГО МУНИЦИПАЛЬНОГО ОБРАЗОВАНИЯ</w:t>
      </w:r>
    </w:p>
    <w:p w14:paraId="30298289" w14:textId="77777777" w:rsidR="00B44CB7" w:rsidRPr="000E507D" w:rsidRDefault="00B44CB7" w:rsidP="00B44CB7">
      <w:pPr>
        <w:pStyle w:val="ConsPlusNormal"/>
        <w:widowControl/>
        <w:ind w:firstLine="540"/>
        <w:jc w:val="both"/>
        <w:outlineLvl w:val="0"/>
        <w:rPr>
          <w:color w:val="FF0000"/>
          <w:sz w:val="30"/>
          <w:szCs w:val="30"/>
        </w:rPr>
      </w:pPr>
    </w:p>
    <w:p w14:paraId="43817EB0" w14:textId="77777777" w:rsidR="00B44CB7" w:rsidRDefault="00B44CB7" w:rsidP="00B57669">
      <w:pPr>
        <w:pStyle w:val="ConsPlusNormal"/>
        <w:widowControl/>
        <w:ind w:firstLine="0"/>
        <w:jc w:val="center"/>
        <w:outlineLvl w:val="1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Глава 1. Общие положения</w:t>
      </w:r>
    </w:p>
    <w:p w14:paraId="303CE6F1" w14:textId="77777777" w:rsidR="00FD4823" w:rsidRPr="00651247" w:rsidRDefault="00FD4823" w:rsidP="00B57669">
      <w:pPr>
        <w:pStyle w:val="ConsPlusNormal"/>
        <w:widowControl/>
        <w:ind w:firstLine="0"/>
        <w:jc w:val="center"/>
        <w:outlineLvl w:val="1"/>
        <w:rPr>
          <w:color w:val="000000" w:themeColor="text1"/>
          <w:sz w:val="24"/>
          <w:szCs w:val="24"/>
        </w:rPr>
      </w:pPr>
    </w:p>
    <w:p w14:paraId="59E5F343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Pr="00651247">
        <w:rPr>
          <w:sz w:val="24"/>
          <w:szCs w:val="24"/>
        </w:rPr>
        <w:t>Тарминского</w:t>
      </w:r>
      <w:r w:rsidRPr="00651247">
        <w:rPr>
          <w:color w:val="000000" w:themeColor="text1"/>
          <w:sz w:val="24"/>
          <w:szCs w:val="24"/>
        </w:rPr>
        <w:t xml:space="preserve"> муниципального образования, определяемого в соответствии со статьей 50 Федерального закона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от 6 октября 2003 года №131-ФЗ «Об общих принципах организации местного самоуправления в Российской Федерации» (далее – муниципальное имущество), </w:t>
      </w:r>
      <w:r w:rsidRPr="00651247">
        <w:rPr>
          <w:color w:val="000000" w:themeColor="text1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Pr="00651247">
        <w:rPr>
          <w:sz w:val="24"/>
          <w:szCs w:val="24"/>
        </w:rPr>
        <w:t>Т</w:t>
      </w:r>
      <w:bookmarkStart w:id="1" w:name="_GoBack"/>
      <w:bookmarkEnd w:id="1"/>
      <w:r w:rsidRPr="00651247">
        <w:rPr>
          <w:sz w:val="24"/>
          <w:szCs w:val="24"/>
        </w:rPr>
        <w:t>арминского</w:t>
      </w:r>
      <w:r w:rsidRPr="00651247">
        <w:rPr>
          <w:color w:val="000000" w:themeColor="text1"/>
          <w:sz w:val="24"/>
          <w:szCs w:val="24"/>
        </w:rPr>
        <w:t xml:space="preserve"> муниципального образования (далее – муниципальное образование) в сфере приватизации муниципального имущества в соответствии с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 Федеральным законом от 21 декабря 2001 года №178-ФЗ «О приватизации государственного и муниципального имущества» (далее – Федеральный закон №178-ФЗ)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651247">
        <w:rPr>
          <w:color w:val="000000" w:themeColor="text1"/>
          <w:sz w:val="24"/>
          <w:szCs w:val="24"/>
        </w:rPr>
        <w:t>.</w:t>
      </w:r>
    </w:p>
    <w:p w14:paraId="65B23C8F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№178-ФЗ.</w:t>
      </w:r>
    </w:p>
    <w:p w14:paraId="01CA3762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</w:p>
    <w:p w14:paraId="45BB60A0" w14:textId="77777777" w:rsidR="00B44CB7" w:rsidRDefault="00B44CB7" w:rsidP="00FD4823">
      <w:pPr>
        <w:pStyle w:val="ConsPlusNormal"/>
        <w:widowControl/>
        <w:ind w:firstLine="0"/>
        <w:jc w:val="center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Глава 2. Компетенция органов местного самоуправления</w:t>
      </w:r>
      <w:r w:rsidRPr="00651247">
        <w:rPr>
          <w:color w:val="000000" w:themeColor="text1"/>
          <w:sz w:val="24"/>
          <w:szCs w:val="24"/>
        </w:rPr>
        <w:br/>
        <w:t>муниципального образования в сфере приватизации</w:t>
      </w:r>
    </w:p>
    <w:p w14:paraId="2203BB72" w14:textId="77777777" w:rsidR="00FD4823" w:rsidRPr="00651247" w:rsidRDefault="00FD4823" w:rsidP="00FD4823">
      <w:pPr>
        <w:pStyle w:val="ConsPlusNormal"/>
        <w:widowControl/>
        <w:ind w:firstLine="0"/>
        <w:jc w:val="center"/>
        <w:rPr>
          <w:color w:val="000000" w:themeColor="text1"/>
          <w:sz w:val="24"/>
          <w:szCs w:val="24"/>
        </w:rPr>
      </w:pPr>
    </w:p>
    <w:p w14:paraId="4076B28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 xml:space="preserve">3. Представительный орган муниципального образования - Дума </w:t>
      </w:r>
      <w:r w:rsidRPr="00651247">
        <w:rPr>
          <w:sz w:val="24"/>
          <w:szCs w:val="24"/>
        </w:rPr>
        <w:t>Тарминского</w:t>
      </w:r>
      <w:r w:rsidRPr="00651247">
        <w:rPr>
          <w:color w:val="000000" w:themeColor="text1"/>
          <w:sz w:val="24"/>
          <w:szCs w:val="24"/>
        </w:rPr>
        <w:t xml:space="preserve"> сельского поселения (далее – Дума):</w:t>
      </w:r>
    </w:p>
    <w:p w14:paraId="24AC55DD" w14:textId="22CAEF99" w:rsidR="00B44CB7" w:rsidRPr="00651247" w:rsidRDefault="00FD4823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 </w:t>
      </w:r>
      <w:r w:rsidR="00B44CB7" w:rsidRPr="00651247">
        <w:rPr>
          <w:color w:val="000000" w:themeColor="text1"/>
          <w:sz w:val="24"/>
          <w:szCs w:val="24"/>
        </w:rPr>
        <w:t>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14:paraId="0266D130" w14:textId="253A56EF" w:rsidR="00B44CB7" w:rsidRPr="00651247" w:rsidRDefault="00FD4823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2) </w:t>
      </w:r>
      <w:r w:rsidR="00B44CB7" w:rsidRPr="00651247">
        <w:rPr>
          <w:color w:val="000000" w:themeColor="text1"/>
          <w:sz w:val="24"/>
          <w:szCs w:val="24"/>
        </w:rPr>
        <w:t>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14:paraId="3D73C002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 xml:space="preserve">3) своими решениями поручает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eastAsiaTheme="minorHAnsi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14:paraId="1C99CE98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 xml:space="preserve">4. Администрация </w:t>
      </w:r>
      <w:r w:rsidRPr="00651247">
        <w:rPr>
          <w:sz w:val="24"/>
          <w:szCs w:val="24"/>
        </w:rPr>
        <w:t>Тарминского</w:t>
      </w:r>
      <w:r w:rsidRPr="00651247">
        <w:rPr>
          <w:color w:val="000000" w:themeColor="text1"/>
          <w:sz w:val="24"/>
          <w:szCs w:val="24"/>
        </w:rPr>
        <w:t xml:space="preserve"> сельского поселения (далее – Администрация) в соответствии с требованиями настоящего Положения:</w:t>
      </w:r>
    </w:p>
    <w:p w14:paraId="53975ABC" w14:textId="3A2A81AE" w:rsidR="00B44CB7" w:rsidRPr="00651247" w:rsidRDefault="00FD4823" w:rsidP="00B44C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>
        <w:rPr>
          <w:rFonts w:ascii="Arial" w:hAnsi="Arial" w:cs="Arial"/>
          <w:color w:val="000000" w:themeColor="text1"/>
        </w:rPr>
        <w:t>1) </w:t>
      </w:r>
      <w:r w:rsidR="00B44CB7" w:rsidRPr="00651247">
        <w:rPr>
          <w:rFonts w:ascii="Arial" w:hAnsi="Arial" w:cs="Arial"/>
          <w:color w:val="000000" w:themeColor="text1"/>
        </w:rPr>
        <w:t>обеспечивает планирование приватизации муниципа</w:t>
      </w:r>
      <w:r w:rsidR="00B44CB7">
        <w:rPr>
          <w:rFonts w:ascii="Arial" w:hAnsi="Arial" w:cs="Arial"/>
          <w:color w:val="000000" w:themeColor="text1"/>
        </w:rPr>
        <w:t xml:space="preserve">льного имущества в соответствии </w:t>
      </w:r>
      <w:r w:rsidR="00B44CB7" w:rsidRPr="00651247">
        <w:rPr>
          <w:rFonts w:ascii="Arial" w:eastAsiaTheme="minorHAnsi" w:hAnsi="Arial" w:cs="Arial"/>
          <w:color w:val="000000" w:themeColor="text1"/>
          <w:lang w:eastAsia="en-US"/>
        </w:rPr>
        <w:t xml:space="preserve">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="00B44CB7" w:rsidRPr="00651247">
        <w:rPr>
          <w:rFonts w:ascii="Arial" w:eastAsiaTheme="minorHAnsi" w:hAnsi="Arial" w:cs="Arial"/>
          <w:color w:val="000000" w:themeColor="text1"/>
          <w:lang w:eastAsia="en-US"/>
        </w:rPr>
        <w:br/>
        <w:t>26 декабря 2005 года №806 (далее – Правила, утвержденные постановлением Правительства Российской Федерации №806);</w:t>
      </w:r>
    </w:p>
    <w:p w14:paraId="7080BD01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color w:val="000000" w:themeColor="text1"/>
          <w:sz w:val="24"/>
          <w:szCs w:val="24"/>
        </w:rPr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юридическим лицам, указанным в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lastRenderedPageBreak/>
        <w:t>подпункте 8</w:t>
      </w:r>
      <w:r w:rsidRPr="00651247">
        <w:rPr>
          <w:rFonts w:eastAsiaTheme="minorHAnsi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14:paraId="15DFBFF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color w:val="000000" w:themeColor="text1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14:paraId="43D4DA53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651247">
        <w:rPr>
          <w:color w:val="000000" w:themeColor="text1"/>
          <w:sz w:val="24"/>
          <w:szCs w:val="24"/>
        </w:rPr>
        <w:t>приватизации муниципального имущества за прошедший год в Думу;</w:t>
      </w:r>
    </w:p>
    <w:p w14:paraId="57C86955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14:paraId="3E7DD126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14:paraId="7BCD6E86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7) в соответствии со статьей 20 Федерального закона №178-ФЗ устанавливает порядок разработки и утверждения условий конкурса по продаже </w:t>
      </w:r>
      <w:r w:rsidRPr="00651247">
        <w:rPr>
          <w:rFonts w:eastAsiaTheme="minorHAnsi"/>
          <w:bCs/>
          <w:color w:val="000000" w:themeColor="text1"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14:paraId="13161513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14:paraId="51334042" w14:textId="12E9AD3D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B44CB7">
        <w:rPr>
          <w:rFonts w:eastAsiaTheme="minorHAnsi"/>
          <w:sz w:val="24"/>
          <w:szCs w:val="24"/>
          <w:lang w:eastAsia="en-US"/>
        </w:rPr>
        <w:t>по минимально допустимой цене;</w:t>
      </w:r>
    </w:p>
    <w:p w14:paraId="36351352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14:paraId="2D33077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14:paraId="19B2D998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12) осуществляет иные функции, предусмотренные настоящим Положением.</w:t>
      </w:r>
    </w:p>
    <w:p w14:paraId="7D5262DF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5CA8103A" w14:textId="77777777" w:rsidR="00B44CB7" w:rsidRDefault="00B44CB7" w:rsidP="00FD4823">
      <w:pPr>
        <w:pStyle w:val="ConsPlusNormal"/>
        <w:keepNext/>
        <w:widowControl/>
        <w:ind w:firstLine="0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Глава 3. Информационное обеспечение приватизации муниципального имущества</w:t>
      </w:r>
    </w:p>
    <w:p w14:paraId="6BC0A746" w14:textId="77777777" w:rsidR="00FD4823" w:rsidRPr="00651247" w:rsidRDefault="00FD4823" w:rsidP="00FD4823">
      <w:pPr>
        <w:pStyle w:val="ConsPlusNormal"/>
        <w:keepNext/>
        <w:widowControl/>
        <w:ind w:firstLine="0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6836DC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5. На сайте в информационно-телекоммуникационной сети «Интернет» тарма-адм.рф (далее – сайт в сети «Интернет») размещается:</w:t>
      </w:r>
    </w:p>
    <w:p w14:paraId="6B17CDB9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14:paraId="0B3C2F44" w14:textId="15EAB62E" w:rsidR="00B44CB7" w:rsidRPr="00C71F63" w:rsidRDefault="00FD4823" w:rsidP="00B44CB7">
      <w:pPr>
        <w:pStyle w:val="ConsPlusNormal"/>
        <w:widowControl/>
        <w:ind w:firstLine="709"/>
        <w:jc w:val="both"/>
        <w:rPr>
          <w:rFonts w:eastAsiaTheme="minorHAnsi"/>
          <w:color w:val="FF0000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>2) 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</w:t>
      </w:r>
      <w:r w:rsidR="00B44CB7">
        <w:rPr>
          <w:rFonts w:eastAsiaTheme="minorHAnsi"/>
          <w:color w:val="000000" w:themeColor="text1"/>
          <w:sz w:val="24"/>
          <w:szCs w:val="24"/>
          <w:lang w:eastAsia="en-US"/>
        </w:rPr>
        <w:t>изации муниципального имущества.</w:t>
      </w:r>
    </w:p>
    <w:p w14:paraId="1EEDFD53" w14:textId="77777777" w:rsidR="00B44CB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6. Порядок и сроки размещения информации, указанной в пункте 5 настоящего Положения (за исключением прогнозного плана приватизации муниципального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lastRenderedPageBreak/>
        <w:t>имущества), с учетом положений статей 10</w:t>
      </w:r>
      <w:r w:rsidRPr="00651247">
        <w:rPr>
          <w:rFonts w:eastAsiaTheme="minorHAnsi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и 15 Федерального закона №178-ФЗ определяются Администрацией. </w:t>
      </w:r>
    </w:p>
    <w:p w14:paraId="2B1C26C8" w14:textId="77777777" w:rsidR="00B44CB7" w:rsidRPr="00B44CB7" w:rsidRDefault="00B44CB7" w:rsidP="00B44CB7">
      <w:pPr>
        <w:pStyle w:val="ConsPlusNormal"/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44CB7">
        <w:rPr>
          <w:rFonts w:eastAsiaTheme="minorHAnsi"/>
          <w:sz w:val="24"/>
          <w:szCs w:val="24"/>
          <w:lang w:eastAsia="en-US"/>
        </w:rPr>
        <w:t>Информация, указанная в подпункте 2 пункта 5 настоящего Положения, также подлежит размещению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</w:t>
      </w:r>
      <w:hyperlink r:id="rId7" w:tgtFrame="_blank" w:tooltip="&lt;div class=&quot;doc www&quot;&gt;&lt;span class=&quot;aligner&quot;&gt;&lt;div class=&quot;icon listDocWWW-16&quot;&gt;&lt;/div&gt;&lt;/span&gt;www.torgi.gov.ru&lt;/div&gt;" w:history="1">
        <w:r w:rsidRPr="00B44CB7">
          <w:rPr>
            <w:rStyle w:val="af2"/>
            <w:rFonts w:eastAsiaTheme="minorHAnsi"/>
            <w:color w:val="auto"/>
            <w:sz w:val="24"/>
            <w:szCs w:val="24"/>
            <w:lang w:eastAsia="en-US"/>
          </w:rPr>
          <w:t>www.torgi.gov.ru</w:t>
        </w:r>
      </w:hyperlink>
      <w:r w:rsidRPr="00B44CB7">
        <w:rPr>
          <w:rFonts w:eastAsiaTheme="minorHAnsi"/>
          <w:sz w:val="24"/>
          <w:szCs w:val="24"/>
          <w:lang w:eastAsia="en-US"/>
        </w:rPr>
        <w:t>) (далее – официальный сайт для размещения информации о проведении торгов).</w:t>
      </w:r>
    </w:p>
    <w:p w14:paraId="72088106" w14:textId="77777777" w:rsidR="00B44CB7" w:rsidRPr="00B44CB7" w:rsidRDefault="00B44CB7" w:rsidP="00B44CB7">
      <w:pPr>
        <w:pStyle w:val="ConsPlusNormal"/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44CB7">
        <w:rPr>
          <w:rFonts w:eastAsiaTheme="minorHAnsi"/>
          <w:sz w:val="24"/>
          <w:szCs w:val="24"/>
          <w:lang w:eastAsia="en-US"/>
        </w:rPr>
        <w:t>Решения об условиях приватизации муниципального имущества подлежат размещению в открытом доступе на официальный сайт для размещения информации о проведении торгов в течение десяти дней со дня принятия этих решений, за исключением решений об условиях приватизации муниципального имущества, которая осуществляется способами, предусмотренными подпунктами 1, 1.1, 5, 9 и 10 пункта 1 статьи 13 Федерального закона №178-ФЗ.</w:t>
      </w:r>
    </w:p>
    <w:p w14:paraId="4B4AB020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№806.</w:t>
      </w:r>
    </w:p>
    <w:p w14:paraId="0B5399A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7. </w:t>
      </w:r>
      <w:r w:rsidRPr="00651247">
        <w:rPr>
          <w:color w:val="000000" w:themeColor="text1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14:paraId="213AC0A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65FDEC2F" w14:textId="77777777" w:rsidR="00B44CB7" w:rsidRDefault="00B44CB7" w:rsidP="00FD4823">
      <w:pPr>
        <w:pStyle w:val="ConsPlusNormal"/>
        <w:widowControl/>
        <w:ind w:firstLine="0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Глава 4. Планирование приватизации муниципального имущества</w:t>
      </w:r>
    </w:p>
    <w:p w14:paraId="6DB93B61" w14:textId="77777777" w:rsidR="00FD4823" w:rsidRPr="00651247" w:rsidRDefault="00FD4823" w:rsidP="00FD4823">
      <w:pPr>
        <w:pStyle w:val="ConsPlusNormal"/>
        <w:widowControl/>
        <w:ind w:firstLine="0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595AAA47" w14:textId="77777777" w:rsidR="00B44CB7" w:rsidRPr="00651247" w:rsidRDefault="00B44CB7" w:rsidP="00B44CB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651247">
        <w:rPr>
          <w:rFonts w:ascii="Arial" w:eastAsiaTheme="minorHAnsi" w:hAnsi="Arial" w:cs="Arial"/>
          <w:color w:val="000000" w:themeColor="text1"/>
          <w:lang w:eastAsia="en-US"/>
        </w:rPr>
        <w:t xml:space="preserve">8.  Администрация </w:t>
      </w:r>
      <w:r w:rsidRPr="00651247">
        <w:rPr>
          <w:rFonts w:ascii="Arial" w:hAnsi="Arial" w:cs="Arial"/>
          <w:color w:val="000000" w:themeColor="text1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iCs/>
          <w:color w:val="000000" w:themeColor="text1"/>
          <w:lang w:eastAsia="en-US"/>
        </w:rPr>
        <w:t xml:space="preserve">программами и задачами, определенными органами местного самоуправления </w:t>
      </w:r>
      <w:r w:rsidRPr="00651247">
        <w:rPr>
          <w:rFonts w:ascii="Arial" w:hAnsi="Arial" w:cs="Arial"/>
        </w:rPr>
        <w:t>Тарминского</w:t>
      </w:r>
      <w:r w:rsidRPr="00651247">
        <w:rPr>
          <w:rFonts w:ascii="Arial" w:eastAsiaTheme="minorHAnsi" w:hAnsi="Arial" w:cs="Arial"/>
          <w:iCs/>
          <w:color w:val="000000" w:themeColor="text1"/>
          <w:lang w:eastAsia="en-US"/>
        </w:rPr>
        <w:t xml:space="preserve"> муниципального образования</w:t>
      </w:r>
      <w:r w:rsidRPr="00651247">
        <w:rPr>
          <w:rFonts w:ascii="Arial" w:hAnsi="Arial" w:cs="Arial"/>
          <w:color w:val="000000" w:themeColor="text1"/>
        </w:rPr>
        <w:t>.</w:t>
      </w:r>
    </w:p>
    <w:p w14:paraId="06435285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14:paraId="5FC15AEF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9. Прогнозный план приватизации муниципального имущества на соответствующий год вносится на рассмотрение и утверждение в Думу не позднее в срок до 1 ноября текущего года.</w:t>
      </w:r>
    </w:p>
    <w:p w14:paraId="17CA5985" w14:textId="1DF7E2F2" w:rsidR="00B44CB7" w:rsidRPr="00651247" w:rsidRDefault="00FD4823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>10. 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Прогнозный план приватизации </w:t>
      </w:r>
      <w:r w:rsidR="00B44CB7" w:rsidRPr="00651247">
        <w:rPr>
          <w:color w:val="000000" w:themeColor="text1"/>
          <w:sz w:val="24"/>
          <w:szCs w:val="24"/>
        </w:rPr>
        <w:t xml:space="preserve">муниципального имущества 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t>на соответствующий год утверждается решением</w:t>
      </w:r>
      <w:r w:rsidR="00B44CB7" w:rsidRPr="00651247">
        <w:rPr>
          <w:color w:val="000000" w:themeColor="text1"/>
          <w:sz w:val="24"/>
          <w:szCs w:val="24"/>
        </w:rPr>
        <w:t xml:space="preserve"> Думы.</w:t>
      </w:r>
    </w:p>
    <w:p w14:paraId="48D8FCD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651247">
        <w:rPr>
          <w:color w:val="000000" w:themeColor="text1"/>
          <w:sz w:val="24"/>
          <w:szCs w:val="24"/>
        </w:rPr>
        <w:t xml:space="preserve">приватизации муниципального имущества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14:paraId="476970F1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31EB268" w14:textId="77777777" w:rsidR="00B44CB7" w:rsidRDefault="00B44CB7" w:rsidP="00FD4823">
      <w:pPr>
        <w:pStyle w:val="ConsPlusNormal"/>
        <w:keepNext/>
        <w:widowControl/>
        <w:ind w:firstLine="709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Глава 5. Решение об условиях приватизации муниципального имущества</w:t>
      </w:r>
    </w:p>
    <w:p w14:paraId="49CA32A8" w14:textId="77777777" w:rsidR="00FD4823" w:rsidRPr="00651247" w:rsidRDefault="00FD4823" w:rsidP="00FD4823">
      <w:pPr>
        <w:pStyle w:val="ConsPlusNormal"/>
        <w:keepNext/>
        <w:widowControl/>
        <w:ind w:firstLine="709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BAF05FD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651247">
        <w:rPr>
          <w:color w:val="000000" w:themeColor="text1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14:paraId="44859C51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14:paraId="54CAAE5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14:paraId="7E8FDE94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14:paraId="705AC7D4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14:paraId="65B0F7C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2) способ приватизации имущества;</w:t>
      </w:r>
    </w:p>
    <w:p w14:paraId="511EF040" w14:textId="761CF75E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3) начальная цена;</w:t>
      </w:r>
    </w:p>
    <w:p w14:paraId="2AF3A85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4) срок рассрочки платежа (в случае ее предоставления);</w:t>
      </w:r>
    </w:p>
    <w:p w14:paraId="608E947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lastRenderedPageBreak/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14:paraId="58E32253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51247">
        <w:rPr>
          <w:rFonts w:eastAsiaTheme="minorHAnsi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br/>
        <w:t>№178-ФЗ);</w:t>
      </w:r>
    </w:p>
    <w:p w14:paraId="1CA8BCB8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51247">
        <w:rPr>
          <w:rFonts w:eastAsiaTheme="minorHAnsi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 Федерального закона №178-ФЗ;</w:t>
      </w:r>
    </w:p>
    <w:p w14:paraId="105CAE45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8) иные необходимые для приватизации имущества сведения.</w:t>
      </w:r>
    </w:p>
    <w:p w14:paraId="4E965539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14:paraId="78504279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№178-ФЗ;</w:t>
      </w:r>
    </w:p>
    <w:p w14:paraId="3A1302D6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14:paraId="06608E5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14:paraId="4141FEE4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14:paraId="1BDC55C2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14:paraId="6ED2C0A6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651247">
        <w:rPr>
          <w:color w:val="000000" w:themeColor="text1"/>
          <w:sz w:val="24"/>
          <w:szCs w:val="24"/>
        </w:rPr>
        <w:t>Администрации:</w:t>
      </w:r>
    </w:p>
    <w:p w14:paraId="2635A3F5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1) о продаже муниципального имущества ранее установленным способом;</w:t>
      </w:r>
    </w:p>
    <w:p w14:paraId="72DFA706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2) об изменении способа приватизации муниципального имущества;</w:t>
      </w:r>
    </w:p>
    <w:p w14:paraId="091773C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14:paraId="63C1C15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1B23AA03" w14:textId="77777777" w:rsidR="00B44CB7" w:rsidRDefault="00B44CB7" w:rsidP="00FD4823">
      <w:pPr>
        <w:pStyle w:val="ConsPlusNormal"/>
        <w:widowControl/>
        <w:ind w:firstLine="709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color w:val="000000" w:themeColor="text1"/>
          <w:sz w:val="24"/>
          <w:szCs w:val="24"/>
        </w:rPr>
        <w:t xml:space="preserve">Глава 6. </w:t>
      </w:r>
      <w:r w:rsidRPr="00651247">
        <w:rPr>
          <w:rFonts w:eastAsiaTheme="minorHAnsi"/>
          <w:bCs/>
          <w:color w:val="000000" w:themeColor="text1"/>
          <w:sz w:val="24"/>
          <w:szCs w:val="24"/>
          <w:lang w:eastAsia="en-US"/>
        </w:rPr>
        <w:t>Требования к условиям конкурса по продаже акций</w:t>
      </w:r>
      <w:r w:rsidRPr="00651247">
        <w:rPr>
          <w:rFonts w:eastAsiaTheme="minorHAnsi"/>
          <w:bCs/>
          <w:color w:val="000000" w:themeColor="text1"/>
          <w:sz w:val="24"/>
          <w:szCs w:val="24"/>
          <w:lang w:eastAsia="en-US"/>
        </w:rPr>
        <w:br/>
        <w:t>акционерного общества, долей в уставном капитале общества</w:t>
      </w:r>
      <w:r w:rsidRPr="00651247">
        <w:rPr>
          <w:rFonts w:eastAsiaTheme="minorHAnsi"/>
          <w:bCs/>
          <w:color w:val="000000" w:themeColor="text1"/>
          <w:sz w:val="24"/>
          <w:szCs w:val="24"/>
          <w:lang w:eastAsia="en-US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14:paraId="6B5EC6FB" w14:textId="77777777" w:rsidR="00FD4823" w:rsidRPr="00651247" w:rsidRDefault="00FD4823" w:rsidP="00FD4823">
      <w:pPr>
        <w:pStyle w:val="ConsPlusNormal"/>
        <w:widowControl/>
        <w:ind w:firstLine="709"/>
        <w:jc w:val="center"/>
        <w:rPr>
          <w:rFonts w:eastAsiaTheme="minorHAnsi"/>
          <w:bCs/>
          <w:color w:val="000000" w:themeColor="text1"/>
          <w:sz w:val="24"/>
          <w:szCs w:val="24"/>
          <w:lang w:eastAsia="en-US"/>
        </w:rPr>
      </w:pPr>
    </w:p>
    <w:p w14:paraId="423DE26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19.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Условия конкурса </w:t>
      </w:r>
      <w:r w:rsidRPr="00651247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конкурс),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утверждаются Администрацией.</w:t>
      </w:r>
    </w:p>
    <w:p w14:paraId="5B241EF3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14:paraId="13C448B1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21. Условия конкурса не подлежат изменению.</w:t>
      </w:r>
    </w:p>
    <w:p w14:paraId="6C255DCE" w14:textId="54A83A65" w:rsidR="00B44CB7" w:rsidRPr="00651247" w:rsidRDefault="00FD4823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>22. 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="00B44CB7" w:rsidRPr="00651247">
        <w:rPr>
          <w:rFonts w:eastAsiaTheme="minorHAnsi"/>
          <w:color w:val="000000" w:themeColor="text1"/>
          <w:sz w:val="24"/>
          <w:szCs w:val="24"/>
          <w:lang w:val="en-US" w:eastAsia="en-US"/>
        </w:rPr>
        <w:t>IV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lastRenderedPageBreak/>
        <w:t>Правительства Российской Федерации от 27 августа 2012 года № 860 (далее – Положение, утвержденное постановлением Правительства Российской Федерации №860).</w:t>
      </w:r>
    </w:p>
    <w:p w14:paraId="708C87D1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14:paraId="5A4350FD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</w:p>
    <w:p w14:paraId="6386E1AF" w14:textId="77777777" w:rsidR="00B44CB7" w:rsidRDefault="00B44CB7" w:rsidP="00FD4823">
      <w:pPr>
        <w:pStyle w:val="ConsPlusNormal"/>
        <w:widowControl/>
        <w:ind w:firstLine="0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Глава 7. Требования к порядку осуществления контроля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br/>
        <w:t>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</w:t>
      </w:r>
    </w:p>
    <w:p w14:paraId="378F3542" w14:textId="77777777" w:rsidR="00FD4823" w:rsidRPr="00651247" w:rsidRDefault="00FD4823" w:rsidP="00FD4823">
      <w:pPr>
        <w:pStyle w:val="ConsPlusNormal"/>
        <w:widowControl/>
        <w:ind w:firstLine="0"/>
        <w:jc w:val="center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488CE65E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color w:val="000000" w:themeColor="text1"/>
          <w:sz w:val="24"/>
          <w:szCs w:val="24"/>
        </w:rPr>
        <w:t xml:space="preserve">24.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14:paraId="606E7E49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25. При осуществлении контроля, указанного в пункте 24 настоящего Положения, Администрация должна:</w:t>
      </w:r>
    </w:p>
    <w:p w14:paraId="09EFA411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14:paraId="4975E915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14:paraId="4B7B9A5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14:paraId="5FDD52B9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14:paraId="48BB6FD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color w:val="000000" w:themeColor="text1"/>
          <w:sz w:val="24"/>
          <w:szCs w:val="24"/>
        </w:rPr>
        <w:t xml:space="preserve">26. Фактическое исполнение условий эксплуатационных обязательств проверяется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специально созданной для этих целей комиссией.</w:t>
      </w:r>
    </w:p>
    <w:p w14:paraId="59BEE692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14:paraId="0BA049D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</w:p>
    <w:p w14:paraId="1F3E0FBB" w14:textId="77777777" w:rsidR="00B44CB7" w:rsidRDefault="00B44CB7" w:rsidP="00FD4823">
      <w:pPr>
        <w:pStyle w:val="ConsPlusNormal"/>
        <w:widowControl/>
        <w:ind w:firstLine="0"/>
        <w:jc w:val="center"/>
        <w:rPr>
          <w:color w:val="000000" w:themeColor="text1"/>
          <w:sz w:val="24"/>
          <w:szCs w:val="24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 xml:space="preserve">Глава 8. </w:t>
      </w:r>
      <w:r w:rsidRPr="00651247">
        <w:rPr>
          <w:color w:val="000000" w:themeColor="text1"/>
          <w:sz w:val="24"/>
          <w:szCs w:val="24"/>
        </w:rPr>
        <w:t>Порядок оплаты муниципального имущества</w:t>
      </w:r>
      <w:r w:rsidRPr="00651247">
        <w:rPr>
          <w:color w:val="000000" w:themeColor="text1"/>
          <w:sz w:val="24"/>
          <w:szCs w:val="24"/>
        </w:rPr>
        <w:br/>
        <w:t>при его приватизации</w:t>
      </w:r>
    </w:p>
    <w:p w14:paraId="4257DD96" w14:textId="77777777" w:rsidR="00FD4823" w:rsidRPr="00651247" w:rsidRDefault="00FD4823" w:rsidP="00FD4823">
      <w:pPr>
        <w:pStyle w:val="ConsPlusNormal"/>
        <w:widowControl/>
        <w:ind w:firstLine="0"/>
        <w:jc w:val="center"/>
        <w:rPr>
          <w:color w:val="000000" w:themeColor="text1"/>
          <w:sz w:val="24"/>
          <w:szCs w:val="24"/>
        </w:rPr>
      </w:pPr>
    </w:p>
    <w:p w14:paraId="2AEE431D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color w:val="000000" w:themeColor="text1"/>
          <w:sz w:val="24"/>
          <w:szCs w:val="24"/>
        </w:rPr>
        <w:t xml:space="preserve">27.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14:paraId="119182A2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2" w:name="Par2"/>
      <w:bookmarkEnd w:id="2"/>
    </w:p>
    <w:p w14:paraId="164D4530" w14:textId="49C739A6" w:rsidR="00B44CB7" w:rsidRPr="00651247" w:rsidRDefault="00FD4823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>29. 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t>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№860.</w:t>
      </w:r>
    </w:p>
    <w:p w14:paraId="2D640F17" w14:textId="4F3C311C" w:rsidR="00B44CB7" w:rsidRPr="00651247" w:rsidRDefault="00FD4823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>30. </w:t>
      </w:r>
      <w:r w:rsidR="00B44CB7" w:rsidRPr="00651247">
        <w:rPr>
          <w:rFonts w:eastAsiaTheme="minorHAnsi"/>
          <w:color w:val="000000" w:themeColor="text1"/>
          <w:sz w:val="24"/>
          <w:szCs w:val="24"/>
          <w:lang w:eastAsia="en-US"/>
        </w:rPr>
        <w:t>Решение о предоставлении рассрочки может быть принято в случае приватизации имущества</w:t>
      </w:r>
      <w:r w:rsidR="00B44CB7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44CB7" w:rsidRPr="00B44CB7">
        <w:rPr>
          <w:rFonts w:eastAsiaTheme="minorHAnsi"/>
          <w:sz w:val="24"/>
          <w:szCs w:val="24"/>
          <w:lang w:eastAsia="en-US"/>
        </w:rPr>
        <w:t>по минимально допустимой.</w:t>
      </w:r>
    </w:p>
    <w:p w14:paraId="72A3B839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14:paraId="0DDF5EDE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lastRenderedPageBreak/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14:paraId="4D471D60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32. Заявление должно содержать следующие сведения:</w:t>
      </w:r>
    </w:p>
    <w:p w14:paraId="3C3EC497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14:paraId="4F08B117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14:paraId="1B7EB033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14:paraId="663A5D21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4) график платежей;</w:t>
      </w:r>
    </w:p>
    <w:p w14:paraId="6813BB90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14:paraId="580F77D3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14:paraId="6474C4C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14:paraId="6EAEBC92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651247">
        <w:rPr>
          <w:color w:val="000000" w:themeColor="text1"/>
          <w:sz w:val="24"/>
          <w:szCs w:val="24"/>
        </w:rPr>
        <w:t xml:space="preserve">, через организации почтовой связи либо в электронной форме посредством электронной почты по адресу: </w:t>
      </w:r>
      <w:r w:rsidRPr="00651247">
        <w:rPr>
          <w:color w:val="000000" w:themeColor="text1"/>
          <w:sz w:val="24"/>
          <w:szCs w:val="24"/>
          <w:lang w:val="en-US"/>
        </w:rPr>
        <w:t>adm</w:t>
      </w:r>
      <w:r w:rsidRPr="00651247">
        <w:rPr>
          <w:color w:val="000000" w:themeColor="text1"/>
          <w:sz w:val="24"/>
          <w:szCs w:val="24"/>
        </w:rPr>
        <w:t>.</w:t>
      </w:r>
      <w:r w:rsidRPr="00651247">
        <w:rPr>
          <w:color w:val="000000" w:themeColor="text1"/>
          <w:sz w:val="24"/>
          <w:szCs w:val="24"/>
          <w:lang w:val="en-US"/>
        </w:rPr>
        <w:t>tarma</w:t>
      </w:r>
      <w:r w:rsidRPr="00651247">
        <w:rPr>
          <w:color w:val="000000" w:themeColor="text1"/>
          <w:sz w:val="24"/>
          <w:szCs w:val="24"/>
        </w:rPr>
        <w:t>2010@</w:t>
      </w:r>
      <w:r w:rsidRPr="00651247">
        <w:rPr>
          <w:color w:val="000000" w:themeColor="text1"/>
          <w:sz w:val="24"/>
          <w:szCs w:val="24"/>
          <w:lang w:val="en-US"/>
        </w:rPr>
        <w:t>yandex</w:t>
      </w:r>
      <w:r w:rsidRPr="00651247">
        <w:rPr>
          <w:color w:val="000000" w:themeColor="text1"/>
          <w:sz w:val="24"/>
          <w:szCs w:val="24"/>
        </w:rPr>
        <w:t>.</w:t>
      </w:r>
      <w:r w:rsidRPr="00651247">
        <w:rPr>
          <w:color w:val="000000" w:themeColor="text1"/>
          <w:sz w:val="24"/>
          <w:szCs w:val="24"/>
          <w:lang w:val="en-US"/>
        </w:rPr>
        <w:t>ru</w:t>
      </w:r>
      <w:r w:rsidRPr="00651247">
        <w:rPr>
          <w:color w:val="000000" w:themeColor="text1"/>
          <w:sz w:val="24"/>
          <w:szCs w:val="24"/>
        </w:rPr>
        <w:t>.</w:t>
      </w:r>
    </w:p>
    <w:p w14:paraId="40850D8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color w:val="000000" w:themeColor="text1"/>
          <w:sz w:val="24"/>
          <w:szCs w:val="24"/>
        </w:rPr>
      </w:pPr>
      <w:r w:rsidRPr="00651247">
        <w:rPr>
          <w:color w:val="000000" w:themeColor="text1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14:paraId="4B658BE6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color w:val="000000" w:themeColor="text1"/>
          <w:sz w:val="24"/>
          <w:szCs w:val="24"/>
        </w:rPr>
        <w:t xml:space="preserve">Датой направления заявления путем личного обращения в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Администрацию</w:t>
      </w:r>
      <w:r w:rsidRPr="00651247">
        <w:rPr>
          <w:color w:val="000000" w:themeColor="text1"/>
          <w:sz w:val="24"/>
          <w:szCs w:val="24"/>
        </w:rPr>
        <w:t xml:space="preserve"> является дата личного обращения.</w:t>
      </w:r>
    </w:p>
    <w:p w14:paraId="11B4E0CE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14:paraId="6321080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14:paraId="053E533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34. По результатам рассмотрения заявления Администрация</w:t>
      </w:r>
      <w:r w:rsidRPr="00651247">
        <w:rPr>
          <w:color w:val="000000" w:themeColor="text1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заявления в Администрацию.</w:t>
      </w:r>
    </w:p>
    <w:p w14:paraId="430BD1F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14:paraId="378351F7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1) заявление не соответствует требованиям, предусмотренным пунктом 32 настоящего Положения;</w:t>
      </w:r>
    </w:p>
    <w:p w14:paraId="43EC4B05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2) к заявлению не приложены копии документов, указанных в пункте 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14:paraId="5B06D3EF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14:paraId="2FFD5EDA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4) заявление подано с нарушением срока, предусмотренного пунктом 33 настоящего Положения;</w:t>
      </w:r>
    </w:p>
    <w:p w14:paraId="262CA1A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14:paraId="1942FA1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6) срок рассрочки превышает один год;</w:t>
      </w:r>
    </w:p>
    <w:p w14:paraId="3981C79C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7) график платежей превышает срок рассрочки;</w:t>
      </w:r>
    </w:p>
    <w:p w14:paraId="42D3716E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lastRenderedPageBreak/>
        <w:t>8) по результатам рассмотрения заявления и приложенных к нему копий документов Администрацией</w:t>
      </w:r>
      <w:r w:rsidRPr="00651247">
        <w:rPr>
          <w:color w:val="000000" w:themeColor="text1"/>
          <w:sz w:val="24"/>
          <w:szCs w:val="24"/>
        </w:rPr>
        <w:t xml:space="preserve"> установлено</w:t>
      </w: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651247">
        <w:rPr>
          <w:color w:val="000000" w:themeColor="text1"/>
          <w:sz w:val="24"/>
          <w:szCs w:val="24"/>
        </w:rPr>
        <w:t>.</w:t>
      </w:r>
    </w:p>
    <w:p w14:paraId="44B366EC" w14:textId="304D590B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51247">
        <w:rPr>
          <w:rFonts w:eastAsiaTheme="minorHAnsi"/>
          <w:color w:val="000000" w:themeColor="text1"/>
          <w:sz w:val="24"/>
          <w:szCs w:val="24"/>
          <w:lang w:eastAsia="en-US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</w:t>
      </w:r>
      <w:r w:rsidR="00FD4823">
        <w:rPr>
          <w:rFonts w:eastAsiaTheme="minorHAnsi"/>
          <w:color w:val="000000" w:themeColor="text1"/>
          <w:sz w:val="24"/>
          <w:szCs w:val="24"/>
          <w:lang w:eastAsia="en-US"/>
        </w:rPr>
        <w:t>й почты, указанному в заявлении.</w:t>
      </w:r>
    </w:p>
    <w:p w14:paraId="31803D08" w14:textId="489E8781" w:rsidR="00B44CB7" w:rsidRPr="00651247" w:rsidRDefault="00FD4823" w:rsidP="00B44C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>
        <w:rPr>
          <w:rFonts w:ascii="Arial" w:eastAsiaTheme="minorHAnsi" w:hAnsi="Arial" w:cs="Arial"/>
          <w:color w:val="000000" w:themeColor="text1"/>
          <w:lang w:eastAsia="en-US"/>
        </w:rPr>
        <w:t>37. </w:t>
      </w:r>
      <w:r w:rsidR="00B44CB7" w:rsidRPr="00651247">
        <w:rPr>
          <w:rFonts w:ascii="Arial" w:eastAsiaTheme="minorHAnsi" w:hAnsi="Arial" w:cs="Arial"/>
          <w:color w:val="000000" w:themeColor="text1"/>
          <w:lang w:eastAsia="en-US"/>
        </w:rPr>
        <w:t>Покупатель вправе оплатить приобретаемое муниципальное имущество досрочно.</w:t>
      </w:r>
    </w:p>
    <w:p w14:paraId="1FB238D2" w14:textId="77777777" w:rsidR="00B44CB7" w:rsidRPr="00651247" w:rsidRDefault="00B44CB7" w:rsidP="00B44C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lang w:eastAsia="en-US"/>
        </w:rPr>
        <w:t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№178-ФЗ.</w:t>
      </w:r>
    </w:p>
    <w:p w14:paraId="133A8CC2" w14:textId="77777777" w:rsidR="00B44CB7" w:rsidRPr="00651247" w:rsidRDefault="00B44CB7" w:rsidP="00B44C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</w:p>
    <w:p w14:paraId="4836B85B" w14:textId="04C1301E" w:rsidR="00B44CB7" w:rsidRDefault="00B44CB7" w:rsidP="00FD4823">
      <w:pPr>
        <w:jc w:val="center"/>
        <w:rPr>
          <w:rFonts w:ascii="Arial" w:eastAsiaTheme="minorHAnsi" w:hAnsi="Arial" w:cs="Arial"/>
          <w:color w:val="000000" w:themeColor="text1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lang w:eastAsia="en-US"/>
        </w:rPr>
        <w:t>Глава 9. Особенности приватизации отдельных видов имущества</w:t>
      </w:r>
    </w:p>
    <w:p w14:paraId="237B4E20" w14:textId="77777777" w:rsidR="00FD4823" w:rsidRPr="00651247" w:rsidRDefault="00FD4823" w:rsidP="00FD4823">
      <w:pPr>
        <w:jc w:val="center"/>
        <w:rPr>
          <w:rFonts w:ascii="Arial" w:hAnsi="Arial" w:cs="Arial"/>
        </w:rPr>
      </w:pPr>
    </w:p>
    <w:p w14:paraId="764B58A4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39.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 </w:t>
      </w:r>
    </w:p>
    <w:p w14:paraId="439486C3" w14:textId="4323E081" w:rsidR="00B44CB7" w:rsidRPr="00651247" w:rsidRDefault="00FD4823" w:rsidP="00B44CB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40. </w:t>
      </w:r>
      <w:r w:rsidR="00B44CB7" w:rsidRPr="00651247">
        <w:rPr>
          <w:rFonts w:ascii="Arial" w:hAnsi="Arial" w:cs="Arial"/>
        </w:rPr>
        <w:t xml:space="preserve">Приватизация имущественных комплексов унитарных предприятий осуществляется одновременно с отчуждением покупателю следующих земельных участков: </w:t>
      </w:r>
    </w:p>
    <w:p w14:paraId="3402B1FE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находящихся у унитарного предприятия на праве постоянного (бессрочного) пользования или аренды; </w:t>
      </w:r>
    </w:p>
    <w:p w14:paraId="66733E3B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занимаемых объектами недвижимости, указанными в пункте 1 настоящей статьи, входящими в состав приватизируемого имущественного комплекса унитарного предприятия, и необходимых для использования указанных объектов. </w:t>
      </w:r>
    </w:p>
    <w:p w14:paraId="6E2738EB" w14:textId="536B182A" w:rsidR="00B44CB7" w:rsidRPr="00651247" w:rsidRDefault="00FD4823" w:rsidP="00B44CB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41. </w:t>
      </w:r>
      <w:r w:rsidR="00B44CB7" w:rsidRPr="00651247">
        <w:rPr>
          <w:rFonts w:ascii="Arial" w:hAnsi="Arial" w:cs="Arial"/>
        </w:rPr>
        <w:t xml:space="preserve">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законом. </w:t>
      </w:r>
    </w:p>
    <w:p w14:paraId="71BF8741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42. Одновременно с принятием решения об отчуждении земельного участка при необходимости принимается решение об установлении публичных сервитутов. 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 </w:t>
      </w:r>
    </w:p>
    <w:p w14:paraId="5BB4BA6E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 </w:t>
      </w:r>
    </w:p>
    <w:p w14:paraId="3F60E481" w14:textId="77777777" w:rsidR="00B44CB7" w:rsidRPr="00B44CB7" w:rsidRDefault="00B44CB7" w:rsidP="00B44CB7">
      <w:pPr>
        <w:ind w:firstLine="540"/>
        <w:jc w:val="both"/>
        <w:rPr>
          <w:rFonts w:ascii="Arial" w:hAnsi="Arial" w:cs="Arial"/>
          <w:color w:val="auto"/>
        </w:rPr>
      </w:pPr>
      <w:r w:rsidRPr="00B44CB7">
        <w:rPr>
          <w:rFonts w:ascii="Arial" w:hAnsi="Arial" w:cs="Arial"/>
          <w:color w:val="auto"/>
        </w:rPr>
        <w:t>43. При отчуждении муниципального имущества в порядке приватизации соответствующее имущество может быть обременено ограничениями, предусмотренными</w:t>
      </w:r>
      <w:r w:rsidRPr="00B44CB7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44CB7">
        <w:rPr>
          <w:rFonts w:ascii="Arial" w:hAnsi="Arial" w:cs="Arial"/>
          <w:color w:val="auto"/>
        </w:rPr>
        <w:t>Федеральным законом №178-ФЗ</w:t>
      </w:r>
      <w:r w:rsidRPr="00B44CB7">
        <w:rPr>
          <w:rFonts w:ascii="PT Serif" w:hAnsi="PT Serif"/>
          <w:color w:val="auto"/>
          <w:sz w:val="26"/>
          <w:szCs w:val="26"/>
          <w:shd w:val="clear" w:color="auto" w:fill="FFFFFF"/>
        </w:rPr>
        <w:t xml:space="preserve"> </w:t>
      </w:r>
      <w:r w:rsidRPr="00B44CB7">
        <w:rPr>
          <w:rFonts w:ascii="Arial" w:hAnsi="Arial" w:cs="Arial"/>
          <w:color w:val="auto"/>
        </w:rPr>
        <w:t>и (или) иными федеральными законами, и (или) публичным сервитутом.</w:t>
      </w:r>
    </w:p>
    <w:p w14:paraId="032AFAD7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</w:t>
      </w:r>
    </w:p>
    <w:p w14:paraId="22E5B2A5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</w:t>
      </w:r>
      <w:r w:rsidRPr="00651247">
        <w:rPr>
          <w:rFonts w:ascii="Arial" w:hAnsi="Arial" w:cs="Arial"/>
        </w:rPr>
        <w:lastRenderedPageBreak/>
        <w:t xml:space="preserve">сервитута, должны быть указаны в информационном сообщении о приватизации муниципального имущества. </w:t>
      </w:r>
    </w:p>
    <w:p w14:paraId="610321AF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44. Ограничениями могут являться: </w:t>
      </w:r>
    </w:p>
    <w:p w14:paraId="50301AD4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 </w:t>
      </w:r>
    </w:p>
    <w:p w14:paraId="60821234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имуществом; </w:t>
      </w:r>
    </w:p>
    <w:p w14:paraId="790130E6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 </w:t>
      </w:r>
    </w:p>
    <w:p w14:paraId="3DBDE9DB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иные обязанности, предусмотренные федеральным законом или в установленном им порядке. </w:t>
      </w:r>
    </w:p>
    <w:p w14:paraId="39C14B9A" w14:textId="23B05D48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45. При приватизации помещения, находящегося в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</w:p>
    <w:p w14:paraId="477E3301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46.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 </w:t>
      </w:r>
    </w:p>
    <w:p w14:paraId="4F7781F5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объектов, обеспечивающих нужды органов социальной защиты населения; </w:t>
      </w:r>
    </w:p>
    <w:p w14:paraId="36C1709E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объектов здравоохранения, образования, культуры, предназначенных для обслуживания жителей Тарминского муниципального образования; </w:t>
      </w:r>
    </w:p>
    <w:p w14:paraId="360A245B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детских оздоровительных комплексов (дач, лагерей); </w:t>
      </w:r>
    </w:p>
    <w:p w14:paraId="3E21916C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жилищного фонда и объектов инфраструктуры; </w:t>
      </w:r>
    </w:p>
    <w:p w14:paraId="28D4B853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- объектов транспорта и энергетики, предназначенных для обслуживания жителей Тарминского муниципального образования. </w:t>
      </w:r>
    </w:p>
    <w:p w14:paraId="03B004B3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Изменение назначения указанных в настоящем пункте объектов осуществляется по согласованию. </w:t>
      </w:r>
    </w:p>
    <w:p w14:paraId="12B0F184" w14:textId="58FA194E" w:rsidR="00B44CB7" w:rsidRPr="00651247" w:rsidRDefault="00FD4823" w:rsidP="00B44CB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47. </w:t>
      </w:r>
      <w:r w:rsidR="00B44CB7" w:rsidRPr="00651247">
        <w:rPr>
          <w:rFonts w:ascii="Arial" w:hAnsi="Arial" w:cs="Arial"/>
        </w:rPr>
        <w:t xml:space="preserve">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 </w:t>
      </w:r>
    </w:p>
    <w:p w14:paraId="292E080E" w14:textId="7DCD5524" w:rsidR="00B44CB7" w:rsidRPr="00651247" w:rsidRDefault="00FD4823" w:rsidP="00B44CB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48. </w:t>
      </w:r>
      <w:r w:rsidR="00B44CB7" w:rsidRPr="00651247">
        <w:rPr>
          <w:rFonts w:ascii="Arial" w:hAnsi="Arial" w:cs="Arial"/>
        </w:rPr>
        <w:t xml:space="preserve">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 </w:t>
      </w:r>
    </w:p>
    <w:p w14:paraId="65F7D647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 </w:t>
      </w:r>
    </w:p>
    <w:p w14:paraId="6FE44FC9" w14:textId="1D0EAF0C" w:rsidR="00B44CB7" w:rsidRPr="00651247" w:rsidRDefault="00FD4823" w:rsidP="00B44CB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49. </w:t>
      </w:r>
      <w:r w:rsidR="00B44CB7" w:rsidRPr="00651247">
        <w:rPr>
          <w:rFonts w:ascii="Arial" w:hAnsi="Arial" w:cs="Arial"/>
        </w:rPr>
        <w:t xml:space="preserve">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 </w:t>
      </w:r>
    </w:p>
    <w:p w14:paraId="24D5C4BD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Условия охранных обязательств в отношении отнесенных к объектам культурного </w:t>
      </w:r>
      <w:r w:rsidRPr="00651247">
        <w:rPr>
          <w:rFonts w:ascii="Arial" w:hAnsi="Arial" w:cs="Arial"/>
        </w:rPr>
        <w:lastRenderedPageBreak/>
        <w:t xml:space="preserve">наследия архитектурных ансамблей, усадебных и дворцово-парковых комплексов, являющихся сложными вещами, распространяются на все их составные части. </w:t>
      </w:r>
    </w:p>
    <w:p w14:paraId="37E93DBC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50.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 </w:t>
      </w:r>
    </w:p>
    <w:p w14:paraId="09F21C2F" w14:textId="77777777" w:rsidR="00B44CB7" w:rsidRPr="00651247" w:rsidRDefault="00B44CB7" w:rsidP="00B44CB7">
      <w:pPr>
        <w:ind w:firstLine="540"/>
        <w:jc w:val="both"/>
        <w:rPr>
          <w:rFonts w:ascii="Arial" w:hAnsi="Arial" w:cs="Arial"/>
        </w:rPr>
      </w:pPr>
      <w:r w:rsidRPr="00651247">
        <w:rPr>
          <w:rFonts w:ascii="Arial" w:hAnsi="Arial" w:cs="Arial"/>
        </w:rPr>
        <w:t xml:space="preserve">51.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 </w:t>
      </w:r>
    </w:p>
    <w:p w14:paraId="282FE41C" w14:textId="77777777" w:rsidR="00B44CB7" w:rsidRPr="00651247" w:rsidRDefault="00B44CB7" w:rsidP="00B44CB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</w:p>
    <w:p w14:paraId="504EC004" w14:textId="77777777" w:rsidR="00B44CB7" w:rsidRPr="00651247" w:rsidRDefault="00B44CB7" w:rsidP="00B44CB7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FF0000"/>
          <w:lang w:eastAsia="en-US"/>
        </w:rPr>
      </w:pPr>
    </w:p>
    <w:p w14:paraId="78293BFB" w14:textId="77777777" w:rsidR="00B44CB7" w:rsidRPr="00651247" w:rsidRDefault="00B44CB7" w:rsidP="00B44CB7">
      <w:pPr>
        <w:pStyle w:val="ConsPlusNormal"/>
        <w:widowControl/>
        <w:ind w:firstLine="709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30EC94F2" w14:textId="77777777" w:rsidR="00B44CB7" w:rsidRPr="003573C7" w:rsidRDefault="00B44CB7" w:rsidP="003573C7">
      <w:pPr>
        <w:overflowPunct w:val="0"/>
        <w:autoSpaceDE w:val="0"/>
        <w:autoSpaceDN w:val="0"/>
        <w:adjustRightInd w:val="0"/>
        <w:spacing w:line="221" w:lineRule="auto"/>
        <w:ind w:right="2060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</w:p>
    <w:sectPr w:rsidR="00B44CB7" w:rsidRPr="003573C7" w:rsidSect="00FD4823">
      <w:headerReference w:type="even" r:id="rId8"/>
      <w:pgSz w:w="11900" w:h="16840"/>
      <w:pgMar w:top="567" w:right="560" w:bottom="993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B10AE" w14:textId="77777777" w:rsidR="000E71C7" w:rsidRDefault="000E71C7">
      <w:r>
        <w:separator/>
      </w:r>
    </w:p>
  </w:endnote>
  <w:endnote w:type="continuationSeparator" w:id="0">
    <w:p w14:paraId="56CEE7B4" w14:textId="77777777" w:rsidR="000E71C7" w:rsidRDefault="000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087DC" w14:textId="77777777" w:rsidR="000E71C7" w:rsidRDefault="000E71C7">
      <w:r>
        <w:separator/>
      </w:r>
    </w:p>
  </w:footnote>
  <w:footnote w:type="continuationSeparator" w:id="0">
    <w:p w14:paraId="38052B47" w14:textId="77777777" w:rsidR="000E71C7" w:rsidRDefault="000E71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0A476" w14:textId="4CB23317" w:rsidR="00B73B38" w:rsidRDefault="00B73B38">
    <w:pPr>
      <w:pStyle w:val="af0"/>
      <w:jc w:val="center"/>
    </w:pPr>
  </w:p>
  <w:p w14:paraId="3654EB0C" w14:textId="77777777" w:rsidR="00B73B38" w:rsidRDefault="00B73B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7228"/>
    <w:multiLevelType w:val="multilevel"/>
    <w:tmpl w:val="69D6C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A547BF"/>
    <w:multiLevelType w:val="multilevel"/>
    <w:tmpl w:val="967454A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D0C479A"/>
    <w:multiLevelType w:val="multilevel"/>
    <w:tmpl w:val="610C6F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E11C85"/>
    <w:multiLevelType w:val="hybridMultilevel"/>
    <w:tmpl w:val="F6025B2C"/>
    <w:lvl w:ilvl="0" w:tplc="E32CA35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B9757E"/>
    <w:multiLevelType w:val="multilevel"/>
    <w:tmpl w:val="A94EC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776414"/>
    <w:multiLevelType w:val="multilevel"/>
    <w:tmpl w:val="31D418B0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A53C68"/>
    <w:multiLevelType w:val="hybridMultilevel"/>
    <w:tmpl w:val="C7825BA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D445D"/>
    <w:multiLevelType w:val="multilevel"/>
    <w:tmpl w:val="C4BE57A8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984E1A"/>
    <w:multiLevelType w:val="hybridMultilevel"/>
    <w:tmpl w:val="B5B674D0"/>
    <w:lvl w:ilvl="0" w:tplc="A4F60A76">
      <w:start w:val="24"/>
      <w:numFmt w:val="decimal"/>
      <w:lvlText w:val="%1."/>
      <w:lvlJc w:val="left"/>
      <w:pPr>
        <w:ind w:left="84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68B7693"/>
    <w:multiLevelType w:val="multilevel"/>
    <w:tmpl w:val="85384A48"/>
    <w:lvl w:ilvl="0">
      <w:start w:val="2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427F6B"/>
    <w:multiLevelType w:val="multilevel"/>
    <w:tmpl w:val="1BD078E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A721F1"/>
    <w:multiLevelType w:val="multilevel"/>
    <w:tmpl w:val="A8E26F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0C24A8"/>
    <w:multiLevelType w:val="multilevel"/>
    <w:tmpl w:val="E7FC4A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F366FA"/>
    <w:multiLevelType w:val="multilevel"/>
    <w:tmpl w:val="494EAC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A81F62"/>
    <w:multiLevelType w:val="hybridMultilevel"/>
    <w:tmpl w:val="B256FE7C"/>
    <w:lvl w:ilvl="0" w:tplc="3872D1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BCD0EF8"/>
    <w:multiLevelType w:val="multilevel"/>
    <w:tmpl w:val="C160F2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974F6A"/>
    <w:multiLevelType w:val="hybridMultilevel"/>
    <w:tmpl w:val="3CBA253A"/>
    <w:lvl w:ilvl="0" w:tplc="28465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A447C0"/>
    <w:multiLevelType w:val="multilevel"/>
    <w:tmpl w:val="AF606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1DC754B"/>
    <w:multiLevelType w:val="multilevel"/>
    <w:tmpl w:val="DA8A9CA4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9" w15:restartNumberingAfterBreak="0">
    <w:nsid w:val="33591E7D"/>
    <w:multiLevelType w:val="multilevel"/>
    <w:tmpl w:val="BE844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3D71DC"/>
    <w:multiLevelType w:val="multilevel"/>
    <w:tmpl w:val="CA12C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C7648A7"/>
    <w:multiLevelType w:val="multilevel"/>
    <w:tmpl w:val="FF18D88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3F987C58"/>
    <w:multiLevelType w:val="multilevel"/>
    <w:tmpl w:val="CE2E44D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8C02507"/>
    <w:multiLevelType w:val="multilevel"/>
    <w:tmpl w:val="4E92A5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CE7572"/>
    <w:multiLevelType w:val="multilevel"/>
    <w:tmpl w:val="82A2F38E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5" w15:restartNumberingAfterBreak="0">
    <w:nsid w:val="4D132675"/>
    <w:multiLevelType w:val="hybridMultilevel"/>
    <w:tmpl w:val="E708D17E"/>
    <w:lvl w:ilvl="0" w:tplc="34F87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F454430"/>
    <w:multiLevelType w:val="multilevel"/>
    <w:tmpl w:val="4524D3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25954D3"/>
    <w:multiLevelType w:val="multilevel"/>
    <w:tmpl w:val="EA4E322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970F94"/>
    <w:multiLevelType w:val="multilevel"/>
    <w:tmpl w:val="C0864D3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53C62B04"/>
    <w:multiLevelType w:val="multilevel"/>
    <w:tmpl w:val="FCB2F5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43532DB"/>
    <w:multiLevelType w:val="multilevel"/>
    <w:tmpl w:val="20DAB2A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0371B"/>
    <w:multiLevelType w:val="multilevel"/>
    <w:tmpl w:val="B0B80696"/>
    <w:lvl w:ilvl="0">
      <w:start w:val="3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82F4A16"/>
    <w:multiLevelType w:val="multilevel"/>
    <w:tmpl w:val="E3165D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58742EDA"/>
    <w:multiLevelType w:val="multilevel"/>
    <w:tmpl w:val="8E7A841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4" w15:restartNumberingAfterBreak="0">
    <w:nsid w:val="5B9933D4"/>
    <w:multiLevelType w:val="hybridMultilevel"/>
    <w:tmpl w:val="DEE8EC78"/>
    <w:lvl w:ilvl="0" w:tplc="3BC42F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E98463D"/>
    <w:multiLevelType w:val="multilevel"/>
    <w:tmpl w:val="B3CE9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ECD1AD9"/>
    <w:multiLevelType w:val="multilevel"/>
    <w:tmpl w:val="74345BA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03C1B4C"/>
    <w:multiLevelType w:val="multilevel"/>
    <w:tmpl w:val="F0441EEA"/>
    <w:lvl w:ilvl="0">
      <w:start w:val="1"/>
      <w:numFmt w:val="decimal"/>
      <w:lvlText w:val="3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181511C"/>
    <w:multiLevelType w:val="multilevel"/>
    <w:tmpl w:val="E752DA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3BF6223"/>
    <w:multiLevelType w:val="multilevel"/>
    <w:tmpl w:val="B66E4A5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B8810C7"/>
    <w:multiLevelType w:val="multilevel"/>
    <w:tmpl w:val="AC1054A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1" w15:restartNumberingAfterBreak="0">
    <w:nsid w:val="6DB5072B"/>
    <w:multiLevelType w:val="multilevel"/>
    <w:tmpl w:val="522492A4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9BF78F0"/>
    <w:multiLevelType w:val="multilevel"/>
    <w:tmpl w:val="AB1CBCA0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7B565FB2"/>
    <w:multiLevelType w:val="multilevel"/>
    <w:tmpl w:val="B96043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CE22BD5"/>
    <w:multiLevelType w:val="hybridMultilevel"/>
    <w:tmpl w:val="234682D6"/>
    <w:lvl w:ilvl="0" w:tplc="DF3231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D9175A0"/>
    <w:multiLevelType w:val="multilevel"/>
    <w:tmpl w:val="30FA6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E751A1E"/>
    <w:multiLevelType w:val="hybridMultilevel"/>
    <w:tmpl w:val="0658A3C4"/>
    <w:lvl w:ilvl="0" w:tplc="FF5651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F8151A4"/>
    <w:multiLevelType w:val="multilevel"/>
    <w:tmpl w:val="967454A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9"/>
  </w:num>
  <w:num w:numId="2">
    <w:abstractNumId w:val="22"/>
  </w:num>
  <w:num w:numId="3">
    <w:abstractNumId w:val="20"/>
  </w:num>
  <w:num w:numId="4">
    <w:abstractNumId w:val="13"/>
  </w:num>
  <w:num w:numId="5">
    <w:abstractNumId w:val="10"/>
  </w:num>
  <w:num w:numId="6">
    <w:abstractNumId w:val="27"/>
  </w:num>
  <w:num w:numId="7">
    <w:abstractNumId w:val="23"/>
  </w:num>
  <w:num w:numId="8">
    <w:abstractNumId w:val="45"/>
  </w:num>
  <w:num w:numId="9">
    <w:abstractNumId w:val="26"/>
  </w:num>
  <w:num w:numId="10">
    <w:abstractNumId w:val="30"/>
  </w:num>
  <w:num w:numId="11">
    <w:abstractNumId w:val="43"/>
  </w:num>
  <w:num w:numId="12">
    <w:abstractNumId w:val="37"/>
  </w:num>
  <w:num w:numId="13">
    <w:abstractNumId w:val="15"/>
  </w:num>
  <w:num w:numId="14">
    <w:abstractNumId w:val="12"/>
  </w:num>
  <w:num w:numId="15">
    <w:abstractNumId w:val="36"/>
  </w:num>
  <w:num w:numId="16">
    <w:abstractNumId w:val="41"/>
  </w:num>
  <w:num w:numId="17">
    <w:abstractNumId w:val="5"/>
  </w:num>
  <w:num w:numId="18">
    <w:abstractNumId w:val="19"/>
  </w:num>
  <w:num w:numId="19">
    <w:abstractNumId w:val="2"/>
  </w:num>
  <w:num w:numId="20">
    <w:abstractNumId w:val="11"/>
  </w:num>
  <w:num w:numId="21">
    <w:abstractNumId w:val="0"/>
  </w:num>
  <w:num w:numId="22">
    <w:abstractNumId w:val="17"/>
  </w:num>
  <w:num w:numId="23">
    <w:abstractNumId w:val="35"/>
  </w:num>
  <w:num w:numId="24">
    <w:abstractNumId w:val="29"/>
  </w:num>
  <w:num w:numId="25">
    <w:abstractNumId w:val="38"/>
  </w:num>
  <w:num w:numId="26">
    <w:abstractNumId w:val="4"/>
  </w:num>
  <w:num w:numId="27">
    <w:abstractNumId w:val="3"/>
  </w:num>
  <w:num w:numId="28">
    <w:abstractNumId w:val="47"/>
  </w:num>
  <w:num w:numId="29">
    <w:abstractNumId w:val="6"/>
  </w:num>
  <w:num w:numId="30">
    <w:abstractNumId w:val="40"/>
  </w:num>
  <w:num w:numId="31">
    <w:abstractNumId w:val="21"/>
  </w:num>
  <w:num w:numId="32">
    <w:abstractNumId w:val="28"/>
  </w:num>
  <w:num w:numId="33">
    <w:abstractNumId w:val="42"/>
  </w:num>
  <w:num w:numId="34">
    <w:abstractNumId w:val="8"/>
  </w:num>
  <w:num w:numId="35">
    <w:abstractNumId w:val="18"/>
  </w:num>
  <w:num w:numId="36">
    <w:abstractNumId w:val="1"/>
  </w:num>
  <w:num w:numId="37">
    <w:abstractNumId w:val="31"/>
  </w:num>
  <w:num w:numId="38">
    <w:abstractNumId w:val="7"/>
  </w:num>
  <w:num w:numId="39">
    <w:abstractNumId w:val="9"/>
  </w:num>
  <w:num w:numId="40">
    <w:abstractNumId w:val="24"/>
  </w:num>
  <w:num w:numId="41">
    <w:abstractNumId w:val="46"/>
  </w:num>
  <w:num w:numId="42">
    <w:abstractNumId w:val="33"/>
  </w:num>
  <w:num w:numId="43">
    <w:abstractNumId w:val="25"/>
  </w:num>
  <w:num w:numId="44">
    <w:abstractNumId w:val="34"/>
  </w:num>
  <w:num w:numId="45">
    <w:abstractNumId w:val="32"/>
  </w:num>
  <w:num w:numId="46">
    <w:abstractNumId w:val="44"/>
  </w:num>
  <w:num w:numId="47">
    <w:abstractNumId w:val="14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EB8"/>
    <w:rsid w:val="00012D23"/>
    <w:rsid w:val="00026550"/>
    <w:rsid w:val="00044395"/>
    <w:rsid w:val="000461FA"/>
    <w:rsid w:val="0004713D"/>
    <w:rsid w:val="0006723D"/>
    <w:rsid w:val="000760F8"/>
    <w:rsid w:val="0008716C"/>
    <w:rsid w:val="00090A4D"/>
    <w:rsid w:val="00097188"/>
    <w:rsid w:val="000A6796"/>
    <w:rsid w:val="000B2080"/>
    <w:rsid w:val="000B2C43"/>
    <w:rsid w:val="000B39CF"/>
    <w:rsid w:val="000C54F0"/>
    <w:rsid w:val="000D7E91"/>
    <w:rsid w:val="000E507D"/>
    <w:rsid w:val="000E71C7"/>
    <w:rsid w:val="000F2C98"/>
    <w:rsid w:val="000F50C0"/>
    <w:rsid w:val="0011458C"/>
    <w:rsid w:val="0011606B"/>
    <w:rsid w:val="0012015D"/>
    <w:rsid w:val="001236AE"/>
    <w:rsid w:val="00132722"/>
    <w:rsid w:val="00133519"/>
    <w:rsid w:val="00133723"/>
    <w:rsid w:val="00140A40"/>
    <w:rsid w:val="001615F7"/>
    <w:rsid w:val="00162921"/>
    <w:rsid w:val="001C0E43"/>
    <w:rsid w:val="001C36CC"/>
    <w:rsid w:val="001C66BB"/>
    <w:rsid w:val="001E2FDB"/>
    <w:rsid w:val="001E33F6"/>
    <w:rsid w:val="001E4F42"/>
    <w:rsid w:val="00210ACB"/>
    <w:rsid w:val="002169EE"/>
    <w:rsid w:val="00220AF9"/>
    <w:rsid w:val="002251FE"/>
    <w:rsid w:val="00231505"/>
    <w:rsid w:val="00231E08"/>
    <w:rsid w:val="00247540"/>
    <w:rsid w:val="00252827"/>
    <w:rsid w:val="00257B53"/>
    <w:rsid w:val="00262D21"/>
    <w:rsid w:val="002761F7"/>
    <w:rsid w:val="002860E1"/>
    <w:rsid w:val="00286558"/>
    <w:rsid w:val="002A6562"/>
    <w:rsid w:val="002B1145"/>
    <w:rsid w:val="002C70E4"/>
    <w:rsid w:val="002D4C39"/>
    <w:rsid w:val="002F6463"/>
    <w:rsid w:val="003329AF"/>
    <w:rsid w:val="003533FA"/>
    <w:rsid w:val="003573C7"/>
    <w:rsid w:val="003618D0"/>
    <w:rsid w:val="00374CF8"/>
    <w:rsid w:val="003B2EBC"/>
    <w:rsid w:val="003C1488"/>
    <w:rsid w:val="003D2932"/>
    <w:rsid w:val="003E4437"/>
    <w:rsid w:val="003E5F12"/>
    <w:rsid w:val="003F1606"/>
    <w:rsid w:val="00403F42"/>
    <w:rsid w:val="004163D4"/>
    <w:rsid w:val="00425927"/>
    <w:rsid w:val="00427153"/>
    <w:rsid w:val="00445A74"/>
    <w:rsid w:val="00454345"/>
    <w:rsid w:val="00462B7D"/>
    <w:rsid w:val="00485568"/>
    <w:rsid w:val="00490029"/>
    <w:rsid w:val="004A354B"/>
    <w:rsid w:val="004B1343"/>
    <w:rsid w:val="004C2C4D"/>
    <w:rsid w:val="004C3BCC"/>
    <w:rsid w:val="004C7E69"/>
    <w:rsid w:val="004D375F"/>
    <w:rsid w:val="004E181E"/>
    <w:rsid w:val="005031D9"/>
    <w:rsid w:val="005045E1"/>
    <w:rsid w:val="00513589"/>
    <w:rsid w:val="00537F14"/>
    <w:rsid w:val="00566778"/>
    <w:rsid w:val="00571999"/>
    <w:rsid w:val="00580809"/>
    <w:rsid w:val="00581672"/>
    <w:rsid w:val="00582434"/>
    <w:rsid w:val="00587A2A"/>
    <w:rsid w:val="005914F9"/>
    <w:rsid w:val="00596B9D"/>
    <w:rsid w:val="005A2E89"/>
    <w:rsid w:val="00603390"/>
    <w:rsid w:val="0061422D"/>
    <w:rsid w:val="0062672C"/>
    <w:rsid w:val="0063365D"/>
    <w:rsid w:val="00636444"/>
    <w:rsid w:val="00654F41"/>
    <w:rsid w:val="00655385"/>
    <w:rsid w:val="006624D3"/>
    <w:rsid w:val="00665326"/>
    <w:rsid w:val="00673E25"/>
    <w:rsid w:val="00674133"/>
    <w:rsid w:val="00677337"/>
    <w:rsid w:val="00686CF1"/>
    <w:rsid w:val="006948E8"/>
    <w:rsid w:val="006B24E3"/>
    <w:rsid w:val="006C0FB2"/>
    <w:rsid w:val="006C66B8"/>
    <w:rsid w:val="006F72DF"/>
    <w:rsid w:val="00735DEA"/>
    <w:rsid w:val="00753CE8"/>
    <w:rsid w:val="00754756"/>
    <w:rsid w:val="00756468"/>
    <w:rsid w:val="00767CA2"/>
    <w:rsid w:val="00772B35"/>
    <w:rsid w:val="00783C3B"/>
    <w:rsid w:val="00787E22"/>
    <w:rsid w:val="00791059"/>
    <w:rsid w:val="00796496"/>
    <w:rsid w:val="007A10BA"/>
    <w:rsid w:val="007B2562"/>
    <w:rsid w:val="007B7062"/>
    <w:rsid w:val="007C1A92"/>
    <w:rsid w:val="007D0FAC"/>
    <w:rsid w:val="007D3A7A"/>
    <w:rsid w:val="007F0F27"/>
    <w:rsid w:val="007F199E"/>
    <w:rsid w:val="007F1A01"/>
    <w:rsid w:val="00804746"/>
    <w:rsid w:val="00826BF0"/>
    <w:rsid w:val="00826C94"/>
    <w:rsid w:val="00832A24"/>
    <w:rsid w:val="008612EC"/>
    <w:rsid w:val="00887CB0"/>
    <w:rsid w:val="008A6674"/>
    <w:rsid w:val="008B6EAD"/>
    <w:rsid w:val="008F1B8D"/>
    <w:rsid w:val="00911D3E"/>
    <w:rsid w:val="009561C9"/>
    <w:rsid w:val="00973654"/>
    <w:rsid w:val="009801E1"/>
    <w:rsid w:val="00985105"/>
    <w:rsid w:val="009A6B4E"/>
    <w:rsid w:val="009B3570"/>
    <w:rsid w:val="009C19EA"/>
    <w:rsid w:val="00A0391B"/>
    <w:rsid w:val="00A07CFA"/>
    <w:rsid w:val="00A11151"/>
    <w:rsid w:val="00A11651"/>
    <w:rsid w:val="00A17EDF"/>
    <w:rsid w:val="00A32C9C"/>
    <w:rsid w:val="00A44C19"/>
    <w:rsid w:val="00A463C4"/>
    <w:rsid w:val="00A50576"/>
    <w:rsid w:val="00A5476E"/>
    <w:rsid w:val="00A72196"/>
    <w:rsid w:val="00A73135"/>
    <w:rsid w:val="00A80CC9"/>
    <w:rsid w:val="00A90EA4"/>
    <w:rsid w:val="00A94D3E"/>
    <w:rsid w:val="00AA0D7E"/>
    <w:rsid w:val="00AA2B76"/>
    <w:rsid w:val="00AA6AC1"/>
    <w:rsid w:val="00AB2BCC"/>
    <w:rsid w:val="00AB506F"/>
    <w:rsid w:val="00AC4AFC"/>
    <w:rsid w:val="00AC7E9E"/>
    <w:rsid w:val="00AE41B0"/>
    <w:rsid w:val="00AF4CDD"/>
    <w:rsid w:val="00AF7FDB"/>
    <w:rsid w:val="00B03383"/>
    <w:rsid w:val="00B1569A"/>
    <w:rsid w:val="00B44CB7"/>
    <w:rsid w:val="00B50847"/>
    <w:rsid w:val="00B57669"/>
    <w:rsid w:val="00B57DEF"/>
    <w:rsid w:val="00B70630"/>
    <w:rsid w:val="00B73B38"/>
    <w:rsid w:val="00B8300E"/>
    <w:rsid w:val="00B873DA"/>
    <w:rsid w:val="00B93966"/>
    <w:rsid w:val="00BA002D"/>
    <w:rsid w:val="00BA4809"/>
    <w:rsid w:val="00BC2FB8"/>
    <w:rsid w:val="00BC3BD6"/>
    <w:rsid w:val="00BC6BCE"/>
    <w:rsid w:val="00BC7E85"/>
    <w:rsid w:val="00BD3DFB"/>
    <w:rsid w:val="00BD5240"/>
    <w:rsid w:val="00BD7AC9"/>
    <w:rsid w:val="00BE50DD"/>
    <w:rsid w:val="00BF3394"/>
    <w:rsid w:val="00BF3D4F"/>
    <w:rsid w:val="00C24843"/>
    <w:rsid w:val="00C305FF"/>
    <w:rsid w:val="00C37204"/>
    <w:rsid w:val="00C52D1F"/>
    <w:rsid w:val="00C575C3"/>
    <w:rsid w:val="00C60CA9"/>
    <w:rsid w:val="00C636DE"/>
    <w:rsid w:val="00C75C8D"/>
    <w:rsid w:val="00C77C1F"/>
    <w:rsid w:val="00C84875"/>
    <w:rsid w:val="00C978C2"/>
    <w:rsid w:val="00CD586C"/>
    <w:rsid w:val="00CF19E1"/>
    <w:rsid w:val="00D067B5"/>
    <w:rsid w:val="00D13070"/>
    <w:rsid w:val="00D14918"/>
    <w:rsid w:val="00D3141A"/>
    <w:rsid w:val="00D4373C"/>
    <w:rsid w:val="00D50A9E"/>
    <w:rsid w:val="00D527FD"/>
    <w:rsid w:val="00D670A2"/>
    <w:rsid w:val="00D67C2F"/>
    <w:rsid w:val="00D67EE6"/>
    <w:rsid w:val="00D85795"/>
    <w:rsid w:val="00D95C18"/>
    <w:rsid w:val="00DA0BEF"/>
    <w:rsid w:val="00DB00A7"/>
    <w:rsid w:val="00DC05C6"/>
    <w:rsid w:val="00DC28D3"/>
    <w:rsid w:val="00DC47D7"/>
    <w:rsid w:val="00DC5398"/>
    <w:rsid w:val="00DC5BDC"/>
    <w:rsid w:val="00DC60EF"/>
    <w:rsid w:val="00DD4D2F"/>
    <w:rsid w:val="00DE4A97"/>
    <w:rsid w:val="00DE6263"/>
    <w:rsid w:val="00E20B3D"/>
    <w:rsid w:val="00E671E7"/>
    <w:rsid w:val="00E80092"/>
    <w:rsid w:val="00E83F96"/>
    <w:rsid w:val="00EA5206"/>
    <w:rsid w:val="00EC0F92"/>
    <w:rsid w:val="00EC6609"/>
    <w:rsid w:val="00EF4B31"/>
    <w:rsid w:val="00F17521"/>
    <w:rsid w:val="00F24EB8"/>
    <w:rsid w:val="00F50A66"/>
    <w:rsid w:val="00F5113B"/>
    <w:rsid w:val="00F547C9"/>
    <w:rsid w:val="00F62721"/>
    <w:rsid w:val="00F7680F"/>
    <w:rsid w:val="00F77476"/>
    <w:rsid w:val="00F9364D"/>
    <w:rsid w:val="00FA17BA"/>
    <w:rsid w:val="00FD0325"/>
    <w:rsid w:val="00FD4823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4601D"/>
  <w15:docId w15:val="{1FDD0ACF-9AD1-4796-BB0A-8F56B4CA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1"/>
    <w:qFormat/>
    <w:rsid w:val="00EC0F92"/>
    <w:pPr>
      <w:autoSpaceDE w:val="0"/>
      <w:autoSpaceDN w:val="0"/>
      <w:ind w:left="187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ind w:left="2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540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50">
    <w:name w:val="Основной текст (5)"/>
    <w:basedOn w:val="a"/>
    <w:link w:val="5"/>
    <w:pPr>
      <w:spacing w:after="370"/>
      <w:ind w:left="5840" w:right="3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61422D"/>
    <w:pPr>
      <w:ind w:left="720"/>
      <w:contextualSpacing/>
    </w:pPr>
  </w:style>
  <w:style w:type="paragraph" w:customStyle="1" w:styleId="printj">
    <w:name w:val="printj"/>
    <w:basedOn w:val="a"/>
    <w:rsid w:val="00F50A66"/>
    <w:pPr>
      <w:widowControl/>
      <w:spacing w:before="144" w:after="288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rsid w:val="000B39C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customStyle="1" w:styleId="ConsPlusNormal">
    <w:name w:val="ConsPlusNormal"/>
    <w:link w:val="ConsPlusNormal0"/>
    <w:rsid w:val="003E4437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bidi="ar-SA"/>
    </w:rPr>
  </w:style>
  <w:style w:type="paragraph" w:styleId="a9">
    <w:name w:val="Normal (Web)"/>
    <w:basedOn w:val="a"/>
    <w:uiPriority w:val="99"/>
    <w:qFormat/>
    <w:rsid w:val="003E4437"/>
    <w:pPr>
      <w:widowControl/>
      <w:spacing w:after="360" w:line="324" w:lineRule="auto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ConsPlusNormal0">
    <w:name w:val="ConsPlusNormal Знак"/>
    <w:link w:val="ConsPlusNormal"/>
    <w:uiPriority w:val="99"/>
    <w:locked/>
    <w:rsid w:val="003E4437"/>
    <w:rPr>
      <w:rFonts w:ascii="Arial" w:eastAsia="Calibri" w:hAnsi="Arial" w:cs="Arial"/>
      <w:sz w:val="20"/>
      <w:szCs w:val="20"/>
      <w:lang w:bidi="ar-SA"/>
    </w:rPr>
  </w:style>
  <w:style w:type="character" w:customStyle="1" w:styleId="aa">
    <w:name w:val="Подпись к таблице_"/>
    <w:basedOn w:val="a0"/>
    <w:link w:val="ab"/>
    <w:rsid w:val="003B2EBC"/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3B2EBC"/>
    <w:pPr>
      <w:jc w:val="right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6C66B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C66B8"/>
    <w:rPr>
      <w:rFonts w:ascii="Segoe UI" w:hAnsi="Segoe UI" w:cs="Segoe UI"/>
      <w:color w:val="000000"/>
      <w:sz w:val="18"/>
      <w:szCs w:val="18"/>
    </w:rPr>
  </w:style>
  <w:style w:type="character" w:customStyle="1" w:styleId="21">
    <w:name w:val="Основной текст (2)_"/>
    <w:basedOn w:val="a0"/>
    <w:link w:val="22"/>
    <w:rsid w:val="00655385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23">
    <w:name w:val="Заголовок №2_"/>
    <w:basedOn w:val="a0"/>
    <w:link w:val="24"/>
    <w:rsid w:val="00655385"/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655385"/>
    <w:rPr>
      <w:rFonts w:ascii="Times New Roman" w:eastAsia="Times New Roman" w:hAnsi="Times New Roman" w:cs="Times New Roman"/>
      <w:i/>
      <w:iCs/>
      <w:color w:val="auto"/>
      <w:sz w:val="16"/>
      <w:szCs w:val="16"/>
    </w:rPr>
  </w:style>
  <w:style w:type="paragraph" w:customStyle="1" w:styleId="24">
    <w:name w:val="Заголовок №2"/>
    <w:basedOn w:val="a"/>
    <w:link w:val="23"/>
    <w:rsid w:val="00655385"/>
    <w:pPr>
      <w:outlineLvl w:val="1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2169E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169EE"/>
    <w:rPr>
      <w:color w:val="000000"/>
    </w:rPr>
  </w:style>
  <w:style w:type="paragraph" w:styleId="af0">
    <w:name w:val="header"/>
    <w:basedOn w:val="a"/>
    <w:link w:val="af1"/>
    <w:uiPriority w:val="99"/>
    <w:unhideWhenUsed/>
    <w:rsid w:val="002169EE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 w:cs="Times New Roman"/>
      <w:color w:val="auto"/>
      <w:sz w:val="22"/>
      <w:szCs w:val="22"/>
      <w:lang w:bidi="ar-SA"/>
    </w:rPr>
  </w:style>
  <w:style w:type="character" w:customStyle="1" w:styleId="af1">
    <w:name w:val="Верхний колонтитул Знак"/>
    <w:basedOn w:val="a0"/>
    <w:link w:val="af0"/>
    <w:uiPriority w:val="99"/>
    <w:rsid w:val="002169EE"/>
    <w:rPr>
      <w:rFonts w:asciiTheme="minorHAnsi" w:eastAsiaTheme="minorEastAsia" w:hAnsiTheme="minorHAnsi" w:cs="Times New Roman"/>
      <w:sz w:val="22"/>
      <w:szCs w:val="22"/>
      <w:lang w:bidi="ar-SA"/>
    </w:rPr>
  </w:style>
  <w:style w:type="character" w:customStyle="1" w:styleId="10">
    <w:name w:val="Заголовок 1 Знак"/>
    <w:basedOn w:val="a0"/>
    <w:link w:val="1"/>
    <w:uiPriority w:val="1"/>
    <w:rsid w:val="00EC0F92"/>
    <w:rPr>
      <w:rFonts w:ascii="Times New Roman" w:eastAsia="Times New Roman" w:hAnsi="Times New Roman" w:cs="Times New Roman"/>
      <w:b/>
      <w:bCs/>
      <w:sz w:val="28"/>
      <w:szCs w:val="28"/>
      <w:lang w:eastAsia="en-US" w:bidi="ar-SA"/>
    </w:rPr>
  </w:style>
  <w:style w:type="character" w:customStyle="1" w:styleId="-">
    <w:name w:val="Интернет-ссылка"/>
    <w:basedOn w:val="a0"/>
    <w:uiPriority w:val="99"/>
    <w:rsid w:val="003573C7"/>
    <w:rPr>
      <w:rFonts w:cs="Times New Roman"/>
      <w:color w:val="0000FF"/>
      <w:u w:val="single"/>
      <w:lang w:val="ru-RU" w:eastAsia="ru-RU"/>
    </w:rPr>
  </w:style>
  <w:style w:type="character" w:styleId="af2">
    <w:name w:val="Hyperlink"/>
    <w:basedOn w:val="a0"/>
    <w:uiPriority w:val="99"/>
    <w:unhideWhenUsed/>
    <w:rsid w:val="00DC05C6"/>
    <w:rPr>
      <w:color w:val="0563C1" w:themeColor="hyperlink"/>
      <w:u w:val="single"/>
    </w:rPr>
  </w:style>
  <w:style w:type="paragraph" w:customStyle="1" w:styleId="s1">
    <w:name w:val="s_1"/>
    <w:basedOn w:val="a"/>
    <w:rsid w:val="00DE4A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nformat">
    <w:name w:val="ConsPlusNonformat"/>
    <w:rsid w:val="00735DEA"/>
    <w:pPr>
      <w:autoSpaceDE w:val="0"/>
      <w:autoSpaceDN w:val="0"/>
    </w:pPr>
    <w:rPr>
      <w:rFonts w:eastAsia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6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79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57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6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7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4657</Words>
  <Characters>26546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31141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Татьяна Дмитриевна</dc:creator>
  <cp:lastModifiedBy>User</cp:lastModifiedBy>
  <cp:revision>7</cp:revision>
  <cp:lastPrinted>2022-08-18T11:26:00Z</cp:lastPrinted>
  <dcterms:created xsi:type="dcterms:W3CDTF">2026-03-17T08:46:00Z</dcterms:created>
  <dcterms:modified xsi:type="dcterms:W3CDTF">2026-04-16T03:54:00Z</dcterms:modified>
</cp:coreProperties>
</file>