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0EB" w:rsidRDefault="00626557" w:rsidP="006265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557">
        <w:rPr>
          <w:rFonts w:ascii="Times New Roman" w:hAnsi="Times New Roman" w:cs="Times New Roman"/>
          <w:b/>
          <w:sz w:val="28"/>
          <w:szCs w:val="28"/>
        </w:rPr>
        <w:t>Жители Иркутской области пользуются новыми возможностями при оформлении недвижимости</w:t>
      </w:r>
    </w:p>
    <w:p w:rsidR="00626557" w:rsidRPr="00626557" w:rsidRDefault="00626557" w:rsidP="006265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548" w:rsidRPr="006339EF" w:rsidRDefault="005A5B62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39EF">
        <w:rPr>
          <w:rFonts w:ascii="Times New Roman" w:hAnsi="Times New Roman" w:cs="Times New Roman"/>
          <w:sz w:val="27"/>
          <w:szCs w:val="27"/>
        </w:rPr>
        <w:t>Ж</w:t>
      </w:r>
      <w:r w:rsidR="00C41A45" w:rsidRPr="006339EF">
        <w:rPr>
          <w:rFonts w:ascii="Times New Roman" w:hAnsi="Times New Roman" w:cs="Times New Roman"/>
          <w:sz w:val="27"/>
          <w:szCs w:val="27"/>
        </w:rPr>
        <w:t>ители Приангарья активн</w:t>
      </w:r>
      <w:r w:rsidR="002201BC" w:rsidRPr="006339EF">
        <w:rPr>
          <w:rFonts w:ascii="Times New Roman" w:hAnsi="Times New Roman" w:cs="Times New Roman"/>
          <w:sz w:val="27"/>
          <w:szCs w:val="27"/>
        </w:rPr>
        <w:t>о</w:t>
      </w:r>
      <w:r w:rsidR="00C41A45" w:rsidRPr="006339EF">
        <w:rPr>
          <w:rFonts w:ascii="Times New Roman" w:hAnsi="Times New Roman" w:cs="Times New Roman"/>
          <w:sz w:val="27"/>
          <w:szCs w:val="27"/>
        </w:rPr>
        <w:t xml:space="preserve"> польз</w:t>
      </w:r>
      <w:r w:rsidR="002201BC" w:rsidRPr="006339EF">
        <w:rPr>
          <w:rFonts w:ascii="Times New Roman" w:hAnsi="Times New Roman" w:cs="Times New Roman"/>
          <w:sz w:val="27"/>
          <w:szCs w:val="27"/>
        </w:rPr>
        <w:t>уют</w:t>
      </w:r>
      <w:r w:rsidR="00C41A45" w:rsidRPr="006339EF">
        <w:rPr>
          <w:rFonts w:ascii="Times New Roman" w:hAnsi="Times New Roman" w:cs="Times New Roman"/>
          <w:sz w:val="27"/>
          <w:szCs w:val="27"/>
        </w:rPr>
        <w:t>ся новыми возможностями</w:t>
      </w:r>
      <w:r w:rsidR="00FF7D72" w:rsidRPr="006339EF">
        <w:rPr>
          <w:rFonts w:ascii="Times New Roman" w:hAnsi="Times New Roman" w:cs="Times New Roman"/>
          <w:sz w:val="27"/>
          <w:szCs w:val="27"/>
        </w:rPr>
        <w:t xml:space="preserve">, которые </w:t>
      </w:r>
      <w:r w:rsidR="006E6548" w:rsidRPr="006339EF">
        <w:rPr>
          <w:rFonts w:ascii="Times New Roman" w:hAnsi="Times New Roman" w:cs="Times New Roman"/>
          <w:sz w:val="27"/>
          <w:szCs w:val="27"/>
        </w:rPr>
        <w:t xml:space="preserve">стали </w:t>
      </w:r>
      <w:r w:rsidR="00FF7D72" w:rsidRPr="006339EF">
        <w:rPr>
          <w:rFonts w:ascii="Times New Roman" w:hAnsi="Times New Roman" w:cs="Times New Roman"/>
          <w:sz w:val="27"/>
          <w:szCs w:val="27"/>
        </w:rPr>
        <w:t>доступны правообладателям с этого года</w:t>
      </w:r>
      <w:r w:rsidRPr="006339EF">
        <w:rPr>
          <w:rFonts w:ascii="Times New Roman" w:hAnsi="Times New Roman" w:cs="Times New Roman"/>
          <w:sz w:val="27"/>
          <w:szCs w:val="27"/>
        </w:rPr>
        <w:t xml:space="preserve"> после вступления в силу федерального закона «О государственной регистрации недвижимости»</w:t>
      </w:r>
      <w:r w:rsidR="00C41A45" w:rsidRPr="006339EF">
        <w:rPr>
          <w:rFonts w:ascii="Times New Roman" w:hAnsi="Times New Roman" w:cs="Times New Roman"/>
          <w:sz w:val="27"/>
          <w:szCs w:val="27"/>
        </w:rPr>
        <w:t xml:space="preserve">. </w:t>
      </w:r>
      <w:r w:rsidR="00021622" w:rsidRPr="006339EF">
        <w:rPr>
          <w:rFonts w:ascii="Times New Roman" w:hAnsi="Times New Roman" w:cs="Times New Roman"/>
          <w:sz w:val="27"/>
          <w:szCs w:val="27"/>
        </w:rPr>
        <w:t>Филиал Федеральной кадастровой палаты по Иркутской области подвел итоги работы</w:t>
      </w:r>
      <w:r w:rsidR="00FF7D72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021622" w:rsidRPr="006339EF">
        <w:rPr>
          <w:rFonts w:ascii="Times New Roman" w:hAnsi="Times New Roman" w:cs="Times New Roman"/>
          <w:sz w:val="27"/>
          <w:szCs w:val="27"/>
        </w:rPr>
        <w:t>за первое полугодие</w:t>
      </w:r>
      <w:r w:rsidR="006E6548" w:rsidRPr="006339EF">
        <w:rPr>
          <w:rFonts w:ascii="Times New Roman" w:hAnsi="Times New Roman" w:cs="Times New Roman"/>
          <w:sz w:val="27"/>
          <w:szCs w:val="27"/>
        </w:rPr>
        <w:t xml:space="preserve"> 2017</w:t>
      </w:r>
      <w:r w:rsidR="004026FC" w:rsidRPr="006339EF">
        <w:rPr>
          <w:rFonts w:ascii="Times New Roman" w:hAnsi="Times New Roman" w:cs="Times New Roman"/>
          <w:sz w:val="27"/>
          <w:szCs w:val="27"/>
        </w:rPr>
        <w:t xml:space="preserve"> года</w:t>
      </w:r>
      <w:r w:rsidR="00FF7D72" w:rsidRPr="006339EF">
        <w:rPr>
          <w:rFonts w:ascii="Times New Roman" w:hAnsi="Times New Roman" w:cs="Times New Roman"/>
          <w:sz w:val="27"/>
          <w:szCs w:val="27"/>
        </w:rPr>
        <w:t>.</w:t>
      </w:r>
      <w:r w:rsidR="002201BC" w:rsidRPr="006339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F5C2C" w:rsidRPr="006339EF" w:rsidRDefault="002201BC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39EF">
        <w:rPr>
          <w:rFonts w:ascii="Times New Roman" w:hAnsi="Times New Roman" w:cs="Times New Roman"/>
          <w:sz w:val="27"/>
          <w:szCs w:val="27"/>
        </w:rPr>
        <w:t>Статистика ведомства показывает, что за 6 месяцев</w:t>
      </w:r>
      <w:r w:rsidR="005C516F" w:rsidRPr="006339EF">
        <w:rPr>
          <w:rFonts w:ascii="Times New Roman" w:hAnsi="Times New Roman" w:cs="Times New Roman"/>
          <w:sz w:val="27"/>
          <w:szCs w:val="27"/>
        </w:rPr>
        <w:t xml:space="preserve"> в разы</w:t>
      </w:r>
      <w:r w:rsidRPr="006339EF">
        <w:rPr>
          <w:rFonts w:ascii="Times New Roman" w:hAnsi="Times New Roman" w:cs="Times New Roman"/>
          <w:sz w:val="27"/>
          <w:szCs w:val="27"/>
        </w:rPr>
        <w:t xml:space="preserve"> выросла </w:t>
      </w:r>
      <w:proofErr w:type="spellStart"/>
      <w:r w:rsidRPr="006339EF">
        <w:rPr>
          <w:rFonts w:ascii="Times New Roman" w:hAnsi="Times New Roman" w:cs="Times New Roman"/>
          <w:sz w:val="27"/>
          <w:szCs w:val="27"/>
        </w:rPr>
        <w:t>востребованность</w:t>
      </w:r>
      <w:proofErr w:type="spellEnd"/>
      <w:r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5C516F" w:rsidRPr="006339EF">
        <w:rPr>
          <w:rFonts w:ascii="Times New Roman" w:hAnsi="Times New Roman" w:cs="Times New Roman"/>
          <w:sz w:val="27"/>
          <w:szCs w:val="27"/>
        </w:rPr>
        <w:t xml:space="preserve">единой </w:t>
      </w:r>
      <w:r w:rsidRPr="006339EF">
        <w:rPr>
          <w:rFonts w:ascii="Times New Roman" w:hAnsi="Times New Roman" w:cs="Times New Roman"/>
          <w:sz w:val="27"/>
          <w:szCs w:val="27"/>
        </w:rPr>
        <w:t xml:space="preserve">процедуры </w:t>
      </w:r>
      <w:r w:rsidR="005C516F" w:rsidRPr="006339EF">
        <w:rPr>
          <w:rFonts w:ascii="Times New Roman" w:hAnsi="Times New Roman" w:cs="Times New Roman"/>
          <w:sz w:val="27"/>
          <w:szCs w:val="27"/>
        </w:rPr>
        <w:t>кадастрового учета и регистрации прав</w:t>
      </w:r>
      <w:r w:rsidR="005A5B62" w:rsidRPr="006339EF">
        <w:rPr>
          <w:rFonts w:ascii="Times New Roman" w:hAnsi="Times New Roman" w:cs="Times New Roman"/>
          <w:sz w:val="27"/>
          <w:szCs w:val="27"/>
        </w:rPr>
        <w:t>, предусмотренной Законом о регистрации</w:t>
      </w:r>
      <w:r w:rsidR="005C516F" w:rsidRPr="006339EF">
        <w:rPr>
          <w:rFonts w:ascii="Times New Roman" w:hAnsi="Times New Roman" w:cs="Times New Roman"/>
          <w:sz w:val="27"/>
          <w:szCs w:val="27"/>
        </w:rPr>
        <w:t>. Так, если в начале года на одновременный кадастровый учет и регистрацию прав филиалом было принято всего 160 заявлений, то в июне их количество составило 1040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. </w:t>
      </w:r>
      <w:r w:rsidR="00BF5C2C" w:rsidRPr="006339EF">
        <w:rPr>
          <w:rFonts w:ascii="Times New Roman" w:hAnsi="Times New Roman" w:cs="Times New Roman"/>
          <w:sz w:val="27"/>
          <w:szCs w:val="27"/>
        </w:rPr>
        <w:t xml:space="preserve">В общей сложности за полгода </w:t>
      </w:r>
      <w:r w:rsidR="002A573E" w:rsidRPr="006339EF">
        <w:rPr>
          <w:rFonts w:ascii="Times New Roman" w:hAnsi="Times New Roman" w:cs="Times New Roman"/>
          <w:sz w:val="27"/>
          <w:szCs w:val="27"/>
        </w:rPr>
        <w:t>в ведомство</w:t>
      </w:r>
      <w:r w:rsidR="00BF5C2C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2A573E" w:rsidRPr="006339EF">
        <w:rPr>
          <w:rFonts w:ascii="Times New Roman" w:hAnsi="Times New Roman" w:cs="Times New Roman"/>
          <w:sz w:val="27"/>
          <w:szCs w:val="27"/>
        </w:rPr>
        <w:t>поступило</w:t>
      </w:r>
      <w:r w:rsidR="00BF5C2C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2A573E" w:rsidRPr="006339EF">
        <w:rPr>
          <w:rFonts w:ascii="Times New Roman" w:hAnsi="Times New Roman" w:cs="Times New Roman"/>
          <w:sz w:val="27"/>
          <w:szCs w:val="27"/>
        </w:rPr>
        <w:t xml:space="preserve">более </w:t>
      </w:r>
      <w:r w:rsidR="00BF5C2C" w:rsidRPr="006339EF">
        <w:rPr>
          <w:rFonts w:ascii="Times New Roman" w:hAnsi="Times New Roman" w:cs="Times New Roman"/>
          <w:sz w:val="27"/>
          <w:szCs w:val="27"/>
        </w:rPr>
        <w:t>4</w:t>
      </w:r>
      <w:r w:rsidR="002A573E" w:rsidRPr="006339EF">
        <w:rPr>
          <w:rFonts w:ascii="Times New Roman" w:hAnsi="Times New Roman" w:cs="Times New Roman"/>
          <w:sz w:val="27"/>
          <w:szCs w:val="27"/>
        </w:rPr>
        <w:t>,5</w:t>
      </w:r>
      <w:r w:rsidR="00BF5C2C" w:rsidRPr="006339EF">
        <w:rPr>
          <w:rFonts w:ascii="Times New Roman" w:hAnsi="Times New Roman" w:cs="Times New Roman"/>
          <w:sz w:val="27"/>
          <w:szCs w:val="27"/>
        </w:rPr>
        <w:t xml:space="preserve"> тысяч таких заявлений. Всего по итогам полугодия филиалом Федеральной кадастровой палаты по Иркутской области принято 32 864 заявления на государственную регистрацию прав, включая единую процедуру.</w:t>
      </w:r>
    </w:p>
    <w:p w:rsidR="002201BC" w:rsidRPr="006339EF" w:rsidRDefault="00BF5C2C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3F5697" w:rsidRPr="006339EF">
        <w:rPr>
          <w:rFonts w:ascii="Times New Roman" w:hAnsi="Times New Roman" w:cs="Times New Roman"/>
          <w:sz w:val="27"/>
          <w:szCs w:val="27"/>
        </w:rPr>
        <w:t>Популярн</w:t>
      </w:r>
      <w:r w:rsidR="002A573E" w:rsidRPr="006339EF">
        <w:rPr>
          <w:rFonts w:ascii="Times New Roman" w:hAnsi="Times New Roman" w:cs="Times New Roman"/>
          <w:sz w:val="27"/>
          <w:szCs w:val="27"/>
        </w:rPr>
        <w:t>остью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 у </w:t>
      </w:r>
      <w:r w:rsidR="002A573E" w:rsidRPr="006339EF">
        <w:rPr>
          <w:rFonts w:ascii="Times New Roman" w:hAnsi="Times New Roman" w:cs="Times New Roman"/>
          <w:sz w:val="27"/>
          <w:szCs w:val="27"/>
        </w:rPr>
        <w:t>жителей региона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2A573E" w:rsidRPr="006339EF">
        <w:rPr>
          <w:rFonts w:ascii="Times New Roman" w:hAnsi="Times New Roman" w:cs="Times New Roman"/>
          <w:sz w:val="27"/>
          <w:szCs w:val="27"/>
        </w:rPr>
        <w:t>пользуется и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2A573E" w:rsidRPr="006339EF">
        <w:rPr>
          <w:rFonts w:ascii="Times New Roman" w:hAnsi="Times New Roman" w:cs="Times New Roman"/>
          <w:sz w:val="27"/>
          <w:szCs w:val="27"/>
        </w:rPr>
        <w:t>э</w:t>
      </w:r>
      <w:r w:rsidR="003F5697" w:rsidRPr="006339EF">
        <w:rPr>
          <w:rFonts w:ascii="Times New Roman" w:hAnsi="Times New Roman" w:cs="Times New Roman"/>
          <w:sz w:val="27"/>
          <w:szCs w:val="27"/>
        </w:rPr>
        <w:t>кстерриториальн</w:t>
      </w:r>
      <w:r w:rsidR="002A573E" w:rsidRPr="006339EF">
        <w:rPr>
          <w:rFonts w:ascii="Times New Roman" w:hAnsi="Times New Roman" w:cs="Times New Roman"/>
          <w:sz w:val="27"/>
          <w:szCs w:val="27"/>
        </w:rPr>
        <w:t>ый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 принцип</w:t>
      </w:r>
      <w:r w:rsidR="002A573E" w:rsidRPr="006339EF">
        <w:rPr>
          <w:rFonts w:ascii="Times New Roman" w:hAnsi="Times New Roman" w:cs="Times New Roman"/>
          <w:sz w:val="27"/>
          <w:szCs w:val="27"/>
        </w:rPr>
        <w:t xml:space="preserve"> получения услуг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, </w:t>
      </w:r>
      <w:r w:rsidR="002A573E" w:rsidRPr="006339EF">
        <w:rPr>
          <w:rFonts w:ascii="Times New Roman" w:hAnsi="Times New Roman" w:cs="Times New Roman"/>
          <w:sz w:val="27"/>
          <w:szCs w:val="27"/>
        </w:rPr>
        <w:t>который позволяет</w:t>
      </w:r>
      <w:r w:rsidR="003F5697" w:rsidRPr="006339EF">
        <w:rPr>
          <w:rFonts w:ascii="Times New Roman" w:hAnsi="Times New Roman" w:cs="Times New Roman"/>
          <w:sz w:val="27"/>
          <w:szCs w:val="27"/>
        </w:rPr>
        <w:t xml:space="preserve"> зарегистрировать право и (или) поставить на кадастровый учет объект недвижимости, расположенный в другом регионе. За полгода в филиал поступило 393 заявления на экстерриториальную регистрацию прав</w:t>
      </w:r>
      <w:r w:rsidR="00C71686" w:rsidRPr="006339EF">
        <w:rPr>
          <w:rFonts w:ascii="Times New Roman" w:hAnsi="Times New Roman" w:cs="Times New Roman"/>
          <w:sz w:val="27"/>
          <w:szCs w:val="27"/>
        </w:rPr>
        <w:t>, 122 из которых принято офисами учреждения в мае.</w:t>
      </w:r>
      <w:r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870974" w:rsidRPr="006339EF">
        <w:rPr>
          <w:rFonts w:ascii="Times New Roman" w:hAnsi="Times New Roman" w:cs="Times New Roman"/>
          <w:sz w:val="27"/>
          <w:szCs w:val="27"/>
        </w:rPr>
        <w:t xml:space="preserve">Большая часть документов поступает в отношении недвижимости, находящейся в соседних регионах – Республике Бурятии и Красноярском крае. Также </w:t>
      </w:r>
      <w:r w:rsidR="00640B05" w:rsidRPr="006339EF">
        <w:rPr>
          <w:rFonts w:ascii="Times New Roman" w:hAnsi="Times New Roman" w:cs="Times New Roman"/>
          <w:sz w:val="27"/>
          <w:szCs w:val="27"/>
        </w:rPr>
        <w:t>заявления</w:t>
      </w:r>
      <w:r w:rsidR="00870974" w:rsidRPr="006339EF">
        <w:rPr>
          <w:rFonts w:ascii="Times New Roman" w:hAnsi="Times New Roman" w:cs="Times New Roman"/>
          <w:sz w:val="27"/>
          <w:szCs w:val="27"/>
        </w:rPr>
        <w:t xml:space="preserve"> в отношении </w:t>
      </w:r>
      <w:r w:rsidR="00640B05" w:rsidRPr="006339EF">
        <w:rPr>
          <w:rFonts w:ascii="Times New Roman" w:hAnsi="Times New Roman" w:cs="Times New Roman"/>
          <w:sz w:val="27"/>
          <w:szCs w:val="27"/>
        </w:rPr>
        <w:t>зданий, домов, квартир и земельных участков,</w:t>
      </w:r>
      <w:r w:rsidR="00870974" w:rsidRPr="006339EF">
        <w:rPr>
          <w:rFonts w:ascii="Times New Roman" w:hAnsi="Times New Roman" w:cs="Times New Roman"/>
          <w:sz w:val="27"/>
          <w:szCs w:val="27"/>
        </w:rPr>
        <w:t xml:space="preserve"> расположенных в Московской, Ленинградской</w:t>
      </w:r>
      <w:r w:rsidR="00640B05" w:rsidRPr="006339EF">
        <w:rPr>
          <w:rFonts w:ascii="Times New Roman" w:hAnsi="Times New Roman" w:cs="Times New Roman"/>
          <w:sz w:val="27"/>
          <w:szCs w:val="27"/>
        </w:rPr>
        <w:t>, Кемеровской, Новосибирской, Томской</w:t>
      </w:r>
      <w:r w:rsidR="00870974" w:rsidRPr="006339EF">
        <w:rPr>
          <w:rFonts w:ascii="Times New Roman" w:hAnsi="Times New Roman" w:cs="Times New Roman"/>
          <w:sz w:val="27"/>
          <w:szCs w:val="27"/>
        </w:rPr>
        <w:t xml:space="preserve"> областя</w:t>
      </w:r>
      <w:r w:rsidR="00640B05" w:rsidRPr="006339EF">
        <w:rPr>
          <w:rFonts w:ascii="Times New Roman" w:hAnsi="Times New Roman" w:cs="Times New Roman"/>
          <w:sz w:val="27"/>
          <w:szCs w:val="27"/>
        </w:rPr>
        <w:t>х.</w:t>
      </w:r>
      <w:r w:rsidR="00870974"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Pr="006339EF">
        <w:rPr>
          <w:rFonts w:ascii="Times New Roman" w:hAnsi="Times New Roman" w:cs="Times New Roman"/>
          <w:sz w:val="27"/>
          <w:szCs w:val="27"/>
        </w:rPr>
        <w:t xml:space="preserve">В апреле </w:t>
      </w:r>
      <w:r w:rsidR="00640B05" w:rsidRPr="006339EF">
        <w:rPr>
          <w:rFonts w:ascii="Times New Roman" w:hAnsi="Times New Roman" w:cs="Times New Roman"/>
          <w:sz w:val="27"/>
          <w:szCs w:val="27"/>
        </w:rPr>
        <w:t>филиалом</w:t>
      </w:r>
      <w:r w:rsidRPr="006339EF">
        <w:rPr>
          <w:rFonts w:ascii="Times New Roman" w:hAnsi="Times New Roman" w:cs="Times New Roman"/>
          <w:sz w:val="27"/>
          <w:szCs w:val="27"/>
        </w:rPr>
        <w:t xml:space="preserve"> принят первый пакет документов на</w:t>
      </w:r>
      <w:r w:rsidR="002A573E" w:rsidRPr="006339EF">
        <w:rPr>
          <w:rFonts w:ascii="Times New Roman" w:hAnsi="Times New Roman" w:cs="Times New Roman"/>
          <w:sz w:val="27"/>
          <w:szCs w:val="27"/>
        </w:rPr>
        <w:t xml:space="preserve"> экстерриториальный кадастровый</w:t>
      </w:r>
      <w:r w:rsidRPr="006339EF">
        <w:rPr>
          <w:rFonts w:ascii="Times New Roman" w:hAnsi="Times New Roman" w:cs="Times New Roman"/>
          <w:sz w:val="27"/>
          <w:szCs w:val="27"/>
        </w:rPr>
        <w:t xml:space="preserve"> </w:t>
      </w:r>
      <w:r w:rsidR="002A573E" w:rsidRPr="006339EF">
        <w:rPr>
          <w:rFonts w:ascii="Times New Roman" w:hAnsi="Times New Roman" w:cs="Times New Roman"/>
          <w:sz w:val="27"/>
          <w:szCs w:val="27"/>
        </w:rPr>
        <w:t>учет</w:t>
      </w:r>
      <w:r w:rsidRPr="006339EF">
        <w:rPr>
          <w:rFonts w:ascii="Times New Roman" w:hAnsi="Times New Roman" w:cs="Times New Roman"/>
          <w:sz w:val="27"/>
          <w:szCs w:val="27"/>
        </w:rPr>
        <w:t xml:space="preserve">. В июне в филиал поступило уже 85 таких заявлений. </w:t>
      </w:r>
      <w:r w:rsidR="005A5B62" w:rsidRPr="006339EF">
        <w:rPr>
          <w:rFonts w:ascii="Times New Roman" w:hAnsi="Times New Roman" w:cs="Times New Roman"/>
          <w:sz w:val="27"/>
          <w:szCs w:val="27"/>
        </w:rPr>
        <w:t xml:space="preserve">Всего на кадастровый учет с начала года в ведомство подано 25 296 пакетов документов. </w:t>
      </w:r>
      <w:r w:rsidRPr="006339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E76B8" w:rsidRPr="006339EF" w:rsidRDefault="008E76B8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39EF">
        <w:rPr>
          <w:rFonts w:ascii="Times New Roman" w:hAnsi="Times New Roman" w:cs="Times New Roman"/>
          <w:sz w:val="27"/>
          <w:szCs w:val="27"/>
        </w:rPr>
        <w:t>Обратиться за услугами Росреестра, в том числе подать документы на единую процедуру кадастрового учета и регистрации прав, жители Иркутской области могут в любой офис многофункционального центра «Мои документы». Адреса и графики работ МФЦ можно найти на сайте учреждения (</w:t>
      </w:r>
      <w:hyperlink r:id="rId5" w:history="1">
        <w:r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www</w:t>
        </w:r>
        <w:r w:rsidRPr="006339EF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mfc</w:t>
        </w:r>
        <w:r w:rsidRPr="006339EF">
          <w:rPr>
            <w:rStyle w:val="a3"/>
            <w:rFonts w:ascii="Times New Roman" w:hAnsi="Times New Roman" w:cs="Times New Roman"/>
            <w:sz w:val="27"/>
            <w:szCs w:val="27"/>
          </w:rPr>
          <w:t>38.</w:t>
        </w:r>
        <w:r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 w:rsidRPr="006339EF">
        <w:rPr>
          <w:rFonts w:ascii="Times New Roman" w:hAnsi="Times New Roman" w:cs="Times New Roman"/>
          <w:sz w:val="27"/>
          <w:szCs w:val="27"/>
        </w:rPr>
        <w:t>)</w:t>
      </w:r>
      <w:r w:rsidR="006E30EB" w:rsidRPr="006339EF">
        <w:rPr>
          <w:rFonts w:ascii="Times New Roman" w:hAnsi="Times New Roman" w:cs="Times New Roman"/>
          <w:sz w:val="27"/>
          <w:szCs w:val="27"/>
        </w:rPr>
        <w:t>. Заявления на регистрацию</w:t>
      </w:r>
      <w:r w:rsidRPr="006339EF">
        <w:rPr>
          <w:rFonts w:ascii="Times New Roman" w:hAnsi="Times New Roman" w:cs="Times New Roman"/>
          <w:sz w:val="27"/>
          <w:szCs w:val="27"/>
        </w:rPr>
        <w:t xml:space="preserve"> прав по экстерриториальному принципу </w:t>
      </w:r>
      <w:r w:rsidR="006E30EB" w:rsidRPr="006339EF">
        <w:rPr>
          <w:rFonts w:ascii="Times New Roman" w:hAnsi="Times New Roman" w:cs="Times New Roman"/>
          <w:sz w:val="27"/>
          <w:szCs w:val="27"/>
        </w:rPr>
        <w:t>принимаются</w:t>
      </w:r>
      <w:r w:rsidRPr="006339EF">
        <w:rPr>
          <w:rFonts w:ascii="Times New Roman" w:hAnsi="Times New Roman" w:cs="Times New Roman"/>
          <w:sz w:val="27"/>
          <w:szCs w:val="27"/>
        </w:rPr>
        <w:t xml:space="preserve"> только в офисах филиала Федеральной кадастровой палаты по Иркутской области, расположенных в Иркутске, </w:t>
      </w:r>
      <w:proofErr w:type="spellStart"/>
      <w:r w:rsidRPr="006339EF">
        <w:rPr>
          <w:rFonts w:ascii="Times New Roman" w:hAnsi="Times New Roman" w:cs="Times New Roman"/>
          <w:sz w:val="27"/>
          <w:szCs w:val="27"/>
        </w:rPr>
        <w:t>Ангарске</w:t>
      </w:r>
      <w:proofErr w:type="spellEnd"/>
      <w:r w:rsidRPr="006339E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26FC" w:rsidRPr="006339EF">
        <w:rPr>
          <w:rFonts w:ascii="Times New Roman" w:hAnsi="Times New Roman" w:cs="Times New Roman"/>
          <w:sz w:val="27"/>
          <w:szCs w:val="27"/>
        </w:rPr>
        <w:t>Шелехове</w:t>
      </w:r>
      <w:proofErr w:type="spellEnd"/>
      <w:r w:rsidR="004026FC" w:rsidRPr="006339EF">
        <w:rPr>
          <w:rFonts w:ascii="Times New Roman" w:hAnsi="Times New Roman" w:cs="Times New Roman"/>
          <w:sz w:val="27"/>
          <w:szCs w:val="27"/>
        </w:rPr>
        <w:t xml:space="preserve">, Нижнеудинске и </w:t>
      </w:r>
      <w:proofErr w:type="spellStart"/>
      <w:r w:rsidR="004026FC" w:rsidRPr="006339EF">
        <w:rPr>
          <w:rFonts w:ascii="Times New Roman" w:hAnsi="Times New Roman" w:cs="Times New Roman"/>
          <w:sz w:val="27"/>
          <w:szCs w:val="27"/>
        </w:rPr>
        <w:t>Слюдянке</w:t>
      </w:r>
      <w:proofErr w:type="spellEnd"/>
      <w:r w:rsidR="004026FC" w:rsidRPr="006339EF">
        <w:rPr>
          <w:rFonts w:ascii="Times New Roman" w:hAnsi="Times New Roman" w:cs="Times New Roman"/>
          <w:sz w:val="27"/>
          <w:szCs w:val="27"/>
        </w:rPr>
        <w:t xml:space="preserve">. Также все услуги Росреестра </w:t>
      </w:r>
      <w:r w:rsidR="006E30EB" w:rsidRPr="006339EF">
        <w:rPr>
          <w:rFonts w:ascii="Times New Roman" w:hAnsi="Times New Roman" w:cs="Times New Roman"/>
          <w:sz w:val="27"/>
          <w:szCs w:val="27"/>
        </w:rPr>
        <w:t>доступны</w:t>
      </w:r>
      <w:r w:rsidR="004026FC" w:rsidRPr="006339EF">
        <w:rPr>
          <w:rFonts w:ascii="Times New Roman" w:hAnsi="Times New Roman" w:cs="Times New Roman"/>
          <w:sz w:val="27"/>
          <w:szCs w:val="27"/>
        </w:rPr>
        <w:t xml:space="preserve"> в электронном виде на официальном портале ведомства (</w:t>
      </w:r>
      <w:hyperlink r:id="rId6" w:history="1">
        <w:r w:rsidR="00041D35"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www</w:t>
        </w:r>
        <w:r w:rsidR="00041D35" w:rsidRPr="006339EF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041D35"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rosreestr</w:t>
        </w:r>
        <w:proofErr w:type="spellEnd"/>
        <w:r w:rsidR="00041D35" w:rsidRPr="006339EF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041D35" w:rsidRPr="006339EF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="004026FC" w:rsidRPr="006339EF">
        <w:rPr>
          <w:rFonts w:ascii="Times New Roman" w:hAnsi="Times New Roman" w:cs="Times New Roman"/>
          <w:sz w:val="27"/>
          <w:szCs w:val="27"/>
        </w:rPr>
        <w:t>).</w:t>
      </w:r>
    </w:p>
    <w:p w:rsidR="006339EF" w:rsidRDefault="006339EF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C71" w:rsidRDefault="00805C71" w:rsidP="00402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805C71" w:rsidSect="006339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622"/>
    <w:rsid w:val="00002C92"/>
    <w:rsid w:val="00021622"/>
    <w:rsid w:val="00041D35"/>
    <w:rsid w:val="0017241D"/>
    <w:rsid w:val="002201BC"/>
    <w:rsid w:val="002879CC"/>
    <w:rsid w:val="002A573E"/>
    <w:rsid w:val="003D296F"/>
    <w:rsid w:val="003F5697"/>
    <w:rsid w:val="004026FC"/>
    <w:rsid w:val="00414AD6"/>
    <w:rsid w:val="004A364A"/>
    <w:rsid w:val="004C3F47"/>
    <w:rsid w:val="005A5B62"/>
    <w:rsid w:val="005C516F"/>
    <w:rsid w:val="00601A98"/>
    <w:rsid w:val="00626557"/>
    <w:rsid w:val="006339EF"/>
    <w:rsid w:val="00640B05"/>
    <w:rsid w:val="006E30EB"/>
    <w:rsid w:val="006E6548"/>
    <w:rsid w:val="00721DF5"/>
    <w:rsid w:val="00805C71"/>
    <w:rsid w:val="00870974"/>
    <w:rsid w:val="008E76B8"/>
    <w:rsid w:val="0099686C"/>
    <w:rsid w:val="00BA71C3"/>
    <w:rsid w:val="00BF5C2C"/>
    <w:rsid w:val="00C41A45"/>
    <w:rsid w:val="00C71686"/>
    <w:rsid w:val="00C97B15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7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osreestr.ru" TargetMode="External"/><Relationship Id="rId5" Type="http://schemas.openxmlformats.org/officeDocument/2006/relationships/hyperlink" Target="http://www.mfc38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6CD71-4230-4233-91E4-687D7993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kondrateva_iv</dc:creator>
  <cp:lastModifiedBy>kondrateva_iv</cp:lastModifiedBy>
  <cp:revision>6</cp:revision>
  <dcterms:created xsi:type="dcterms:W3CDTF">2017-07-12T06:09:00Z</dcterms:created>
  <dcterms:modified xsi:type="dcterms:W3CDTF">2017-07-14T03:22:00Z</dcterms:modified>
</cp:coreProperties>
</file>