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0FF" w:rsidRDefault="004B50FF" w:rsidP="00690339">
      <w:pPr>
        <w:spacing w:after="0" w:line="240" w:lineRule="auto"/>
        <w:jc w:val="center"/>
        <w:rPr>
          <w:rFonts w:ascii="Arial" w:eastAsia="Times New Roman" w:hAnsi="Arial" w:cs="Arial"/>
          <w:b/>
          <w:kern w:val="32"/>
          <w:sz w:val="32"/>
          <w:szCs w:val="32"/>
          <w:lang w:eastAsia="ru-RU"/>
        </w:rPr>
      </w:pPr>
      <w:r>
        <w:rPr>
          <w:rFonts w:ascii="Arial" w:eastAsia="Times New Roman" w:hAnsi="Arial" w:cs="Arial"/>
          <w:b/>
          <w:kern w:val="32"/>
          <w:sz w:val="32"/>
          <w:szCs w:val="32"/>
          <w:lang w:eastAsia="ru-RU"/>
        </w:rPr>
        <w:t>10</w:t>
      </w:r>
      <w:r w:rsidR="00690339">
        <w:rPr>
          <w:rFonts w:ascii="Arial" w:eastAsia="Times New Roman" w:hAnsi="Arial" w:cs="Arial"/>
          <w:b/>
          <w:kern w:val="32"/>
          <w:sz w:val="32"/>
          <w:szCs w:val="32"/>
          <w:lang w:eastAsia="ru-RU"/>
        </w:rPr>
        <w:t>.</w:t>
      </w:r>
      <w:r w:rsidR="00A85490">
        <w:rPr>
          <w:rFonts w:ascii="Arial" w:eastAsia="Times New Roman" w:hAnsi="Arial" w:cs="Arial"/>
          <w:b/>
          <w:kern w:val="32"/>
          <w:sz w:val="32"/>
          <w:szCs w:val="32"/>
          <w:lang w:eastAsia="ru-RU"/>
        </w:rPr>
        <w:t>10</w:t>
      </w:r>
      <w:r w:rsidR="00690339" w:rsidRPr="00690339">
        <w:rPr>
          <w:rFonts w:ascii="Arial" w:eastAsia="Times New Roman" w:hAnsi="Arial" w:cs="Arial"/>
          <w:b/>
          <w:kern w:val="32"/>
          <w:sz w:val="32"/>
          <w:szCs w:val="32"/>
          <w:lang w:eastAsia="ru-RU"/>
        </w:rPr>
        <w:t>.2024г</w:t>
      </w:r>
      <w:r w:rsidR="00690339">
        <w:rPr>
          <w:rFonts w:ascii="Arial" w:eastAsia="Times New Roman" w:hAnsi="Arial" w:cs="Arial"/>
          <w:b/>
          <w:kern w:val="32"/>
          <w:sz w:val="32"/>
          <w:szCs w:val="32"/>
          <w:lang w:eastAsia="ru-RU"/>
        </w:rPr>
        <w:t>.</w:t>
      </w:r>
      <w:r w:rsidR="00690339" w:rsidRPr="00690339">
        <w:rPr>
          <w:rFonts w:ascii="Arial" w:eastAsia="Times New Roman" w:hAnsi="Arial" w:cs="Arial"/>
          <w:b/>
          <w:kern w:val="32"/>
          <w:sz w:val="32"/>
          <w:szCs w:val="32"/>
          <w:lang w:eastAsia="ru-RU"/>
        </w:rPr>
        <w:t xml:space="preserve"> №</w:t>
      </w:r>
      <w:r>
        <w:rPr>
          <w:rFonts w:ascii="Arial" w:eastAsia="Times New Roman" w:hAnsi="Arial" w:cs="Arial"/>
          <w:b/>
          <w:kern w:val="32"/>
          <w:sz w:val="32"/>
          <w:szCs w:val="32"/>
          <w:lang w:eastAsia="ru-RU"/>
        </w:rPr>
        <w:t>124</w:t>
      </w:r>
      <w:r w:rsidR="00690339">
        <w:rPr>
          <w:rFonts w:ascii="Arial" w:eastAsia="Times New Roman" w:hAnsi="Arial" w:cs="Arial"/>
          <w:b/>
          <w:kern w:val="32"/>
          <w:sz w:val="32"/>
          <w:szCs w:val="32"/>
          <w:lang w:eastAsia="ru-RU"/>
        </w:rPr>
        <w:t xml:space="preserve">             </w:t>
      </w:r>
    </w:p>
    <w:p w:rsidR="00690339" w:rsidRPr="00690339" w:rsidRDefault="00690339" w:rsidP="00690339">
      <w:pPr>
        <w:spacing w:after="0" w:line="240" w:lineRule="auto"/>
        <w:jc w:val="center"/>
        <w:rPr>
          <w:rFonts w:ascii="Arial" w:eastAsia="Times New Roman" w:hAnsi="Arial" w:cs="Arial"/>
          <w:b/>
          <w:sz w:val="32"/>
          <w:szCs w:val="32"/>
          <w:lang w:eastAsia="ru-RU"/>
        </w:rPr>
      </w:pPr>
      <w:r w:rsidRPr="00690339">
        <w:rPr>
          <w:rFonts w:ascii="Arial" w:eastAsia="Times New Roman" w:hAnsi="Arial" w:cs="Arial"/>
          <w:b/>
          <w:sz w:val="32"/>
          <w:szCs w:val="32"/>
          <w:lang w:eastAsia="ru-RU"/>
        </w:rPr>
        <w:t>РОССИЙСКАЯ ФЕДЕРАЦИЯ</w:t>
      </w:r>
    </w:p>
    <w:p w:rsidR="00690339" w:rsidRPr="00690339" w:rsidRDefault="00690339" w:rsidP="00690339">
      <w:pPr>
        <w:spacing w:after="0" w:line="240" w:lineRule="auto"/>
        <w:jc w:val="center"/>
        <w:rPr>
          <w:rFonts w:ascii="Arial" w:eastAsia="Times New Roman" w:hAnsi="Arial" w:cs="Arial"/>
          <w:b/>
          <w:sz w:val="32"/>
          <w:szCs w:val="32"/>
          <w:lang w:eastAsia="ru-RU"/>
        </w:rPr>
      </w:pPr>
      <w:r w:rsidRPr="00690339">
        <w:rPr>
          <w:rFonts w:ascii="Arial" w:eastAsia="Times New Roman" w:hAnsi="Arial" w:cs="Arial"/>
          <w:b/>
          <w:sz w:val="32"/>
          <w:szCs w:val="32"/>
          <w:lang w:eastAsia="ru-RU"/>
        </w:rPr>
        <w:t>ИРКУТСКАЯ ОБЛАСТЬ</w:t>
      </w:r>
    </w:p>
    <w:p w:rsidR="00690339" w:rsidRPr="00690339" w:rsidRDefault="00690339" w:rsidP="00690339">
      <w:pPr>
        <w:spacing w:after="0" w:line="240" w:lineRule="auto"/>
        <w:jc w:val="center"/>
        <w:rPr>
          <w:rFonts w:ascii="Arial" w:eastAsia="Times New Roman" w:hAnsi="Arial" w:cs="Arial"/>
          <w:b/>
          <w:sz w:val="32"/>
          <w:szCs w:val="32"/>
          <w:lang w:eastAsia="ru-RU"/>
        </w:rPr>
      </w:pPr>
      <w:r w:rsidRPr="00690339">
        <w:rPr>
          <w:rFonts w:ascii="Arial" w:eastAsia="Times New Roman" w:hAnsi="Arial" w:cs="Arial"/>
          <w:b/>
          <w:sz w:val="32"/>
          <w:szCs w:val="32"/>
          <w:lang w:eastAsia="ru-RU"/>
        </w:rPr>
        <w:t>БРАТСКИЙ МУНИЦИПАЛЬНЫЙ РАЙОН</w:t>
      </w:r>
    </w:p>
    <w:p w:rsidR="00690339" w:rsidRPr="00690339" w:rsidRDefault="00690339" w:rsidP="00690339">
      <w:pPr>
        <w:spacing w:after="0" w:line="240" w:lineRule="auto"/>
        <w:jc w:val="center"/>
        <w:rPr>
          <w:rFonts w:ascii="Arial" w:eastAsia="Times New Roman" w:hAnsi="Arial" w:cs="Arial"/>
          <w:b/>
          <w:sz w:val="32"/>
          <w:szCs w:val="32"/>
          <w:lang w:eastAsia="ru-RU"/>
        </w:rPr>
      </w:pPr>
      <w:r w:rsidRPr="00690339">
        <w:rPr>
          <w:rFonts w:ascii="Arial" w:eastAsia="Times New Roman" w:hAnsi="Arial" w:cs="Arial"/>
          <w:b/>
          <w:sz w:val="32"/>
          <w:szCs w:val="32"/>
          <w:lang w:eastAsia="ru-RU"/>
        </w:rPr>
        <w:t xml:space="preserve">ТАРМИНСКОЕ </w:t>
      </w:r>
      <w:r w:rsidRPr="00690339">
        <w:rPr>
          <w:rFonts w:ascii="Arial" w:eastAsia="Times New Roman" w:hAnsi="Arial" w:cs="Arial"/>
          <w:b/>
          <w:caps/>
          <w:sz w:val="32"/>
          <w:szCs w:val="32"/>
          <w:lang w:eastAsia="ru-RU"/>
        </w:rPr>
        <w:t>муниципальное образование</w:t>
      </w:r>
    </w:p>
    <w:p w:rsidR="00690339" w:rsidRPr="00690339" w:rsidRDefault="00690339" w:rsidP="00690339">
      <w:pPr>
        <w:spacing w:after="0" w:line="240" w:lineRule="auto"/>
        <w:jc w:val="center"/>
        <w:rPr>
          <w:rFonts w:ascii="Arial" w:eastAsia="Times New Roman" w:hAnsi="Arial" w:cs="Arial"/>
          <w:b/>
          <w:sz w:val="32"/>
          <w:szCs w:val="32"/>
          <w:lang w:eastAsia="ru-RU"/>
        </w:rPr>
      </w:pPr>
      <w:r w:rsidRPr="00690339">
        <w:rPr>
          <w:rFonts w:ascii="Arial" w:eastAsia="Times New Roman" w:hAnsi="Arial" w:cs="Arial"/>
          <w:b/>
          <w:sz w:val="32"/>
          <w:szCs w:val="32"/>
          <w:lang w:eastAsia="ru-RU"/>
        </w:rPr>
        <w:t>ДУМА</w:t>
      </w:r>
    </w:p>
    <w:p w:rsidR="00690339" w:rsidRPr="00690339" w:rsidRDefault="00690339" w:rsidP="00690339">
      <w:pPr>
        <w:widowControl w:val="0"/>
        <w:autoSpaceDE w:val="0"/>
        <w:autoSpaceDN w:val="0"/>
        <w:adjustRightInd w:val="0"/>
        <w:spacing w:after="0" w:line="233" w:lineRule="auto"/>
        <w:jc w:val="center"/>
        <w:rPr>
          <w:rFonts w:ascii="Arial" w:eastAsia="Times New Roman" w:hAnsi="Arial" w:cs="Arial"/>
          <w:b/>
          <w:bCs/>
          <w:sz w:val="32"/>
          <w:szCs w:val="32"/>
          <w:lang w:eastAsia="ru-RU"/>
        </w:rPr>
      </w:pPr>
      <w:r w:rsidRPr="00690339">
        <w:rPr>
          <w:rFonts w:ascii="Arial" w:eastAsia="Times New Roman" w:hAnsi="Arial" w:cs="Arial"/>
          <w:b/>
          <w:sz w:val="32"/>
          <w:szCs w:val="32"/>
          <w:lang w:eastAsia="ru-RU"/>
        </w:rPr>
        <w:t>РЕШЕНИЕ</w:t>
      </w:r>
    </w:p>
    <w:p w:rsidR="00690339" w:rsidRPr="00690339" w:rsidRDefault="00690339" w:rsidP="00690339">
      <w:pPr>
        <w:widowControl w:val="0"/>
        <w:autoSpaceDE w:val="0"/>
        <w:autoSpaceDN w:val="0"/>
        <w:adjustRightInd w:val="0"/>
        <w:spacing w:after="0" w:line="233" w:lineRule="auto"/>
        <w:jc w:val="center"/>
        <w:rPr>
          <w:rFonts w:ascii="Arial" w:eastAsia="Times New Roman" w:hAnsi="Arial" w:cs="Arial"/>
          <w:b/>
          <w:bCs/>
          <w:sz w:val="32"/>
          <w:szCs w:val="32"/>
          <w:lang w:eastAsia="ru-RU"/>
        </w:rPr>
      </w:pPr>
    </w:p>
    <w:p w:rsidR="00690339" w:rsidRPr="00690339" w:rsidRDefault="00690339" w:rsidP="00690339">
      <w:pPr>
        <w:widowControl w:val="0"/>
        <w:suppressAutoHyphens/>
        <w:autoSpaceDE w:val="0"/>
        <w:autoSpaceDN w:val="0"/>
        <w:adjustRightInd w:val="0"/>
        <w:spacing w:after="0" w:line="233" w:lineRule="auto"/>
        <w:jc w:val="center"/>
        <w:rPr>
          <w:rFonts w:ascii="Arial" w:eastAsia="Times New Roman" w:hAnsi="Arial" w:cs="Arial"/>
          <w:sz w:val="32"/>
          <w:szCs w:val="32"/>
          <w:lang w:eastAsia="ru-RU"/>
        </w:rPr>
      </w:pPr>
      <w:r w:rsidRPr="00690339">
        <w:rPr>
          <w:rFonts w:ascii="Arial" w:eastAsia="Times New Roman" w:hAnsi="Arial" w:cs="Arial"/>
          <w:b/>
          <w:bCs/>
          <w:sz w:val="32"/>
          <w:szCs w:val="32"/>
          <w:lang w:eastAsia="ru-RU"/>
        </w:rPr>
        <w:t>ОБ УТВЕРЖДЕНИИ ПОРЯДКА ОСВОБОЖДЕНИЯ</w:t>
      </w:r>
      <w:r w:rsidRPr="00690339">
        <w:rPr>
          <w:rFonts w:ascii="Arial" w:eastAsia="Times New Roman" w:hAnsi="Arial" w:cs="Arial"/>
          <w:b/>
          <w:bCs/>
          <w:sz w:val="32"/>
          <w:szCs w:val="32"/>
          <w:lang w:eastAsia="ru-RU"/>
        </w:rPr>
        <w:br/>
        <w:t>ОТ ДОЛЖНОСТИ ГЛАВЫ ТАРМИНСКОГО МУНИЦИПАЛЬНОГО ОБРАЗОВАНИЯ В СВЯЗИ С УТРАТОЙ ДОВЕРИЯ</w:t>
      </w:r>
    </w:p>
    <w:p w:rsidR="00690339" w:rsidRPr="00690339" w:rsidRDefault="00690339" w:rsidP="00690339">
      <w:pPr>
        <w:widowControl w:val="0"/>
        <w:autoSpaceDE w:val="0"/>
        <w:autoSpaceDN w:val="0"/>
        <w:adjustRightInd w:val="0"/>
        <w:spacing w:after="0" w:line="233" w:lineRule="auto"/>
        <w:ind w:firstLine="709"/>
        <w:jc w:val="both"/>
        <w:rPr>
          <w:rFonts w:ascii="Times New Roman" w:eastAsia="Times New Roman" w:hAnsi="Times New Roman" w:cs="Times New Roman"/>
          <w:sz w:val="28"/>
          <w:szCs w:val="28"/>
          <w:lang w:eastAsia="ru-RU"/>
        </w:rPr>
      </w:pPr>
    </w:p>
    <w:p w:rsidR="00690339" w:rsidRPr="00690339" w:rsidRDefault="00690339" w:rsidP="00690339">
      <w:pPr>
        <w:widowControl w:val="0"/>
        <w:suppressAutoHyphens/>
        <w:autoSpaceDE w:val="0"/>
        <w:autoSpaceDN w:val="0"/>
        <w:adjustRightInd w:val="0"/>
        <w:spacing w:after="0" w:line="233" w:lineRule="auto"/>
        <w:ind w:firstLine="709"/>
        <w:jc w:val="both"/>
        <w:rPr>
          <w:rFonts w:ascii="Arial" w:eastAsia="Times New Roman" w:hAnsi="Arial" w:cs="Arial"/>
          <w:i/>
          <w:sz w:val="24"/>
          <w:szCs w:val="24"/>
          <w:lang w:eastAsia="ru-RU"/>
        </w:rPr>
      </w:pPr>
      <w:r w:rsidRPr="00690339">
        <w:rPr>
          <w:rFonts w:ascii="Arial" w:eastAsia="Times New Roman" w:hAnsi="Arial" w:cs="Arial"/>
          <w:sz w:val="24"/>
          <w:szCs w:val="24"/>
          <w:lang w:eastAsia="ru-RU"/>
        </w:rPr>
        <w:t>Руководствуясь частями 1 и 2 статьи 13.1 Федерального закона от 25 декабря 2008 года №273-ФЗ «О противодействии коррупции», статьей 74.1 Федерального закона от 6 октября 2003 года № 131-ФЗ «Об общих принципах организации местного самоуправления в Российской Федерации», статьей 47 Устава Тарминского муниципального образования, Дума Тарминского сельского поселения</w:t>
      </w:r>
    </w:p>
    <w:p w:rsidR="00690339" w:rsidRPr="00690339" w:rsidRDefault="00690339" w:rsidP="00690339">
      <w:pPr>
        <w:widowControl w:val="0"/>
        <w:suppressAutoHyphens/>
        <w:autoSpaceDE w:val="0"/>
        <w:autoSpaceDN w:val="0"/>
        <w:adjustRightInd w:val="0"/>
        <w:spacing w:after="0" w:line="233" w:lineRule="auto"/>
        <w:ind w:firstLine="709"/>
        <w:jc w:val="both"/>
        <w:rPr>
          <w:rFonts w:ascii="Times New Roman" w:eastAsia="Times New Roman" w:hAnsi="Times New Roman" w:cs="Times New Roman"/>
          <w:i/>
          <w:sz w:val="28"/>
          <w:szCs w:val="28"/>
          <w:lang w:eastAsia="ru-RU"/>
        </w:rPr>
      </w:pPr>
    </w:p>
    <w:p w:rsidR="00690339" w:rsidRPr="00690339" w:rsidRDefault="00690339" w:rsidP="00690339">
      <w:pPr>
        <w:widowControl w:val="0"/>
        <w:suppressAutoHyphens/>
        <w:autoSpaceDE w:val="0"/>
        <w:autoSpaceDN w:val="0"/>
        <w:adjustRightInd w:val="0"/>
        <w:spacing w:after="0" w:line="233" w:lineRule="auto"/>
        <w:ind w:firstLine="709"/>
        <w:jc w:val="center"/>
        <w:rPr>
          <w:rFonts w:ascii="Arial" w:eastAsia="Times New Roman" w:hAnsi="Arial" w:cs="Arial"/>
          <w:b/>
          <w:sz w:val="30"/>
          <w:szCs w:val="30"/>
          <w:lang w:eastAsia="ru-RU"/>
        </w:rPr>
      </w:pPr>
      <w:r w:rsidRPr="00690339">
        <w:rPr>
          <w:rFonts w:ascii="Arial" w:eastAsia="Times New Roman" w:hAnsi="Arial" w:cs="Arial"/>
          <w:b/>
          <w:sz w:val="30"/>
          <w:szCs w:val="30"/>
          <w:lang w:eastAsia="ru-RU"/>
        </w:rPr>
        <w:t>РЕШИЛА:</w:t>
      </w:r>
    </w:p>
    <w:p w:rsidR="00690339" w:rsidRPr="00690339" w:rsidRDefault="00690339" w:rsidP="00690339">
      <w:pPr>
        <w:widowControl w:val="0"/>
        <w:suppressAutoHyphens/>
        <w:autoSpaceDE w:val="0"/>
        <w:autoSpaceDN w:val="0"/>
        <w:adjustRightInd w:val="0"/>
        <w:spacing w:after="0" w:line="233" w:lineRule="auto"/>
        <w:ind w:firstLine="709"/>
        <w:jc w:val="center"/>
        <w:rPr>
          <w:rFonts w:ascii="Times New Roman" w:eastAsia="Times New Roman" w:hAnsi="Times New Roman" w:cs="Times New Roman"/>
          <w:b/>
          <w:sz w:val="28"/>
          <w:szCs w:val="28"/>
          <w:lang w:eastAsia="ru-RU"/>
        </w:rPr>
      </w:pPr>
    </w:p>
    <w:p w:rsidR="00690339" w:rsidRPr="00690339" w:rsidRDefault="00690339" w:rsidP="004B50FF">
      <w:pPr>
        <w:numPr>
          <w:ilvl w:val="0"/>
          <w:numId w:val="1"/>
        </w:numPr>
        <w:tabs>
          <w:tab w:val="left" w:pos="851"/>
          <w:tab w:val="left" w:pos="1134"/>
        </w:tabs>
        <w:suppressAutoHyphens/>
        <w:autoSpaceDE w:val="0"/>
        <w:autoSpaceDN w:val="0"/>
        <w:adjustRightInd w:val="0"/>
        <w:spacing w:after="0" w:line="240" w:lineRule="auto"/>
        <w:ind w:left="0" w:firstLine="709"/>
        <w:contextualSpacing/>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Утвердить П</w:t>
      </w:r>
      <w:r w:rsidRPr="00690339">
        <w:rPr>
          <w:rFonts w:ascii="Arial" w:eastAsia="Times New Roman" w:hAnsi="Arial" w:cs="Arial"/>
          <w:bCs/>
          <w:sz w:val="24"/>
          <w:szCs w:val="24"/>
          <w:lang w:eastAsia="ru-RU"/>
        </w:rPr>
        <w:t xml:space="preserve">орядок освобождения от должности главы Тарминского муниципального образования </w:t>
      </w:r>
      <w:r w:rsidRPr="00690339">
        <w:rPr>
          <w:rFonts w:ascii="Arial" w:eastAsia="Times New Roman" w:hAnsi="Arial" w:cs="Arial"/>
          <w:sz w:val="24"/>
          <w:szCs w:val="24"/>
          <w:lang w:eastAsia="ru-RU"/>
        </w:rPr>
        <w:t>в связи с утратой доверия (прилагается).</w:t>
      </w:r>
    </w:p>
    <w:p w:rsidR="00690339" w:rsidRPr="00690339" w:rsidRDefault="00690339" w:rsidP="004B50FF">
      <w:pPr>
        <w:numPr>
          <w:ilvl w:val="0"/>
          <w:numId w:val="1"/>
        </w:numPr>
        <w:tabs>
          <w:tab w:val="left" w:pos="851"/>
          <w:tab w:val="left" w:pos="1134"/>
        </w:tabs>
        <w:suppressAutoHyphens/>
        <w:autoSpaceDE w:val="0"/>
        <w:autoSpaceDN w:val="0"/>
        <w:adjustRightInd w:val="0"/>
        <w:spacing w:after="0" w:line="240" w:lineRule="auto"/>
        <w:ind w:left="0" w:firstLine="709"/>
        <w:contextualSpacing/>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 xml:space="preserve">Решение от </w:t>
      </w:r>
      <w:r>
        <w:rPr>
          <w:rFonts w:ascii="Arial" w:eastAsia="Times New Roman" w:hAnsi="Arial" w:cs="Arial"/>
          <w:sz w:val="24"/>
          <w:szCs w:val="24"/>
          <w:lang w:eastAsia="ru-RU"/>
        </w:rPr>
        <w:t>16.05.2024</w:t>
      </w:r>
      <w:r w:rsidRPr="00690339">
        <w:rPr>
          <w:rFonts w:ascii="Arial" w:eastAsia="Times New Roman" w:hAnsi="Arial" w:cs="Arial"/>
          <w:sz w:val="24"/>
          <w:szCs w:val="24"/>
          <w:lang w:eastAsia="ru-RU"/>
        </w:rPr>
        <w:t xml:space="preserve"> №</w:t>
      </w:r>
      <w:r>
        <w:rPr>
          <w:rFonts w:ascii="Arial" w:eastAsia="Times New Roman" w:hAnsi="Arial" w:cs="Arial"/>
          <w:sz w:val="24"/>
          <w:szCs w:val="24"/>
          <w:lang w:eastAsia="ru-RU"/>
        </w:rPr>
        <w:t>113</w:t>
      </w:r>
      <w:r w:rsidRPr="00690339">
        <w:rPr>
          <w:rFonts w:ascii="Arial" w:eastAsia="Times New Roman" w:hAnsi="Arial" w:cs="Arial"/>
          <w:sz w:val="24"/>
          <w:szCs w:val="24"/>
          <w:lang w:eastAsia="ru-RU"/>
        </w:rPr>
        <w:t xml:space="preserve"> «Об утверждении порядка освобождения от должности главы Тарминского муниципального образования в связи с утратой доверия» - отменить.</w:t>
      </w:r>
    </w:p>
    <w:p w:rsidR="00690339" w:rsidRPr="00690339" w:rsidRDefault="00690339" w:rsidP="004B50FF">
      <w:pPr>
        <w:numPr>
          <w:ilvl w:val="0"/>
          <w:numId w:val="1"/>
        </w:numPr>
        <w:tabs>
          <w:tab w:val="left" w:pos="851"/>
          <w:tab w:val="left" w:pos="1134"/>
        </w:tabs>
        <w:suppressAutoHyphens/>
        <w:autoSpaceDE w:val="0"/>
        <w:autoSpaceDN w:val="0"/>
        <w:adjustRightInd w:val="0"/>
        <w:spacing w:after="0" w:line="240" w:lineRule="auto"/>
        <w:ind w:left="0" w:firstLine="709"/>
        <w:contextualSpacing/>
        <w:jc w:val="both"/>
        <w:rPr>
          <w:rFonts w:ascii="Arial" w:eastAsia="Times New Roman" w:hAnsi="Arial" w:cs="Arial"/>
          <w:i/>
          <w:sz w:val="24"/>
          <w:szCs w:val="24"/>
          <w:lang w:eastAsia="ru-RU"/>
        </w:rPr>
      </w:pPr>
      <w:r w:rsidRPr="00690339">
        <w:rPr>
          <w:rFonts w:ascii="Arial" w:eastAsia="Times New Roman" w:hAnsi="Arial" w:cs="Arial"/>
          <w:sz w:val="24"/>
          <w:szCs w:val="24"/>
          <w:lang w:eastAsia="ru-RU"/>
        </w:rPr>
        <w:t>Опубликовать настоящее решение в Информационном бюллетене Тарминского муниципального образования.</w:t>
      </w:r>
    </w:p>
    <w:p w:rsidR="00690339" w:rsidRPr="00690339" w:rsidRDefault="00690339" w:rsidP="004B50FF">
      <w:pPr>
        <w:numPr>
          <w:ilvl w:val="0"/>
          <w:numId w:val="1"/>
        </w:numPr>
        <w:tabs>
          <w:tab w:val="left" w:pos="851"/>
          <w:tab w:val="left" w:pos="1134"/>
        </w:tabs>
        <w:suppressAutoHyphens/>
        <w:autoSpaceDE w:val="0"/>
        <w:autoSpaceDN w:val="0"/>
        <w:adjustRightInd w:val="0"/>
        <w:spacing w:after="0" w:line="240" w:lineRule="auto"/>
        <w:ind w:left="0" w:firstLine="709"/>
        <w:contextualSpacing/>
        <w:jc w:val="both"/>
        <w:rPr>
          <w:rFonts w:ascii="Arial" w:eastAsia="Times New Roman" w:hAnsi="Arial" w:cs="Arial"/>
          <w:i/>
          <w:sz w:val="24"/>
          <w:szCs w:val="24"/>
          <w:lang w:eastAsia="ru-RU"/>
        </w:rPr>
      </w:pPr>
      <w:r w:rsidRPr="00690339">
        <w:rPr>
          <w:rFonts w:ascii="Arial" w:eastAsia="Times New Roman" w:hAnsi="Arial" w:cs="Arial"/>
          <w:sz w:val="24"/>
          <w:szCs w:val="24"/>
          <w:lang w:eastAsia="ru-RU"/>
        </w:rPr>
        <w:t xml:space="preserve"> </w:t>
      </w:r>
      <w:r w:rsidRPr="00690339">
        <w:rPr>
          <w:rFonts w:ascii="Arial" w:eastAsia="Times New Roman" w:hAnsi="Arial" w:cs="Arial"/>
          <w:bCs/>
          <w:sz w:val="24"/>
          <w:szCs w:val="24"/>
          <w:lang w:eastAsia="ru-RU"/>
        </w:rPr>
        <w:t xml:space="preserve">Настоящее решение </w:t>
      </w:r>
      <w:r w:rsidRPr="00690339">
        <w:rPr>
          <w:rFonts w:ascii="Arial" w:eastAsia="Times New Roman" w:hAnsi="Arial" w:cs="Arial"/>
          <w:sz w:val="24"/>
          <w:szCs w:val="24"/>
          <w:lang w:eastAsia="ru-RU"/>
        </w:rPr>
        <w:t>вступает в силу через десять календарных дней после дня его официального опубликования.</w:t>
      </w:r>
    </w:p>
    <w:p w:rsidR="00690339" w:rsidRPr="00690339" w:rsidRDefault="00690339" w:rsidP="00690339">
      <w:pPr>
        <w:widowControl w:val="0"/>
        <w:autoSpaceDE w:val="0"/>
        <w:autoSpaceDN w:val="0"/>
        <w:adjustRightInd w:val="0"/>
        <w:spacing w:after="0" w:line="233" w:lineRule="auto"/>
        <w:ind w:firstLine="709"/>
        <w:jc w:val="both"/>
        <w:rPr>
          <w:rFonts w:ascii="Arial" w:eastAsia="Times New Roman" w:hAnsi="Arial" w:cs="Arial"/>
          <w:sz w:val="24"/>
          <w:szCs w:val="24"/>
          <w:lang w:eastAsia="ru-RU"/>
        </w:rPr>
      </w:pPr>
    </w:p>
    <w:p w:rsidR="00690339" w:rsidRPr="00690339" w:rsidRDefault="00690339" w:rsidP="00690339">
      <w:pPr>
        <w:widowControl w:val="0"/>
        <w:autoSpaceDE w:val="0"/>
        <w:autoSpaceDN w:val="0"/>
        <w:adjustRightInd w:val="0"/>
        <w:spacing w:after="0" w:line="233" w:lineRule="auto"/>
        <w:ind w:firstLine="709"/>
        <w:jc w:val="both"/>
        <w:rPr>
          <w:rFonts w:ascii="Arial" w:eastAsia="Times New Roman" w:hAnsi="Arial" w:cs="Arial"/>
          <w:sz w:val="24"/>
          <w:szCs w:val="24"/>
          <w:lang w:eastAsia="ru-RU"/>
        </w:rPr>
      </w:pPr>
    </w:p>
    <w:p w:rsidR="00690339" w:rsidRPr="00690339" w:rsidRDefault="00690339" w:rsidP="00690339">
      <w:pPr>
        <w:spacing w:after="0" w:line="240" w:lineRule="auto"/>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Председатель Думы,</w:t>
      </w:r>
    </w:p>
    <w:p w:rsidR="00690339" w:rsidRPr="00690339" w:rsidRDefault="00690339" w:rsidP="00690339">
      <w:pPr>
        <w:spacing w:after="0" w:line="240" w:lineRule="auto"/>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 xml:space="preserve">Глава Тарминского </w:t>
      </w:r>
    </w:p>
    <w:p w:rsidR="00690339" w:rsidRPr="00690339" w:rsidRDefault="00690339" w:rsidP="00690339">
      <w:pPr>
        <w:spacing w:after="0" w:line="240" w:lineRule="auto"/>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 xml:space="preserve">муниципального образования </w:t>
      </w:r>
    </w:p>
    <w:p w:rsidR="00690339" w:rsidRPr="00690339" w:rsidRDefault="00690339" w:rsidP="00690339">
      <w:pPr>
        <w:spacing w:after="0" w:line="240" w:lineRule="auto"/>
        <w:jc w:val="both"/>
        <w:rPr>
          <w:rFonts w:ascii="Arial" w:eastAsia="Times New Roman" w:hAnsi="Arial" w:cs="Arial"/>
          <w:sz w:val="24"/>
          <w:szCs w:val="24"/>
          <w:lang w:eastAsia="ru-RU"/>
        </w:rPr>
        <w:sectPr w:rsidR="00690339" w:rsidRPr="00690339" w:rsidSect="006E07C5">
          <w:headerReference w:type="even" r:id="rId7"/>
          <w:pgSz w:w="11906" w:h="16838"/>
          <w:pgMar w:top="851" w:right="851" w:bottom="1134" w:left="1701" w:header="709" w:footer="709" w:gutter="0"/>
          <w:pgNumType w:start="1"/>
          <w:cols w:space="708"/>
          <w:titlePg/>
          <w:docGrid w:linePitch="360"/>
        </w:sectPr>
      </w:pPr>
      <w:r w:rsidRPr="00690339">
        <w:rPr>
          <w:rFonts w:ascii="Arial" w:eastAsia="Times New Roman" w:hAnsi="Arial" w:cs="Arial"/>
          <w:sz w:val="24"/>
          <w:szCs w:val="24"/>
          <w:lang w:eastAsia="ru-RU"/>
        </w:rPr>
        <w:t xml:space="preserve">М.Т.Коротюк </w:t>
      </w:r>
    </w:p>
    <w:p w:rsidR="00690339" w:rsidRPr="00690339" w:rsidRDefault="00690339" w:rsidP="00690339">
      <w:pPr>
        <w:widowControl w:val="0"/>
        <w:autoSpaceDE w:val="0"/>
        <w:autoSpaceDN w:val="0"/>
        <w:adjustRightInd w:val="0"/>
        <w:spacing w:after="0" w:line="240" w:lineRule="auto"/>
        <w:ind w:left="5103"/>
        <w:jc w:val="right"/>
        <w:rPr>
          <w:rFonts w:ascii="Courier New" w:eastAsia="Times New Roman" w:hAnsi="Courier New" w:cs="Courier New"/>
          <w:lang w:eastAsia="ru-RU"/>
        </w:rPr>
      </w:pPr>
      <w:r w:rsidRPr="00690339">
        <w:rPr>
          <w:rFonts w:ascii="Courier New" w:eastAsia="Times New Roman" w:hAnsi="Courier New" w:cs="Courier New"/>
          <w:lang w:eastAsia="ru-RU"/>
        </w:rPr>
        <w:lastRenderedPageBreak/>
        <w:t>УТВЕРЖДЕН</w:t>
      </w:r>
    </w:p>
    <w:p w:rsidR="00690339" w:rsidRPr="00690339" w:rsidRDefault="00690339" w:rsidP="00690339">
      <w:pPr>
        <w:widowControl w:val="0"/>
        <w:autoSpaceDE w:val="0"/>
        <w:autoSpaceDN w:val="0"/>
        <w:adjustRightInd w:val="0"/>
        <w:spacing w:after="0" w:line="240" w:lineRule="auto"/>
        <w:ind w:left="5103"/>
        <w:jc w:val="right"/>
        <w:rPr>
          <w:rFonts w:ascii="Courier New" w:eastAsia="Times New Roman" w:hAnsi="Courier New" w:cs="Courier New"/>
          <w:lang w:eastAsia="ru-RU"/>
        </w:rPr>
      </w:pPr>
      <w:r w:rsidRPr="00690339">
        <w:rPr>
          <w:rFonts w:ascii="Courier New" w:eastAsia="Times New Roman" w:hAnsi="Courier New" w:cs="Courier New"/>
          <w:lang w:eastAsia="ru-RU"/>
        </w:rPr>
        <w:t>решением Думы Тарминского муниципального образования</w:t>
      </w:r>
    </w:p>
    <w:p w:rsidR="00690339" w:rsidRPr="00690339" w:rsidRDefault="00690339" w:rsidP="00690339">
      <w:pPr>
        <w:widowControl w:val="0"/>
        <w:autoSpaceDE w:val="0"/>
        <w:autoSpaceDN w:val="0"/>
        <w:adjustRightInd w:val="0"/>
        <w:spacing w:after="0" w:line="240" w:lineRule="auto"/>
        <w:ind w:left="5103"/>
        <w:jc w:val="right"/>
        <w:rPr>
          <w:rFonts w:ascii="Courier New" w:eastAsia="Times New Roman" w:hAnsi="Courier New" w:cs="Courier New"/>
          <w:lang w:eastAsia="ru-RU"/>
        </w:rPr>
      </w:pPr>
      <w:r w:rsidRPr="00690339">
        <w:rPr>
          <w:rFonts w:ascii="Courier New" w:eastAsia="Times New Roman" w:hAnsi="Courier New" w:cs="Courier New"/>
          <w:lang w:eastAsia="ru-RU"/>
        </w:rPr>
        <w:t xml:space="preserve">от </w:t>
      </w:r>
      <w:r w:rsidR="004B50FF">
        <w:rPr>
          <w:rFonts w:ascii="Courier New" w:eastAsia="Times New Roman" w:hAnsi="Courier New" w:cs="Courier New"/>
          <w:lang w:eastAsia="ru-RU"/>
        </w:rPr>
        <w:t>10.</w:t>
      </w:r>
      <w:r w:rsidR="00A85490">
        <w:rPr>
          <w:rFonts w:ascii="Courier New" w:eastAsia="Times New Roman" w:hAnsi="Courier New" w:cs="Courier New"/>
          <w:lang w:eastAsia="ru-RU"/>
        </w:rPr>
        <w:t>10</w:t>
      </w:r>
      <w:r w:rsidRPr="00690339">
        <w:rPr>
          <w:rFonts w:ascii="Courier New" w:eastAsia="Times New Roman" w:hAnsi="Courier New" w:cs="Courier New"/>
          <w:lang w:eastAsia="ru-RU"/>
        </w:rPr>
        <w:t>.2024г. №</w:t>
      </w:r>
      <w:r w:rsidR="004B50FF">
        <w:rPr>
          <w:rFonts w:ascii="Courier New" w:eastAsia="Times New Roman" w:hAnsi="Courier New" w:cs="Courier New"/>
          <w:lang w:eastAsia="ru-RU"/>
        </w:rPr>
        <w:t>124</w:t>
      </w:r>
    </w:p>
    <w:p w:rsidR="00690339" w:rsidRPr="00690339" w:rsidRDefault="00690339" w:rsidP="00690339">
      <w:pPr>
        <w:widowControl w:val="0"/>
        <w:autoSpaceDE w:val="0"/>
        <w:autoSpaceDN w:val="0"/>
        <w:adjustRightInd w:val="0"/>
        <w:spacing w:after="0" w:line="240" w:lineRule="auto"/>
        <w:ind w:left="5103"/>
        <w:jc w:val="right"/>
        <w:rPr>
          <w:rFonts w:ascii="Times New Roman" w:eastAsia="Times New Roman" w:hAnsi="Times New Roman" w:cs="Times New Roman"/>
          <w:b/>
          <w:sz w:val="24"/>
          <w:szCs w:val="24"/>
          <w:lang w:eastAsia="ru-RU"/>
        </w:rPr>
      </w:pPr>
    </w:p>
    <w:p w:rsidR="00690339" w:rsidRPr="00690339" w:rsidRDefault="00690339" w:rsidP="0069033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690339" w:rsidRPr="00690339" w:rsidRDefault="00690339" w:rsidP="00690339">
      <w:pPr>
        <w:widowControl w:val="0"/>
        <w:autoSpaceDE w:val="0"/>
        <w:autoSpaceDN w:val="0"/>
        <w:adjustRightInd w:val="0"/>
        <w:spacing w:after="0" w:line="240" w:lineRule="auto"/>
        <w:jc w:val="center"/>
        <w:rPr>
          <w:rFonts w:ascii="Arial" w:eastAsia="Times New Roman" w:hAnsi="Arial" w:cs="Arial"/>
          <w:b/>
          <w:bCs/>
          <w:sz w:val="28"/>
          <w:szCs w:val="28"/>
          <w:lang w:eastAsia="ru-RU"/>
        </w:rPr>
      </w:pPr>
      <w:bookmarkStart w:id="0" w:name="Par24"/>
      <w:bookmarkEnd w:id="0"/>
      <w:r w:rsidRPr="00690339">
        <w:rPr>
          <w:rFonts w:ascii="Arial" w:eastAsia="Times New Roman" w:hAnsi="Arial" w:cs="Arial"/>
          <w:b/>
          <w:bCs/>
          <w:sz w:val="28"/>
          <w:szCs w:val="28"/>
          <w:lang w:eastAsia="ru-RU"/>
        </w:rPr>
        <w:t>ПОРЯДОК</w:t>
      </w:r>
    </w:p>
    <w:p w:rsidR="00690339" w:rsidRPr="00690339" w:rsidRDefault="00690339" w:rsidP="00690339">
      <w:pPr>
        <w:widowControl w:val="0"/>
        <w:autoSpaceDE w:val="0"/>
        <w:autoSpaceDN w:val="0"/>
        <w:adjustRightInd w:val="0"/>
        <w:spacing w:after="0" w:line="240" w:lineRule="auto"/>
        <w:jc w:val="center"/>
        <w:rPr>
          <w:rFonts w:ascii="Arial" w:eastAsia="Times New Roman" w:hAnsi="Arial" w:cs="Arial"/>
          <w:b/>
          <w:bCs/>
          <w:sz w:val="28"/>
          <w:szCs w:val="28"/>
          <w:lang w:eastAsia="ru-RU"/>
        </w:rPr>
      </w:pPr>
      <w:r w:rsidRPr="00690339">
        <w:rPr>
          <w:rFonts w:ascii="Arial" w:eastAsia="Times New Roman" w:hAnsi="Arial" w:cs="Arial"/>
          <w:b/>
          <w:bCs/>
          <w:sz w:val="28"/>
          <w:szCs w:val="28"/>
          <w:lang w:eastAsia="ru-RU"/>
        </w:rPr>
        <w:t xml:space="preserve">ОСВОБОЖДЕНИЯ ОТ ДОЛЖНОСТИ ГЛАВЫ </w:t>
      </w:r>
    </w:p>
    <w:p w:rsidR="00690339" w:rsidRPr="00690339" w:rsidRDefault="00690339" w:rsidP="00690339">
      <w:pPr>
        <w:widowControl w:val="0"/>
        <w:autoSpaceDE w:val="0"/>
        <w:autoSpaceDN w:val="0"/>
        <w:adjustRightInd w:val="0"/>
        <w:spacing w:after="0" w:line="240" w:lineRule="auto"/>
        <w:jc w:val="center"/>
        <w:rPr>
          <w:rFonts w:ascii="Arial" w:eastAsia="Times New Roman" w:hAnsi="Arial" w:cs="Arial"/>
          <w:sz w:val="24"/>
          <w:szCs w:val="24"/>
          <w:lang w:eastAsia="ru-RU"/>
        </w:rPr>
      </w:pPr>
      <w:r w:rsidRPr="00690339">
        <w:rPr>
          <w:rFonts w:ascii="Arial" w:eastAsia="Times New Roman" w:hAnsi="Arial" w:cs="Arial"/>
          <w:b/>
          <w:bCs/>
          <w:sz w:val="28"/>
          <w:szCs w:val="28"/>
          <w:lang w:eastAsia="ru-RU"/>
        </w:rPr>
        <w:t>Т</w:t>
      </w:r>
      <w:r w:rsidR="005E1ED2">
        <w:rPr>
          <w:rFonts w:ascii="Arial" w:eastAsia="Times New Roman" w:hAnsi="Arial" w:cs="Arial"/>
          <w:b/>
          <w:bCs/>
          <w:sz w:val="28"/>
          <w:szCs w:val="28"/>
          <w:lang w:eastAsia="ru-RU"/>
        </w:rPr>
        <w:t>А</w:t>
      </w:r>
      <w:r w:rsidRPr="00690339">
        <w:rPr>
          <w:rFonts w:ascii="Arial" w:eastAsia="Times New Roman" w:hAnsi="Arial" w:cs="Arial"/>
          <w:b/>
          <w:bCs/>
          <w:sz w:val="28"/>
          <w:szCs w:val="28"/>
          <w:lang w:eastAsia="ru-RU"/>
        </w:rPr>
        <w:t>РМИНСКОГО МУНИЦИПАЛЬНОГО ОБРАЗОВАНИЯ В СВЯЗИ С УТРАТОЙ ДОВЕРИЯ</w:t>
      </w:r>
    </w:p>
    <w:p w:rsidR="00690339" w:rsidRPr="00690339" w:rsidRDefault="00690339" w:rsidP="00690339">
      <w:pPr>
        <w:autoSpaceDE w:val="0"/>
        <w:autoSpaceDN w:val="0"/>
        <w:adjustRightInd w:val="0"/>
        <w:spacing w:after="0" w:line="240" w:lineRule="auto"/>
        <w:ind w:firstLine="709"/>
        <w:jc w:val="both"/>
        <w:rPr>
          <w:rFonts w:ascii="Arial" w:eastAsia="Times New Roman" w:hAnsi="Arial" w:cs="Arial"/>
          <w:sz w:val="28"/>
          <w:szCs w:val="28"/>
          <w:lang w:eastAsia="ru-RU"/>
        </w:rPr>
      </w:pPr>
      <w:bookmarkStart w:id="1" w:name="Par35"/>
      <w:bookmarkEnd w:id="1"/>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 Настоящий Порядок в соответствии с Федеральным законом</w:t>
      </w:r>
      <w:r w:rsidRPr="00690339">
        <w:rPr>
          <w:rFonts w:ascii="Arial" w:eastAsia="Times New Roman" w:hAnsi="Arial" w:cs="Arial"/>
          <w:sz w:val="24"/>
          <w:szCs w:val="24"/>
          <w:lang w:eastAsia="ru-RU"/>
        </w:rPr>
        <w:br/>
        <w:t>от 25 декабря 2008 года №273-ФЗ «О противодействии коррупции» (далее – Федеральный закон №273-ФЗ), Федеральным законом от 6 октября 2003 года №131-ФЗ «Об общих принципах организации местного самоуправления в Российской Федерации» (далее – Федеральный закон №131-ФЗ), Уставом Тарминского муниципального образования) устанавливает порядок освобождения от должности главы Тарминского муниципального образования (далее – глава муниципального образования)</w:t>
      </w:r>
      <w:r w:rsidRPr="00690339">
        <w:rPr>
          <w:rFonts w:ascii="Arial" w:eastAsia="Times New Roman" w:hAnsi="Arial" w:cs="Arial"/>
          <w:i/>
          <w:sz w:val="24"/>
          <w:szCs w:val="24"/>
          <w:lang w:eastAsia="ru-RU"/>
        </w:rPr>
        <w:t xml:space="preserve"> </w:t>
      </w:r>
      <w:r w:rsidRPr="00690339">
        <w:rPr>
          <w:rFonts w:ascii="Arial" w:hAnsi="Arial" w:cs="Arial"/>
          <w:sz w:val="24"/>
          <w:szCs w:val="24"/>
        </w:rPr>
        <w:t>в связи с утратой доверия</w:t>
      </w:r>
      <w:r w:rsidRPr="00690339">
        <w:rPr>
          <w:rFonts w:ascii="Arial" w:eastAsia="Times New Roman" w:hAnsi="Arial" w:cs="Arial"/>
          <w:sz w:val="24"/>
          <w:szCs w:val="24"/>
          <w:lang w:eastAsia="ru-RU"/>
        </w:rPr>
        <w:t xml:space="preserve"> (далее – освобождение от должности).</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2. Освобождение от должности главы муниципального образования осуществляется в порядке, установленном статьей 74</w:t>
      </w:r>
      <w:r w:rsidRPr="00690339">
        <w:rPr>
          <w:rFonts w:ascii="Arial" w:eastAsia="Times New Roman" w:hAnsi="Arial" w:cs="Arial"/>
          <w:kern w:val="2"/>
          <w:sz w:val="24"/>
          <w:szCs w:val="24"/>
          <w:lang w:eastAsia="ru-RU"/>
        </w:rPr>
        <w:t>.1</w:t>
      </w:r>
      <w:r w:rsidRPr="00690339">
        <w:rPr>
          <w:rFonts w:ascii="Arial" w:eastAsia="Times New Roman" w:hAnsi="Arial" w:cs="Arial"/>
          <w:sz w:val="24"/>
          <w:szCs w:val="24"/>
          <w:lang w:eastAsia="ru-RU"/>
        </w:rPr>
        <w:t xml:space="preserve"> Федерального закона </w:t>
      </w:r>
      <w:r w:rsidRPr="00690339">
        <w:rPr>
          <w:rFonts w:ascii="Arial" w:eastAsia="Times New Roman" w:hAnsi="Arial" w:cs="Arial"/>
          <w:sz w:val="24"/>
          <w:szCs w:val="24"/>
          <w:lang w:eastAsia="ru-RU"/>
        </w:rPr>
        <w:br/>
        <w:t>№131-ФЗ, с учетом особенностей, предусмотренных настоящим Порядком.</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bookmarkStart w:id="2" w:name="Par47"/>
      <w:bookmarkEnd w:id="2"/>
      <w:r w:rsidRPr="00690339">
        <w:rPr>
          <w:rFonts w:ascii="Arial" w:eastAsia="Times New Roman" w:hAnsi="Arial" w:cs="Arial"/>
          <w:sz w:val="24"/>
          <w:szCs w:val="24"/>
          <w:lang w:eastAsia="ru-RU"/>
        </w:rPr>
        <w:t>3. Решение Думы Тарминского муниципального образования (далее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13</w:t>
      </w:r>
      <w:r w:rsidRPr="00690339">
        <w:rPr>
          <w:rFonts w:ascii="Arial" w:eastAsia="Times New Roman" w:hAnsi="Arial" w:cs="Arial"/>
          <w:kern w:val="2"/>
          <w:sz w:val="24"/>
          <w:szCs w:val="24"/>
          <w:lang w:eastAsia="ru-RU"/>
        </w:rPr>
        <w:t xml:space="preserve">.1 </w:t>
      </w:r>
      <w:r w:rsidRPr="00690339">
        <w:rPr>
          <w:rFonts w:ascii="Arial" w:eastAsia="Times New Roman" w:hAnsi="Arial" w:cs="Arial"/>
          <w:sz w:val="24"/>
          <w:szCs w:val="24"/>
          <w:lang w:eastAsia="ru-RU"/>
        </w:rPr>
        <w:t>Федерального закона №273-ФЗ.</w:t>
      </w:r>
    </w:p>
    <w:p w:rsidR="00690339" w:rsidRPr="00690339" w:rsidRDefault="00690339" w:rsidP="00690339">
      <w:pPr>
        <w:spacing w:after="0" w:line="240" w:lineRule="auto"/>
        <w:ind w:firstLine="709"/>
        <w:jc w:val="both"/>
        <w:rPr>
          <w:rFonts w:ascii="Arial" w:hAnsi="Arial" w:cs="Arial"/>
          <w:sz w:val="24"/>
          <w:szCs w:val="24"/>
        </w:rPr>
      </w:pPr>
      <w:r w:rsidRPr="00690339">
        <w:rPr>
          <w:rFonts w:ascii="Arial" w:eastAsia="Times New Roman" w:hAnsi="Arial" w:cs="Arial"/>
          <w:sz w:val="24"/>
          <w:szCs w:val="24"/>
          <w:lang w:eastAsia="ru-RU"/>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690339">
        <w:rPr>
          <w:rFonts w:ascii="Arial" w:hAnsi="Arial" w:cs="Arial"/>
          <w:sz w:val="24"/>
          <w:szCs w:val="24"/>
        </w:rPr>
        <w:t xml:space="preserve">информации о </w:t>
      </w:r>
      <w:r w:rsidRPr="00690339">
        <w:rPr>
          <w:rFonts w:ascii="Arial" w:eastAsia="Times New Roman" w:hAnsi="Arial" w:cs="Arial"/>
          <w:sz w:val="24"/>
          <w:szCs w:val="24"/>
          <w:lang w:eastAsia="ru-RU"/>
        </w:rPr>
        <w:t>наличии случаев, предусмотренных частями 1, 2 статьи 13</w:t>
      </w:r>
      <w:r w:rsidRPr="00690339">
        <w:rPr>
          <w:rFonts w:ascii="Arial" w:eastAsia="Times New Roman" w:hAnsi="Arial" w:cs="Arial"/>
          <w:kern w:val="2"/>
          <w:sz w:val="24"/>
          <w:szCs w:val="24"/>
          <w:lang w:eastAsia="ru-RU"/>
        </w:rPr>
        <w:t>.1</w:t>
      </w:r>
      <w:r w:rsidRPr="00690339">
        <w:rPr>
          <w:rFonts w:ascii="Arial" w:eastAsia="Times New Roman" w:hAnsi="Arial" w:cs="Arial"/>
          <w:kern w:val="2"/>
          <w:sz w:val="24"/>
          <w:szCs w:val="24"/>
          <w:vertAlign w:val="superscript"/>
          <w:lang w:eastAsia="ru-RU"/>
        </w:rPr>
        <w:t xml:space="preserve"> </w:t>
      </w:r>
      <w:r w:rsidRPr="00690339">
        <w:rPr>
          <w:rFonts w:ascii="Arial" w:eastAsia="Times New Roman" w:hAnsi="Arial" w:cs="Arial"/>
          <w:sz w:val="24"/>
          <w:szCs w:val="24"/>
          <w:lang w:eastAsia="ru-RU"/>
        </w:rPr>
        <w:t>Федерального закона №273-ФЗ (за исключением случая, указанного в пункте 2 части 1 статьи 13</w:t>
      </w:r>
      <w:r w:rsidRPr="00690339">
        <w:rPr>
          <w:rFonts w:ascii="Arial" w:eastAsia="Times New Roman" w:hAnsi="Arial" w:cs="Arial"/>
          <w:kern w:val="2"/>
          <w:sz w:val="24"/>
          <w:szCs w:val="24"/>
          <w:lang w:eastAsia="ru-RU"/>
        </w:rPr>
        <w:t>.1</w:t>
      </w:r>
      <w:r w:rsidRPr="00690339">
        <w:rPr>
          <w:rFonts w:ascii="Arial" w:eastAsia="Times New Roman" w:hAnsi="Arial" w:cs="Arial"/>
          <w:kern w:val="2"/>
          <w:sz w:val="24"/>
          <w:szCs w:val="24"/>
          <w:vertAlign w:val="superscript"/>
          <w:lang w:eastAsia="ru-RU"/>
        </w:rPr>
        <w:t xml:space="preserve"> </w:t>
      </w:r>
      <w:r w:rsidRPr="00690339">
        <w:rPr>
          <w:rFonts w:ascii="Arial" w:eastAsia="Times New Roman" w:hAnsi="Arial" w:cs="Arial"/>
          <w:sz w:val="24"/>
          <w:szCs w:val="24"/>
          <w:lang w:eastAsia="ru-RU"/>
        </w:rPr>
        <w:t>Федерального закона №273-ФЗ, при выявлении нарушения которого инициатива  об освобождении от должности главы муниципального образования выдвигается Губернатором Иркутской области)</w:t>
      </w:r>
      <w:r w:rsidRPr="00690339">
        <w:rPr>
          <w:rFonts w:ascii="Arial" w:hAnsi="Arial" w:cs="Arial"/>
          <w:sz w:val="24"/>
          <w:szCs w:val="24"/>
        </w:rPr>
        <w:t>, представленной в письменном виде:</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 xml:space="preserve">3) постоянно действующими руководящими органами политических партий и зарегистрированных в соответствии с законом иных общероссийских </w:t>
      </w:r>
      <w:r w:rsidRPr="00690339">
        <w:rPr>
          <w:rFonts w:ascii="Arial" w:hAnsi="Arial" w:cs="Arial"/>
          <w:sz w:val="24"/>
          <w:szCs w:val="24"/>
        </w:rPr>
        <w:lastRenderedPageBreak/>
        <w:t>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5) общероссийскими и региональными средствами массовой информации.</w:t>
      </w:r>
    </w:p>
    <w:p w:rsidR="00690339" w:rsidRPr="00690339" w:rsidRDefault="00690339" w:rsidP="00690339">
      <w:pPr>
        <w:autoSpaceDE w:val="0"/>
        <w:autoSpaceDN w:val="0"/>
        <w:adjustRightInd w:val="0"/>
        <w:spacing w:after="0" w:line="240" w:lineRule="auto"/>
        <w:ind w:firstLine="709"/>
        <w:jc w:val="both"/>
        <w:rPr>
          <w:rFonts w:ascii="Arial" w:hAnsi="Arial" w:cs="Arial"/>
          <w:bCs/>
          <w:iCs/>
          <w:sz w:val="24"/>
          <w:szCs w:val="24"/>
        </w:rPr>
      </w:pPr>
      <w:r w:rsidRPr="00690339">
        <w:rPr>
          <w:rFonts w:ascii="Arial" w:hAnsi="Arial" w:cs="Arial"/>
          <w:bCs/>
          <w:iCs/>
          <w:sz w:val="24"/>
          <w:szCs w:val="24"/>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 xml:space="preserve">5. 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690339">
        <w:rPr>
          <w:rFonts w:ascii="Arial" w:hAnsi="Arial" w:cs="Arial"/>
          <w:sz w:val="24"/>
          <w:szCs w:val="24"/>
        </w:rPr>
        <w:t>обращения Губернатора Иркутской области об освобождении от должности главы муниципального образования в случаях, предусмотренных</w:t>
      </w:r>
      <w:r w:rsidRPr="00690339">
        <w:rPr>
          <w:rFonts w:ascii="Arial" w:eastAsia="Times New Roman" w:hAnsi="Arial" w:cs="Arial"/>
          <w:sz w:val="24"/>
          <w:szCs w:val="24"/>
          <w:lang w:eastAsia="ru-RU"/>
        </w:rPr>
        <w:t xml:space="preserve"> пунктом 2 части 1 статьи 13</w:t>
      </w:r>
      <w:r w:rsidRPr="00690339">
        <w:rPr>
          <w:rFonts w:ascii="Arial" w:eastAsia="Times New Roman" w:hAnsi="Arial" w:cs="Arial"/>
          <w:kern w:val="2"/>
          <w:sz w:val="24"/>
          <w:szCs w:val="24"/>
          <w:lang w:eastAsia="ru-RU"/>
        </w:rPr>
        <w:t>.1</w:t>
      </w:r>
      <w:r w:rsidRPr="00690339">
        <w:rPr>
          <w:rFonts w:ascii="Arial" w:eastAsia="Times New Roman" w:hAnsi="Arial" w:cs="Arial"/>
          <w:kern w:val="2"/>
          <w:sz w:val="24"/>
          <w:szCs w:val="24"/>
          <w:vertAlign w:val="superscript"/>
          <w:lang w:eastAsia="ru-RU"/>
        </w:rPr>
        <w:t xml:space="preserve"> </w:t>
      </w:r>
      <w:r w:rsidRPr="00690339">
        <w:rPr>
          <w:rFonts w:ascii="Arial" w:eastAsia="Times New Roman" w:hAnsi="Arial" w:cs="Arial"/>
          <w:sz w:val="24"/>
          <w:szCs w:val="24"/>
          <w:lang w:eastAsia="ru-RU"/>
        </w:rPr>
        <w:t xml:space="preserve">Федерального закона №273-ФЗ заявления Губернатора Иркутской области о досрочном прекращении полномочий главы муниципального образования, согласно абзаца первого части 4 статьи 7 </w:t>
      </w:r>
      <w:r w:rsidRPr="00690339">
        <w:rPr>
          <w:rFonts w:ascii="Arial" w:hAnsi="Arial" w:cs="Arial"/>
          <w:sz w:val="24"/>
          <w:szCs w:val="24"/>
        </w:rPr>
        <w:t xml:space="preserve">Закона Иркутской области от 7 ноября 2017 года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при совместном упоминании – обращение Губернатора Иркутской области). </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eastAsia="Times New Roman" w:hAnsi="Arial" w:cs="Arial"/>
          <w:sz w:val="24"/>
          <w:szCs w:val="24"/>
          <w:lang w:eastAsia="ru-RU"/>
        </w:rPr>
        <w:t xml:space="preserve">6. </w:t>
      </w:r>
      <w:r w:rsidRPr="00690339">
        <w:rPr>
          <w:rFonts w:ascii="Arial" w:hAnsi="Arial" w:cs="Arial"/>
          <w:sz w:val="24"/>
          <w:szCs w:val="24"/>
        </w:rPr>
        <w:t xml:space="preserve">Инициатива депутатов представительного органа </w:t>
      </w:r>
      <w:r w:rsidRPr="00690339">
        <w:rPr>
          <w:rFonts w:ascii="Arial" w:eastAsia="Times New Roman" w:hAnsi="Arial" w:cs="Arial"/>
          <w:sz w:val="24"/>
          <w:szCs w:val="24"/>
          <w:lang w:eastAsia="ru-RU"/>
        </w:rPr>
        <w:t>об освобождении от должности главы муниципального образования</w:t>
      </w:r>
      <w:r w:rsidRPr="00690339">
        <w:rPr>
          <w:rFonts w:ascii="Arial" w:hAnsi="Arial" w:cs="Arial"/>
          <w:sz w:val="24"/>
          <w:szCs w:val="24"/>
        </w:rPr>
        <w:t>, выдвинутая не менее чем одной третью от установленного числа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hAnsi="Arial" w:cs="Arial"/>
          <w:sz w:val="24"/>
          <w:szCs w:val="24"/>
        </w:rPr>
        <w:t xml:space="preserve">7. 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 обращение Губернатора Иркутской области в день их поступления в представительный орган (далее – день внесения), в соответствии </w:t>
      </w:r>
      <w:r w:rsidRPr="00690339">
        <w:rPr>
          <w:rFonts w:ascii="Arial" w:eastAsia="Times New Roman" w:hAnsi="Arial" w:cs="Arial"/>
          <w:sz w:val="24"/>
          <w:szCs w:val="24"/>
          <w:lang w:eastAsia="ru-RU"/>
        </w:rPr>
        <w:t>с правилами делопроизводства, установленными в представительном органе.</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hAnsi="Arial" w:cs="Arial"/>
          <w:sz w:val="24"/>
          <w:szCs w:val="24"/>
        </w:rPr>
        <w:t>8. Губернатор Иркутской области уведомляется представительным органом об инициативе депутатов представительного органа</w:t>
      </w:r>
      <w:r w:rsidRPr="00690339">
        <w:rPr>
          <w:rFonts w:ascii="Arial" w:eastAsia="Times New Roman" w:hAnsi="Arial" w:cs="Arial"/>
          <w:sz w:val="24"/>
          <w:szCs w:val="24"/>
          <w:lang w:eastAsia="ru-RU"/>
        </w:rPr>
        <w:t xml:space="preserve"> об освобождении от должности главы муниципального образования. </w:t>
      </w:r>
      <w:r w:rsidRPr="00690339">
        <w:rPr>
          <w:rFonts w:ascii="Arial" w:hAnsi="Arial" w:cs="Arial"/>
          <w:sz w:val="24"/>
          <w:szCs w:val="24"/>
        </w:rPr>
        <w:t xml:space="preserve">Глава муниципального образования уведомляется представительным органом об инициативе депутатов представительного органа или Губернатора Иркутской области </w:t>
      </w:r>
      <w:r w:rsidRPr="00690339">
        <w:rPr>
          <w:rFonts w:ascii="Arial" w:eastAsia="Times New Roman" w:hAnsi="Arial" w:cs="Arial"/>
          <w:sz w:val="24"/>
          <w:szCs w:val="24"/>
          <w:lang w:eastAsia="ru-RU"/>
        </w:rPr>
        <w:t xml:space="preserve">об освобождении его от должности. </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hAnsi="Arial" w:cs="Arial"/>
          <w:sz w:val="24"/>
          <w:szCs w:val="24"/>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eastAsia="Times New Roman" w:hAnsi="Arial" w:cs="Arial"/>
          <w:sz w:val="24"/>
          <w:szCs w:val="24"/>
          <w:lang w:eastAsia="ru-RU"/>
        </w:rPr>
        <w:t xml:space="preserve">Глава муниципального образования </w:t>
      </w:r>
      <w:r w:rsidRPr="00690339">
        <w:rPr>
          <w:rFonts w:ascii="Arial" w:hAnsi="Arial" w:cs="Arial"/>
          <w:sz w:val="24"/>
          <w:szCs w:val="24"/>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копии обращения Губернатора Иркутской области лично под подпись. </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 xml:space="preserve">Глава муниципального образования и Губернатор Иркутской области уведомляются представительным органом не позднее рабочего дня, следующего </w:t>
      </w:r>
      <w:r w:rsidRPr="00690339">
        <w:rPr>
          <w:rFonts w:ascii="Arial" w:hAnsi="Arial" w:cs="Arial"/>
          <w:sz w:val="24"/>
          <w:szCs w:val="24"/>
        </w:rPr>
        <w:lastRenderedPageBreak/>
        <w:t xml:space="preserve">за днем внесения обращения, обращения Губернатора Иркутской области в представительный орган. </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9. Уполномоченное должностное лицо не позднее рабочего дня, следующего за днем внесения обращения, обращения Губернатора Иркутской области, передает их на рассмотрение заместителю председателя представительного органа.</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в комиссию представительного органа, на которую возложены функции по рассмотрению вопросов, связанных с соблюдением лицами, замещающими муниципальные должности, ограничений и запретов, исполнением ими обязанностей, установленных законодательством о противодействии коррупции) (далее – уполномоченный орган).</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eastAsia="Times New Roman" w:hAnsi="Arial" w:cs="Arial"/>
          <w:sz w:val="24"/>
          <w:szCs w:val="24"/>
          <w:lang w:eastAsia="ru-RU"/>
        </w:rPr>
        <w:t xml:space="preserve">10. Предварительное рассмотрение обращения, обращения Губернатора Иркутской области осуществляется уполномоченным органом в течение </w:t>
      </w:r>
      <w:r w:rsidRPr="00690339">
        <w:rPr>
          <w:rFonts w:ascii="Arial" w:eastAsia="Times New Roman" w:hAnsi="Arial" w:cs="Arial"/>
          <w:sz w:val="24"/>
          <w:szCs w:val="24"/>
          <w:lang w:eastAsia="ru-RU"/>
        </w:rPr>
        <w:br/>
        <w:t xml:space="preserve">10 календарных дней со дня внесения обращения, обращения Губернатора Иркутской области в представительный орган в </w:t>
      </w:r>
      <w:r w:rsidRPr="00690339">
        <w:rPr>
          <w:rFonts w:ascii="Arial" w:hAnsi="Arial" w:cs="Arial"/>
          <w:sz w:val="24"/>
          <w:szCs w:val="24"/>
        </w:rPr>
        <w:t xml:space="preserve">порядке, установленном муниципальным правовым актом, определяющим организацию работы представительного органа. </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t xml:space="preserve">При предварительном рассмотрении обращения, обращения Губернатора Иркутской области об освобождении от должности главы муниципального образования уполномоченный орган (его должностные лица) вправе запрашивать у главы муниципального образования пояснения, проводить с ним беседу, а также </w:t>
      </w:r>
      <w:r w:rsidRPr="00690339">
        <w:rPr>
          <w:rFonts w:ascii="Arial" w:hAnsi="Arial" w:cs="Arial"/>
          <w:bCs/>
          <w:sz w:val="24"/>
          <w:szCs w:val="24"/>
        </w:rPr>
        <w:t xml:space="preserve">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 </w:t>
      </w:r>
      <w:r w:rsidRPr="00690339">
        <w:rPr>
          <w:rFonts w:ascii="Arial" w:eastAsia="Times New Roman" w:hAnsi="Arial" w:cs="Arial"/>
          <w:sz w:val="24"/>
          <w:szCs w:val="24"/>
          <w:lang w:eastAsia="ru-RU"/>
        </w:rPr>
        <w:t xml:space="preserve">абзацем первым части 4 статьи 7 </w:t>
      </w:r>
      <w:r w:rsidRPr="00690339">
        <w:rPr>
          <w:rFonts w:ascii="Arial" w:hAnsi="Arial" w:cs="Arial"/>
          <w:sz w:val="24"/>
          <w:szCs w:val="24"/>
        </w:rPr>
        <w:t>Закона Иркутской области от 7 ноября 2017 года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11. Рассмотрение обращения, обращения Губернатора Иркутской области на заседании представительного органа осуществляется в течение одного месяца со дня внесения обращения,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 xml:space="preserve">Рассмотрение обращения осуществляется с учетом мнения Губернатора Иркутской области. </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 решение об освобождении от должности главы муниципального образования;</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2) решение об отклонении обращения, обращения Губернатора Иркутской области.</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lastRenderedPageBreak/>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14. При рассмотрении обращения, обращения Губернатора Иркутской области и принятии решения представительным органом должны быть обеспечены:</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690339" w:rsidRPr="00690339" w:rsidRDefault="00690339" w:rsidP="00690339">
      <w:pPr>
        <w:widowControl w:val="0"/>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 установленный частями 1, 2 статьи 13</w:t>
      </w:r>
      <w:r w:rsidRPr="00690339">
        <w:rPr>
          <w:rFonts w:ascii="Arial" w:eastAsia="Times New Roman" w:hAnsi="Arial" w:cs="Arial"/>
          <w:kern w:val="2"/>
          <w:sz w:val="24"/>
          <w:szCs w:val="24"/>
          <w:lang w:eastAsia="ru-RU"/>
        </w:rPr>
        <w:t xml:space="preserve">.1 </w:t>
      </w:r>
      <w:r w:rsidRPr="00690339">
        <w:rPr>
          <w:rFonts w:ascii="Arial" w:eastAsia="Times New Roman" w:hAnsi="Arial" w:cs="Arial"/>
          <w:sz w:val="24"/>
          <w:szCs w:val="24"/>
          <w:lang w:eastAsia="ru-RU"/>
        </w:rPr>
        <w:t>Федерального закона №273-ФЗ.</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16. Основанием для отклонения обращения, обращения Губернатора Иркутской области является отсутствие факта коррупционного правонарушения, установленного частями 1, 2 статьи 13</w:t>
      </w:r>
      <w:r w:rsidRPr="00690339">
        <w:rPr>
          <w:rFonts w:ascii="Arial" w:eastAsia="Times New Roman" w:hAnsi="Arial" w:cs="Arial"/>
          <w:kern w:val="2"/>
          <w:sz w:val="24"/>
          <w:szCs w:val="24"/>
          <w:lang w:eastAsia="ru-RU"/>
        </w:rPr>
        <w:t>.1</w:t>
      </w:r>
      <w:r w:rsidRPr="00690339">
        <w:rPr>
          <w:rFonts w:ascii="Arial" w:eastAsia="Times New Roman" w:hAnsi="Arial" w:cs="Arial"/>
          <w:kern w:val="2"/>
          <w:sz w:val="24"/>
          <w:szCs w:val="24"/>
          <w:vertAlign w:val="superscript"/>
          <w:lang w:eastAsia="ru-RU"/>
        </w:rPr>
        <w:t xml:space="preserve"> </w:t>
      </w:r>
      <w:r w:rsidRPr="00690339">
        <w:rPr>
          <w:rFonts w:ascii="Arial" w:eastAsia="Times New Roman" w:hAnsi="Arial" w:cs="Arial"/>
          <w:sz w:val="24"/>
          <w:szCs w:val="24"/>
          <w:lang w:eastAsia="ru-RU"/>
        </w:rPr>
        <w:t>Федерального закона №273-ФЗ.</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№273-ФЗ.</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eastAsia="Times New Roman" w:hAnsi="Arial" w:cs="Arial"/>
          <w:sz w:val="24"/>
          <w:szCs w:val="24"/>
          <w:lang w:eastAsia="ru-RU"/>
        </w:rPr>
        <w:t xml:space="preserve">17. </w:t>
      </w:r>
      <w:r w:rsidRPr="00690339">
        <w:rPr>
          <w:rFonts w:ascii="Arial" w:hAnsi="Arial" w:cs="Arial"/>
          <w:sz w:val="24"/>
          <w:szCs w:val="24"/>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установленного числа депутатов представительного органа.</w:t>
      </w:r>
    </w:p>
    <w:p w:rsidR="00690339" w:rsidRPr="00690339" w:rsidRDefault="00690339" w:rsidP="00690339">
      <w:pPr>
        <w:widowControl w:val="0"/>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4B50FF">
        <w:rPr>
          <w:rFonts w:ascii="Arial" w:eastAsia="Times New Roman" w:hAnsi="Arial" w:cs="Arial"/>
          <w:sz w:val="24"/>
          <w:szCs w:val="24"/>
          <w:lang w:eastAsia="ru-RU"/>
        </w:rPr>
        <w:t>18. Решение представительного органа муниципального образования об освобождении от должности главы муниципального образования подписывается депутатом, председательствующим на заседании Думы Тарминского муниципального образования.</w:t>
      </w:r>
      <w:bookmarkStart w:id="3" w:name="_GoBack"/>
      <w:bookmarkEnd w:id="3"/>
    </w:p>
    <w:p w:rsidR="00690339" w:rsidRPr="00690339" w:rsidRDefault="00690339" w:rsidP="00690339">
      <w:pPr>
        <w:widowControl w:val="0"/>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19. В случае,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690339" w:rsidRPr="00690339" w:rsidRDefault="00690339" w:rsidP="00690339">
      <w:pPr>
        <w:widowControl w:val="0"/>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690339" w:rsidRPr="00690339" w:rsidRDefault="00690339" w:rsidP="00690339">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690339" w:rsidRPr="00690339" w:rsidRDefault="00690339" w:rsidP="00690339">
      <w:pPr>
        <w:suppressAutoHyphens/>
        <w:autoSpaceDE w:val="0"/>
        <w:autoSpaceDN w:val="0"/>
        <w:adjustRightInd w:val="0"/>
        <w:spacing w:after="0" w:line="240" w:lineRule="auto"/>
        <w:ind w:firstLine="709"/>
        <w:jc w:val="both"/>
        <w:rPr>
          <w:rFonts w:ascii="Arial" w:hAnsi="Arial" w:cs="Arial"/>
          <w:sz w:val="24"/>
          <w:szCs w:val="24"/>
        </w:rPr>
      </w:pPr>
      <w:r w:rsidRPr="00690339">
        <w:rPr>
          <w:rFonts w:ascii="Arial" w:hAnsi="Arial" w:cs="Arial"/>
          <w:sz w:val="24"/>
          <w:szCs w:val="24"/>
        </w:rPr>
        <w:lastRenderedPageBreak/>
        <w:t>21. 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690339" w:rsidRPr="00690339" w:rsidRDefault="00690339" w:rsidP="00690339">
      <w:pPr>
        <w:widowControl w:val="0"/>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690339">
        <w:rPr>
          <w:rFonts w:ascii="Arial" w:eastAsia="Times New Roman" w:hAnsi="Arial" w:cs="Arial"/>
          <w:sz w:val="24"/>
          <w:szCs w:val="24"/>
          <w:lang w:eastAsia="ru-RU"/>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690339" w:rsidRPr="00690339" w:rsidRDefault="00690339" w:rsidP="00690339">
      <w:pPr>
        <w:autoSpaceDE w:val="0"/>
        <w:autoSpaceDN w:val="0"/>
        <w:adjustRightInd w:val="0"/>
        <w:spacing w:after="0" w:line="240" w:lineRule="auto"/>
        <w:ind w:firstLine="709"/>
        <w:jc w:val="both"/>
        <w:rPr>
          <w:rFonts w:ascii="Arial" w:hAnsi="Arial" w:cs="Arial"/>
          <w:sz w:val="24"/>
          <w:szCs w:val="24"/>
        </w:rPr>
      </w:pPr>
      <w:r w:rsidRPr="00690339">
        <w:rPr>
          <w:rFonts w:ascii="Arial" w:eastAsia="Times New Roman" w:hAnsi="Arial" w:cs="Arial"/>
          <w:sz w:val="24"/>
          <w:szCs w:val="24"/>
          <w:lang w:eastAsia="ru-RU"/>
        </w:rPr>
        <w:t xml:space="preserve">23. </w:t>
      </w:r>
      <w:r w:rsidRPr="00690339">
        <w:rPr>
          <w:rFonts w:ascii="Arial" w:hAnsi="Arial" w:cs="Arial"/>
          <w:sz w:val="24"/>
          <w:szCs w:val="24"/>
        </w:rPr>
        <w:t xml:space="preserve">Решение представительного органа об </w:t>
      </w:r>
      <w:r w:rsidRPr="00690339">
        <w:rPr>
          <w:rFonts w:ascii="Arial" w:eastAsia="Times New Roman" w:hAnsi="Arial" w:cs="Arial"/>
          <w:sz w:val="24"/>
          <w:szCs w:val="24"/>
          <w:lang w:eastAsia="ru-RU"/>
        </w:rPr>
        <w:t>освобождении от должности главы муниципального образования</w:t>
      </w:r>
      <w:r w:rsidRPr="00690339">
        <w:rPr>
          <w:rFonts w:ascii="Arial" w:hAnsi="Arial" w:cs="Arial"/>
          <w:sz w:val="24"/>
          <w:szCs w:val="24"/>
        </w:rPr>
        <w:t xml:space="preserve"> подлежит официальному опубликованию (обнародованию) не позднее чем через 5 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690339" w:rsidRPr="00690339" w:rsidRDefault="00690339" w:rsidP="00690339">
      <w:pPr>
        <w:widowControl w:val="0"/>
        <w:suppressAutoHyphens/>
        <w:autoSpaceDE w:val="0"/>
        <w:autoSpaceDN w:val="0"/>
        <w:adjustRightInd w:val="0"/>
        <w:spacing w:after="0" w:line="240" w:lineRule="auto"/>
        <w:ind w:firstLine="709"/>
        <w:jc w:val="both"/>
        <w:rPr>
          <w:rFonts w:ascii="Arial" w:eastAsia="Times New Roman" w:hAnsi="Arial" w:cs="Arial"/>
          <w:strike/>
          <w:sz w:val="24"/>
          <w:szCs w:val="24"/>
          <w:lang w:eastAsia="ru-RU"/>
        </w:rPr>
      </w:pPr>
      <w:r w:rsidRPr="00690339">
        <w:rPr>
          <w:rFonts w:ascii="Arial" w:eastAsia="Times New Roman" w:hAnsi="Arial" w:cs="Arial"/>
          <w:sz w:val="24"/>
          <w:szCs w:val="24"/>
          <w:lang w:eastAsia="ru-RU"/>
        </w:rPr>
        <w:t>24.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частями 1, 2 статьи 13</w:t>
      </w:r>
      <w:r w:rsidRPr="00690339">
        <w:rPr>
          <w:rFonts w:ascii="Arial" w:eastAsia="Times New Roman" w:hAnsi="Arial" w:cs="Arial"/>
          <w:kern w:val="2"/>
          <w:sz w:val="24"/>
          <w:szCs w:val="24"/>
          <w:lang w:eastAsia="ru-RU"/>
        </w:rPr>
        <w:t xml:space="preserve">.1 </w:t>
      </w:r>
      <w:r w:rsidRPr="00690339">
        <w:rPr>
          <w:rFonts w:ascii="Arial" w:eastAsia="Times New Roman" w:hAnsi="Arial" w:cs="Arial"/>
          <w:sz w:val="24"/>
          <w:szCs w:val="24"/>
          <w:lang w:eastAsia="ru-RU"/>
        </w:rPr>
        <w:t>Федерального закона №273-ФЗ, направляются представительным органом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
    <w:p w:rsidR="00C622C0" w:rsidRDefault="00026710"/>
    <w:sectPr w:rsidR="00C622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710" w:rsidRDefault="00026710">
      <w:pPr>
        <w:spacing w:after="0" w:line="240" w:lineRule="auto"/>
      </w:pPr>
      <w:r>
        <w:separator/>
      </w:r>
    </w:p>
  </w:endnote>
  <w:endnote w:type="continuationSeparator" w:id="0">
    <w:p w:rsidR="00026710" w:rsidRDefault="00026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710" w:rsidRDefault="00026710">
      <w:pPr>
        <w:spacing w:after="0" w:line="240" w:lineRule="auto"/>
      </w:pPr>
      <w:r>
        <w:separator/>
      </w:r>
    </w:p>
  </w:footnote>
  <w:footnote w:type="continuationSeparator" w:id="0">
    <w:p w:rsidR="00026710" w:rsidRDefault="000267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4B1" w:rsidRDefault="00690339"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034B1" w:rsidRDefault="0002671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0C0C91"/>
    <w:multiLevelType w:val="hybridMultilevel"/>
    <w:tmpl w:val="E916B090"/>
    <w:lvl w:ilvl="0" w:tplc="F7D8C20C">
      <w:start w:val="1"/>
      <w:numFmt w:val="decimal"/>
      <w:lvlText w:val="%1."/>
      <w:lvlJc w:val="left"/>
      <w:pPr>
        <w:ind w:left="1264" w:hanging="55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513"/>
    <w:rsid w:val="00026710"/>
    <w:rsid w:val="00307378"/>
    <w:rsid w:val="004B50FF"/>
    <w:rsid w:val="005E1ED2"/>
    <w:rsid w:val="00690339"/>
    <w:rsid w:val="00A85490"/>
    <w:rsid w:val="00B54067"/>
    <w:rsid w:val="00CA0513"/>
    <w:rsid w:val="00CE3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54AB5-8BD2-49E4-8A44-447D2D82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9033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690339"/>
    <w:rPr>
      <w:rFonts w:ascii="Times New Roman" w:eastAsia="Times New Roman" w:hAnsi="Times New Roman" w:cs="Times New Roman"/>
      <w:sz w:val="24"/>
      <w:szCs w:val="24"/>
      <w:lang w:eastAsia="ru-RU"/>
    </w:rPr>
  </w:style>
  <w:style w:type="character" w:styleId="a5">
    <w:name w:val="page number"/>
    <w:basedOn w:val="a0"/>
    <w:rsid w:val="00690339"/>
  </w:style>
  <w:style w:type="paragraph" w:styleId="a6">
    <w:name w:val="Balloon Text"/>
    <w:basedOn w:val="a"/>
    <w:link w:val="a7"/>
    <w:uiPriority w:val="99"/>
    <w:semiHidden/>
    <w:unhideWhenUsed/>
    <w:rsid w:val="00A854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854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2307</Words>
  <Characters>13156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2024-10-07T01:29:00Z</cp:lastPrinted>
  <dcterms:created xsi:type="dcterms:W3CDTF">2024-07-22T07:08:00Z</dcterms:created>
  <dcterms:modified xsi:type="dcterms:W3CDTF">2024-10-11T01:38:00Z</dcterms:modified>
</cp:coreProperties>
</file>