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233C" w:rsidRDefault="00A4233C" w:rsidP="00A4233C">
      <w:pPr>
        <w:jc w:val="center"/>
        <w:rPr>
          <w:rFonts w:ascii="Arial" w:hAnsi="Arial" w:cs="Arial"/>
          <w:b/>
          <w:sz w:val="32"/>
          <w:szCs w:val="32"/>
        </w:rPr>
      </w:pPr>
      <w:r>
        <w:rPr>
          <w:rFonts w:ascii="Arial" w:hAnsi="Arial" w:cs="Arial"/>
          <w:b/>
          <w:sz w:val="32"/>
          <w:szCs w:val="32"/>
        </w:rPr>
        <w:t xml:space="preserve">07.04.2025г. №147                       </w:t>
      </w:r>
    </w:p>
    <w:p w:rsidR="00A4233C" w:rsidRDefault="00A4233C" w:rsidP="00A4233C">
      <w:pPr>
        <w:jc w:val="center"/>
        <w:rPr>
          <w:rFonts w:ascii="Arial" w:hAnsi="Arial" w:cs="Arial"/>
          <w:b/>
          <w:sz w:val="32"/>
          <w:szCs w:val="32"/>
        </w:rPr>
      </w:pPr>
      <w:r>
        <w:rPr>
          <w:rFonts w:ascii="Arial" w:hAnsi="Arial" w:cs="Arial"/>
          <w:b/>
          <w:bCs/>
          <w:spacing w:val="1"/>
          <w:sz w:val="32"/>
          <w:szCs w:val="32"/>
        </w:rPr>
        <w:t>РОССИЙСКАЯ ФЕДЕРАЦИЯ</w:t>
      </w:r>
    </w:p>
    <w:p w:rsidR="00A4233C" w:rsidRDefault="00A4233C" w:rsidP="00A4233C">
      <w:pPr>
        <w:jc w:val="center"/>
        <w:rPr>
          <w:rFonts w:ascii="Arial" w:hAnsi="Arial" w:cs="Arial"/>
          <w:b/>
          <w:bCs/>
          <w:spacing w:val="-5"/>
          <w:sz w:val="32"/>
          <w:szCs w:val="32"/>
        </w:rPr>
      </w:pPr>
      <w:r>
        <w:rPr>
          <w:rFonts w:ascii="Arial" w:hAnsi="Arial" w:cs="Arial"/>
          <w:b/>
          <w:bCs/>
          <w:spacing w:val="-5"/>
          <w:sz w:val="32"/>
          <w:szCs w:val="32"/>
        </w:rPr>
        <w:t>ИРКУТСКАЯ ОБЛАСТЬ</w:t>
      </w:r>
    </w:p>
    <w:p w:rsidR="00A4233C" w:rsidRDefault="00A4233C" w:rsidP="00A4233C">
      <w:pPr>
        <w:jc w:val="center"/>
        <w:rPr>
          <w:rFonts w:ascii="Arial" w:hAnsi="Arial" w:cs="Arial"/>
          <w:b/>
          <w:sz w:val="32"/>
          <w:szCs w:val="32"/>
        </w:rPr>
      </w:pPr>
      <w:r>
        <w:rPr>
          <w:rFonts w:ascii="Arial" w:hAnsi="Arial" w:cs="Arial"/>
          <w:b/>
          <w:bCs/>
          <w:spacing w:val="-7"/>
          <w:sz w:val="32"/>
          <w:szCs w:val="32"/>
        </w:rPr>
        <w:t>БРАТСКИЙ МУНИЦИПАЛЬНЫЙ РАЙОН</w:t>
      </w:r>
    </w:p>
    <w:p w:rsidR="00A4233C" w:rsidRDefault="00A4233C" w:rsidP="00A4233C">
      <w:pPr>
        <w:shd w:val="clear" w:color="auto" w:fill="FFFFFF"/>
        <w:jc w:val="center"/>
        <w:rPr>
          <w:rFonts w:ascii="Arial" w:hAnsi="Arial" w:cs="Arial"/>
          <w:b/>
          <w:bCs/>
          <w:spacing w:val="-7"/>
          <w:sz w:val="32"/>
          <w:szCs w:val="32"/>
        </w:rPr>
      </w:pPr>
      <w:r>
        <w:rPr>
          <w:rFonts w:ascii="Arial" w:hAnsi="Arial" w:cs="Arial"/>
          <w:b/>
          <w:bCs/>
          <w:spacing w:val="-7"/>
          <w:sz w:val="32"/>
          <w:szCs w:val="32"/>
        </w:rPr>
        <w:t>ТАРМИНСКОЕ МУНИЦИПАЛЬНОЕ ОБРАЗОВАНИЕ</w:t>
      </w:r>
    </w:p>
    <w:p w:rsidR="00A4233C" w:rsidRDefault="00A4233C" w:rsidP="00A4233C">
      <w:pPr>
        <w:shd w:val="clear" w:color="auto" w:fill="FFFFFF"/>
        <w:jc w:val="center"/>
        <w:rPr>
          <w:rFonts w:ascii="Arial" w:hAnsi="Arial" w:cs="Arial"/>
          <w:b/>
          <w:bCs/>
          <w:spacing w:val="-7"/>
          <w:sz w:val="32"/>
          <w:szCs w:val="32"/>
        </w:rPr>
      </w:pPr>
      <w:r>
        <w:rPr>
          <w:rFonts w:ascii="Arial" w:hAnsi="Arial" w:cs="Arial"/>
          <w:b/>
          <w:bCs/>
          <w:spacing w:val="-7"/>
          <w:sz w:val="32"/>
          <w:szCs w:val="32"/>
        </w:rPr>
        <w:t>ДУМА</w:t>
      </w:r>
    </w:p>
    <w:p w:rsidR="00A4233C" w:rsidRDefault="00A4233C" w:rsidP="00A4233C">
      <w:pPr>
        <w:shd w:val="clear" w:color="auto" w:fill="FFFFFF"/>
        <w:jc w:val="center"/>
        <w:rPr>
          <w:rFonts w:ascii="Arial" w:hAnsi="Arial" w:cs="Arial"/>
          <w:b/>
          <w:bCs/>
          <w:spacing w:val="-7"/>
          <w:sz w:val="32"/>
          <w:szCs w:val="32"/>
        </w:rPr>
      </w:pPr>
      <w:r>
        <w:rPr>
          <w:rFonts w:ascii="Arial" w:hAnsi="Arial" w:cs="Arial"/>
          <w:b/>
          <w:bCs/>
          <w:spacing w:val="-7"/>
          <w:sz w:val="32"/>
          <w:szCs w:val="32"/>
        </w:rPr>
        <w:t>РЕШЕНИЕ</w:t>
      </w:r>
    </w:p>
    <w:p w:rsidR="00A4233C" w:rsidRDefault="00A4233C" w:rsidP="00A4233C">
      <w:pPr>
        <w:rPr>
          <w:rFonts w:ascii="Arial" w:hAnsi="Arial" w:cs="Arial"/>
          <w:b/>
          <w:sz w:val="24"/>
          <w:szCs w:val="24"/>
        </w:rPr>
      </w:pPr>
    </w:p>
    <w:p w:rsidR="00A4233C" w:rsidRDefault="00A4233C" w:rsidP="00A4233C">
      <w:pPr>
        <w:jc w:val="center"/>
        <w:rPr>
          <w:rFonts w:ascii="Arial" w:hAnsi="Arial" w:cs="Arial"/>
          <w:b/>
          <w:sz w:val="32"/>
          <w:szCs w:val="32"/>
        </w:rPr>
      </w:pPr>
      <w:r>
        <w:rPr>
          <w:rFonts w:ascii="Arial" w:hAnsi="Arial" w:cs="Arial"/>
          <w:b/>
          <w:sz w:val="32"/>
          <w:szCs w:val="32"/>
        </w:rPr>
        <w:t>О НАЗНАЧЕНИИ ВРЕМЕННО ИСПОЛНЯЮЩЕГО ПОЛНОМОЧИЯ ГЛАВЫ ТАРМИНСКОГО МУНИЦИПАЛЬНОГО ОБРАЗОВАНИЯ</w:t>
      </w:r>
    </w:p>
    <w:p w:rsidR="00A4233C" w:rsidRDefault="00A4233C" w:rsidP="00A4233C">
      <w:pPr>
        <w:ind w:firstLine="567"/>
        <w:jc w:val="both"/>
        <w:rPr>
          <w:rFonts w:ascii="Arial" w:hAnsi="Arial" w:cs="Arial"/>
          <w:sz w:val="24"/>
          <w:szCs w:val="24"/>
        </w:rPr>
      </w:pPr>
    </w:p>
    <w:p w:rsidR="00A4233C" w:rsidRDefault="00A4233C" w:rsidP="00A4233C">
      <w:pPr>
        <w:ind w:firstLine="709"/>
        <w:jc w:val="both"/>
        <w:rPr>
          <w:rFonts w:ascii="Arial" w:hAnsi="Arial" w:cs="Arial"/>
          <w:sz w:val="24"/>
          <w:szCs w:val="24"/>
        </w:rPr>
      </w:pPr>
      <w:r>
        <w:rPr>
          <w:rFonts w:ascii="Arial" w:hAnsi="Arial" w:cs="Arial"/>
          <w:sz w:val="24"/>
          <w:szCs w:val="24"/>
        </w:rPr>
        <w:t>В соответствии с Федеральным законом от 06.10.2003 №131-ФЗ «Об общих принципах организации местного самоуправления в Российской Федерации», решением Думы Тарминского сельского поселения от 27.03.2025 №146 «Об отставке по собственному желанию главы Тарминского сельского поселения Братского муниципального района», учитывая заявление от 04.04.2025 депутата Думы Тарминского сельского поселения Маринченко С.В. «Об отказе исполнять полномочия главы поселения», от руководствуясь статьей 47 Устава Тарминского муниципального образования, Дума Тарминского сельского поселения</w:t>
      </w:r>
    </w:p>
    <w:p w:rsidR="00A4233C" w:rsidRDefault="00A4233C" w:rsidP="00A4233C">
      <w:pPr>
        <w:ind w:firstLine="567"/>
        <w:jc w:val="both"/>
        <w:rPr>
          <w:rFonts w:ascii="Arial" w:hAnsi="Arial" w:cs="Arial"/>
          <w:sz w:val="24"/>
          <w:szCs w:val="24"/>
        </w:rPr>
      </w:pPr>
    </w:p>
    <w:p w:rsidR="00A4233C" w:rsidRPr="00A4233C" w:rsidRDefault="00A4233C" w:rsidP="00A4233C">
      <w:pPr>
        <w:ind w:firstLine="567"/>
        <w:jc w:val="center"/>
        <w:rPr>
          <w:rFonts w:ascii="Arial" w:hAnsi="Arial" w:cs="Arial"/>
          <w:b/>
          <w:sz w:val="30"/>
          <w:szCs w:val="30"/>
        </w:rPr>
      </w:pPr>
      <w:r w:rsidRPr="00A4233C">
        <w:rPr>
          <w:rFonts w:ascii="Arial" w:hAnsi="Arial" w:cs="Arial"/>
          <w:b/>
          <w:sz w:val="30"/>
          <w:szCs w:val="30"/>
        </w:rPr>
        <w:t>РЕШИЛА:</w:t>
      </w:r>
    </w:p>
    <w:p w:rsidR="00A4233C" w:rsidRDefault="00A4233C" w:rsidP="00A4233C">
      <w:pPr>
        <w:ind w:firstLine="567"/>
        <w:jc w:val="center"/>
        <w:rPr>
          <w:rFonts w:ascii="Arial" w:hAnsi="Arial" w:cs="Arial"/>
          <w:b/>
          <w:sz w:val="24"/>
          <w:szCs w:val="24"/>
        </w:rPr>
      </w:pPr>
    </w:p>
    <w:p w:rsidR="00A4233C" w:rsidRDefault="00A4233C" w:rsidP="00A4233C">
      <w:pPr>
        <w:autoSpaceDE w:val="0"/>
        <w:autoSpaceDN w:val="0"/>
        <w:adjustRightInd w:val="0"/>
        <w:ind w:firstLine="709"/>
        <w:jc w:val="both"/>
        <w:rPr>
          <w:rFonts w:ascii="Arial" w:hAnsi="Arial" w:cs="Arial"/>
          <w:sz w:val="24"/>
          <w:szCs w:val="24"/>
        </w:rPr>
      </w:pPr>
      <w:r>
        <w:rPr>
          <w:rFonts w:ascii="Arial" w:hAnsi="Arial" w:cs="Arial"/>
          <w:sz w:val="24"/>
          <w:szCs w:val="24"/>
        </w:rPr>
        <w:t>1. Удовлетворить заявление от 04.04.2025 депутата Думы Тарминского сельского поселения Маринченко С.В. «Об отказе исполнять полномочия главы поселения».</w:t>
      </w:r>
    </w:p>
    <w:p w:rsidR="00A4233C" w:rsidRDefault="00A4233C" w:rsidP="00A4233C">
      <w:pPr>
        <w:autoSpaceDE w:val="0"/>
        <w:autoSpaceDN w:val="0"/>
        <w:adjustRightInd w:val="0"/>
        <w:ind w:firstLine="709"/>
        <w:jc w:val="both"/>
        <w:rPr>
          <w:rFonts w:ascii="Arial" w:hAnsi="Arial" w:cs="Arial"/>
          <w:sz w:val="24"/>
          <w:szCs w:val="24"/>
        </w:rPr>
      </w:pPr>
      <w:r>
        <w:rPr>
          <w:rFonts w:ascii="Arial" w:hAnsi="Arial" w:cs="Arial"/>
          <w:sz w:val="24"/>
          <w:szCs w:val="24"/>
        </w:rPr>
        <w:t>2. В целях непрерывности осуществления администрацией Тарминского сельского поселения полномочий по решению вопросов местного значения и полномочий по осуществлению отдельных государственных полномочий, переданных органам местного самоуправления федеральными законами и законами субъектов Российской Федерации, определить, что полномочия главы Тарминского сельского поселения временно исполняет в период с 08.04.2025 и до вступления в должность вновь избранного главы Тарминского муниципального образования Вавилкина Татьяна Юрьевна – ведущий специалист администрации Тарминского сельского поселения.</w:t>
      </w:r>
    </w:p>
    <w:p w:rsidR="00A4233C" w:rsidRDefault="00A4233C" w:rsidP="00A4233C">
      <w:pPr>
        <w:autoSpaceDE w:val="0"/>
        <w:autoSpaceDN w:val="0"/>
        <w:adjustRightInd w:val="0"/>
        <w:ind w:firstLine="709"/>
        <w:jc w:val="both"/>
        <w:rPr>
          <w:rFonts w:ascii="Arial" w:hAnsi="Arial" w:cs="Arial"/>
          <w:sz w:val="24"/>
          <w:szCs w:val="24"/>
        </w:rPr>
      </w:pPr>
      <w:r>
        <w:rPr>
          <w:rFonts w:ascii="Arial" w:hAnsi="Arial" w:cs="Arial"/>
          <w:sz w:val="24"/>
          <w:szCs w:val="24"/>
        </w:rPr>
        <w:t>3. Пункт 2 решения Думы Тарминского сельского поселения от 27.03.2025 №146 «Об отставке по собственному желанию главы Тарминского сельского поселения Братского муниципального района» - признать утратившим силу.</w:t>
      </w:r>
    </w:p>
    <w:p w:rsidR="00A4233C" w:rsidRDefault="00A4233C" w:rsidP="00A4233C">
      <w:pPr>
        <w:ind w:firstLine="709"/>
        <w:jc w:val="both"/>
        <w:rPr>
          <w:rFonts w:ascii="Arial" w:hAnsi="Arial" w:cs="Arial"/>
          <w:sz w:val="24"/>
          <w:szCs w:val="24"/>
        </w:rPr>
      </w:pPr>
      <w:r>
        <w:rPr>
          <w:rFonts w:ascii="Arial" w:hAnsi="Arial" w:cs="Arial"/>
          <w:sz w:val="24"/>
          <w:szCs w:val="24"/>
        </w:rPr>
        <w:t>4. Настоящее решение подлежит официальному опубликованию в Информационном бюллетене Тарминского муниципального образования и размещению на официальном сайте Тарминского муниципального образования.</w:t>
      </w:r>
    </w:p>
    <w:p w:rsidR="00A4233C" w:rsidRDefault="00A4233C" w:rsidP="00A4233C">
      <w:pPr>
        <w:ind w:firstLine="709"/>
        <w:jc w:val="both"/>
        <w:rPr>
          <w:rFonts w:ascii="Arial" w:hAnsi="Arial" w:cs="Arial"/>
          <w:sz w:val="24"/>
          <w:szCs w:val="24"/>
        </w:rPr>
      </w:pPr>
    </w:p>
    <w:p w:rsidR="00A4233C" w:rsidRDefault="00A4233C" w:rsidP="00A4233C">
      <w:pPr>
        <w:ind w:firstLine="709"/>
        <w:jc w:val="both"/>
        <w:rPr>
          <w:rFonts w:ascii="Arial" w:hAnsi="Arial" w:cs="Arial"/>
          <w:sz w:val="24"/>
          <w:szCs w:val="24"/>
        </w:rPr>
      </w:pPr>
      <w:r>
        <w:rPr>
          <w:sz w:val="28"/>
          <w:szCs w:val="28"/>
        </w:rPr>
        <w:t> </w:t>
      </w:r>
    </w:p>
    <w:p w:rsidR="00A4233C" w:rsidRDefault="00A4233C" w:rsidP="00A4233C">
      <w:pPr>
        <w:shd w:val="clear" w:color="auto" w:fill="FFFFFF"/>
        <w:jc w:val="both"/>
        <w:rPr>
          <w:rFonts w:ascii="Arial" w:hAnsi="Arial" w:cs="Arial"/>
          <w:sz w:val="24"/>
          <w:szCs w:val="24"/>
        </w:rPr>
      </w:pPr>
      <w:r>
        <w:rPr>
          <w:rFonts w:ascii="Arial" w:hAnsi="Arial" w:cs="Arial"/>
          <w:sz w:val="24"/>
          <w:szCs w:val="24"/>
        </w:rPr>
        <w:t>Заместитель председателя</w:t>
      </w:r>
    </w:p>
    <w:p w:rsidR="00A4233C" w:rsidRDefault="00A4233C" w:rsidP="00A4233C">
      <w:pPr>
        <w:shd w:val="clear" w:color="auto" w:fill="FFFFFF"/>
        <w:jc w:val="both"/>
        <w:rPr>
          <w:rFonts w:ascii="Arial" w:hAnsi="Arial" w:cs="Arial"/>
          <w:sz w:val="24"/>
          <w:szCs w:val="24"/>
        </w:rPr>
      </w:pPr>
      <w:r>
        <w:rPr>
          <w:rFonts w:ascii="Arial" w:hAnsi="Arial" w:cs="Arial"/>
          <w:sz w:val="24"/>
          <w:szCs w:val="24"/>
        </w:rPr>
        <w:t>Думы Тарминского сельского поселения</w:t>
      </w:r>
    </w:p>
    <w:p w:rsidR="00A4233C" w:rsidRDefault="00A4233C" w:rsidP="00A4233C">
      <w:pPr>
        <w:shd w:val="clear" w:color="auto" w:fill="FFFFFF"/>
        <w:jc w:val="both"/>
        <w:rPr>
          <w:rFonts w:ascii="Arial" w:hAnsi="Arial" w:cs="Arial"/>
          <w:sz w:val="24"/>
          <w:szCs w:val="24"/>
        </w:rPr>
      </w:pPr>
      <w:bookmarkStart w:id="0" w:name="_GoBack"/>
      <w:bookmarkEnd w:id="0"/>
      <w:r>
        <w:rPr>
          <w:rFonts w:ascii="Arial" w:hAnsi="Arial" w:cs="Arial"/>
          <w:sz w:val="24"/>
          <w:szCs w:val="24"/>
        </w:rPr>
        <w:t>С.М. Кащук</w:t>
      </w:r>
    </w:p>
    <w:p w:rsidR="00A4233C" w:rsidRDefault="00A4233C" w:rsidP="00A4233C">
      <w:pPr>
        <w:shd w:val="clear" w:color="auto" w:fill="FFFFFF"/>
        <w:spacing w:before="70" w:after="70"/>
        <w:ind w:left="1211"/>
        <w:jc w:val="both"/>
        <w:rPr>
          <w:sz w:val="28"/>
          <w:szCs w:val="28"/>
        </w:rPr>
      </w:pPr>
      <w:r>
        <w:rPr>
          <w:sz w:val="28"/>
          <w:szCs w:val="28"/>
        </w:rPr>
        <w:t> </w:t>
      </w:r>
    </w:p>
    <w:p w:rsidR="00C622C0" w:rsidRDefault="00A4233C"/>
    <w:sectPr w:rsidR="00C622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9C7"/>
    <w:rsid w:val="00307378"/>
    <w:rsid w:val="00A4233C"/>
    <w:rsid w:val="00B249C7"/>
    <w:rsid w:val="00CE35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659AD4-7F2B-4D8C-B0C6-CC027ED72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233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37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309</Words>
  <Characters>1766</Characters>
  <Application>Microsoft Office Word</Application>
  <DocSecurity>0</DocSecurity>
  <Lines>14</Lines>
  <Paragraphs>4</Paragraphs>
  <ScaleCrop>false</ScaleCrop>
  <Company/>
  <LinksUpToDate>false</LinksUpToDate>
  <CharactersWithSpaces>2071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2025-04-16T01:58:00Z</dcterms:created>
  <dcterms:modified xsi:type="dcterms:W3CDTF">2025-04-16T01:59:00Z</dcterms:modified>
</cp:coreProperties>
</file>