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3C3" w:rsidRPr="00187021" w:rsidRDefault="00BA43C3" w:rsidP="00BA43C3">
      <w:pPr>
        <w:pStyle w:val="20"/>
        <w:shd w:val="clear" w:color="auto" w:fill="auto"/>
        <w:spacing w:after="51"/>
        <w:ind w:left="40"/>
        <w:rPr>
          <w:caps/>
          <w:sz w:val="28"/>
          <w:szCs w:val="28"/>
        </w:rPr>
      </w:pPr>
      <w:bookmarkStart w:id="0" w:name="_GoBack"/>
      <w:bookmarkEnd w:id="0"/>
      <w:r w:rsidRPr="00187021">
        <w:rPr>
          <w:caps/>
          <w:sz w:val="28"/>
          <w:szCs w:val="28"/>
        </w:rPr>
        <w:t xml:space="preserve">Российская Федерация </w:t>
      </w:r>
    </w:p>
    <w:p w:rsidR="00BA43C3" w:rsidRPr="00187021" w:rsidRDefault="00BA43C3" w:rsidP="00BA43C3">
      <w:pPr>
        <w:pStyle w:val="20"/>
        <w:shd w:val="clear" w:color="auto" w:fill="auto"/>
        <w:spacing w:after="51"/>
        <w:ind w:left="40"/>
        <w:rPr>
          <w:caps/>
          <w:sz w:val="28"/>
          <w:szCs w:val="28"/>
        </w:rPr>
      </w:pPr>
      <w:r w:rsidRPr="00187021">
        <w:rPr>
          <w:caps/>
          <w:sz w:val="28"/>
          <w:szCs w:val="28"/>
        </w:rPr>
        <w:t>Иркутская область</w:t>
      </w:r>
    </w:p>
    <w:p w:rsidR="00BA43C3" w:rsidRPr="00187021" w:rsidRDefault="00BA43C3" w:rsidP="00BA43C3">
      <w:pPr>
        <w:pStyle w:val="20"/>
        <w:shd w:val="clear" w:color="auto" w:fill="auto"/>
        <w:spacing w:after="51"/>
        <w:ind w:left="40"/>
        <w:rPr>
          <w:caps/>
          <w:sz w:val="28"/>
          <w:szCs w:val="28"/>
        </w:rPr>
      </w:pPr>
      <w:r w:rsidRPr="00187021">
        <w:rPr>
          <w:caps/>
          <w:sz w:val="28"/>
          <w:szCs w:val="28"/>
        </w:rPr>
        <w:t>Братский район</w:t>
      </w:r>
    </w:p>
    <w:p w:rsidR="00BA43C3" w:rsidRPr="00187021" w:rsidRDefault="00BA43C3" w:rsidP="00BA43C3">
      <w:pPr>
        <w:pStyle w:val="20"/>
        <w:shd w:val="clear" w:color="auto" w:fill="auto"/>
        <w:spacing w:after="51"/>
        <w:ind w:left="40"/>
        <w:rPr>
          <w:caps/>
          <w:sz w:val="28"/>
          <w:szCs w:val="28"/>
        </w:rPr>
      </w:pPr>
      <w:r w:rsidRPr="00187021">
        <w:rPr>
          <w:caps/>
          <w:sz w:val="28"/>
          <w:szCs w:val="28"/>
        </w:rPr>
        <w:t xml:space="preserve"> </w:t>
      </w:r>
      <w:r>
        <w:rPr>
          <w:caps/>
          <w:sz w:val="28"/>
          <w:szCs w:val="28"/>
        </w:rPr>
        <w:t xml:space="preserve">тарминское </w:t>
      </w:r>
      <w:r w:rsidRPr="00187021">
        <w:rPr>
          <w:caps/>
          <w:sz w:val="28"/>
          <w:szCs w:val="28"/>
        </w:rPr>
        <w:t xml:space="preserve">муниципальное образование </w:t>
      </w:r>
    </w:p>
    <w:p w:rsidR="00BA43C3" w:rsidRPr="00187021" w:rsidRDefault="00BA43C3" w:rsidP="00BA43C3">
      <w:pPr>
        <w:pStyle w:val="20"/>
        <w:shd w:val="clear" w:color="auto" w:fill="auto"/>
        <w:spacing w:after="51"/>
        <w:ind w:left="40"/>
        <w:rPr>
          <w:caps/>
          <w:sz w:val="28"/>
          <w:szCs w:val="28"/>
        </w:rPr>
      </w:pPr>
      <w:r w:rsidRPr="00187021">
        <w:rPr>
          <w:caps/>
          <w:sz w:val="28"/>
          <w:szCs w:val="28"/>
        </w:rPr>
        <w:t xml:space="preserve">Глава </w:t>
      </w:r>
      <w:r>
        <w:rPr>
          <w:caps/>
          <w:sz w:val="28"/>
          <w:szCs w:val="28"/>
        </w:rPr>
        <w:t>Тарминского</w:t>
      </w:r>
      <w:r w:rsidRPr="00187021">
        <w:rPr>
          <w:caps/>
          <w:sz w:val="28"/>
          <w:szCs w:val="28"/>
        </w:rPr>
        <w:t xml:space="preserve"> сельского поселения</w:t>
      </w:r>
    </w:p>
    <w:p w:rsidR="00BA43C3" w:rsidRPr="00187021" w:rsidRDefault="00BA43C3" w:rsidP="00BA43C3">
      <w:pPr>
        <w:pStyle w:val="20"/>
        <w:shd w:val="clear" w:color="auto" w:fill="auto"/>
        <w:spacing w:after="0" w:line="634" w:lineRule="exact"/>
        <w:ind w:left="40"/>
        <w:rPr>
          <w:rStyle w:val="23pt"/>
          <w:sz w:val="28"/>
          <w:szCs w:val="28"/>
        </w:rPr>
      </w:pPr>
      <w:r w:rsidRPr="00187021">
        <w:rPr>
          <w:rStyle w:val="23pt"/>
          <w:sz w:val="28"/>
          <w:szCs w:val="28"/>
        </w:rPr>
        <w:t xml:space="preserve">ПОСТАНОВЛЕНИЕ </w:t>
      </w:r>
    </w:p>
    <w:p w:rsidR="00BA43C3" w:rsidRPr="00187021" w:rsidRDefault="00BA43C3" w:rsidP="00BA43C3">
      <w:pPr>
        <w:pStyle w:val="20"/>
        <w:shd w:val="clear" w:color="auto" w:fill="auto"/>
        <w:spacing w:after="0" w:line="634" w:lineRule="exact"/>
        <w:ind w:left="40"/>
        <w:rPr>
          <w:sz w:val="28"/>
          <w:szCs w:val="28"/>
        </w:rPr>
      </w:pPr>
      <w:r w:rsidRPr="00187021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  <w:r w:rsidRPr="00187021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Pr="0018702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187021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187021">
        <w:rPr>
          <w:sz w:val="28"/>
          <w:szCs w:val="28"/>
        </w:rPr>
        <w:t>г.</w:t>
      </w:r>
    </w:p>
    <w:p w:rsidR="00BA43C3" w:rsidRPr="00187021" w:rsidRDefault="00BA43C3" w:rsidP="00BA43C3">
      <w:pPr>
        <w:pStyle w:val="21"/>
        <w:shd w:val="clear" w:color="auto" w:fill="auto"/>
        <w:spacing w:after="296"/>
        <w:ind w:left="40" w:right="4620"/>
        <w:rPr>
          <w:b/>
          <w:sz w:val="28"/>
          <w:szCs w:val="28"/>
        </w:rPr>
      </w:pPr>
    </w:p>
    <w:p w:rsidR="00BA43C3" w:rsidRPr="00EC54CD" w:rsidRDefault="00BA43C3" w:rsidP="00BA43C3">
      <w:pPr>
        <w:pStyle w:val="21"/>
        <w:shd w:val="clear" w:color="auto" w:fill="auto"/>
        <w:spacing w:after="296"/>
        <w:ind w:left="40" w:right="4620"/>
        <w:rPr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187021">
        <w:rPr>
          <w:b/>
          <w:sz w:val="28"/>
          <w:szCs w:val="28"/>
        </w:rPr>
        <w:t>Положени</w:t>
      </w:r>
      <w:r>
        <w:rPr>
          <w:b/>
          <w:sz w:val="28"/>
          <w:szCs w:val="28"/>
        </w:rPr>
        <w:t>е</w:t>
      </w:r>
      <w:r w:rsidRPr="00187021">
        <w:rPr>
          <w:b/>
          <w:sz w:val="28"/>
          <w:szCs w:val="28"/>
        </w:rPr>
        <w:t xml:space="preserve"> о порядке и сроках составления проекта бюджета </w:t>
      </w:r>
      <w:r>
        <w:rPr>
          <w:b/>
          <w:sz w:val="28"/>
          <w:szCs w:val="28"/>
        </w:rPr>
        <w:t>Тарминского</w:t>
      </w:r>
      <w:r w:rsidRPr="00187021">
        <w:rPr>
          <w:b/>
          <w:sz w:val="28"/>
          <w:szCs w:val="28"/>
        </w:rPr>
        <w:t xml:space="preserve"> сельского поселения на очередной финансовый год и  плановый период и порядке работы над документами и материалами, представляемыми в Думу </w:t>
      </w:r>
      <w:r>
        <w:rPr>
          <w:b/>
          <w:sz w:val="28"/>
          <w:szCs w:val="28"/>
        </w:rPr>
        <w:t>Тарминского</w:t>
      </w:r>
      <w:r w:rsidRPr="00187021">
        <w:rPr>
          <w:b/>
          <w:sz w:val="28"/>
          <w:szCs w:val="28"/>
        </w:rPr>
        <w:t xml:space="preserve"> сельского поселения одновременно с проектом бюджета  </w:t>
      </w:r>
      <w:r>
        <w:rPr>
          <w:b/>
          <w:sz w:val="28"/>
          <w:szCs w:val="28"/>
        </w:rPr>
        <w:t>Тарминского</w:t>
      </w:r>
      <w:r w:rsidRPr="00187021">
        <w:rPr>
          <w:b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3E41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утвержденное постановлением главы Тарминского сельского поселения  </w:t>
      </w:r>
      <w:r w:rsidRPr="00DF5753">
        <w:rPr>
          <w:b/>
          <w:sz w:val="28"/>
          <w:szCs w:val="28"/>
        </w:rPr>
        <w:t>№ 26                          от 21.06.2013 г.</w:t>
      </w:r>
      <w:r w:rsidRPr="00187021">
        <w:rPr>
          <w:b/>
          <w:sz w:val="28"/>
          <w:szCs w:val="28"/>
        </w:rPr>
        <w:t xml:space="preserve"> </w:t>
      </w:r>
    </w:p>
    <w:p w:rsidR="00BA43C3" w:rsidRPr="00274900" w:rsidRDefault="00BA43C3" w:rsidP="00BA43C3">
      <w:pPr>
        <w:pStyle w:val="21"/>
        <w:shd w:val="clear" w:color="auto" w:fill="auto"/>
        <w:spacing w:after="341" w:line="240" w:lineRule="auto"/>
        <w:ind w:left="40" w:right="40" w:firstLine="720"/>
        <w:jc w:val="both"/>
        <w:rPr>
          <w:sz w:val="28"/>
          <w:szCs w:val="28"/>
        </w:rPr>
      </w:pPr>
      <w:r w:rsidRPr="00274900">
        <w:rPr>
          <w:sz w:val="28"/>
          <w:szCs w:val="28"/>
        </w:rPr>
        <w:t xml:space="preserve">В соответствии со </w:t>
      </w:r>
      <w:r>
        <w:fldChar w:fldCharType="begin"/>
      </w:r>
      <w:r>
        <w:instrText>HYPERLINK "consultantplus://offline/ref=6B271B752AD841BEC28606DCCD1D60EDACC3ABB6ECF090888C3CA3DDE5C2ABC7786C5CCF95B7FC6FHFv6G"</w:instrText>
      </w:r>
      <w:r>
        <w:fldChar w:fldCharType="separate"/>
      </w:r>
      <w:r w:rsidRPr="00274900">
        <w:rPr>
          <w:sz w:val="28"/>
          <w:szCs w:val="28"/>
        </w:rPr>
        <w:t xml:space="preserve">статьей </w:t>
      </w:r>
      <w:r>
        <w:fldChar w:fldCharType="end"/>
      </w:r>
      <w:hyperlink r:id="rId5" w:history="1">
        <w:r w:rsidRPr="00274900">
          <w:rPr>
            <w:sz w:val="28"/>
            <w:szCs w:val="28"/>
          </w:rPr>
          <w:t>184</w:t>
        </w:r>
      </w:hyperlink>
      <w:r w:rsidRPr="00274900">
        <w:rPr>
          <w:sz w:val="28"/>
          <w:szCs w:val="28"/>
        </w:rPr>
        <w:t xml:space="preserve"> Бюджетного кодекса Российской Федерации, статьей 11 Положения о бюджетном процессе в </w:t>
      </w:r>
      <w:r>
        <w:rPr>
          <w:sz w:val="28"/>
          <w:szCs w:val="28"/>
        </w:rPr>
        <w:t>Тармин</w:t>
      </w:r>
      <w:r w:rsidRPr="00274900">
        <w:rPr>
          <w:sz w:val="28"/>
          <w:szCs w:val="28"/>
        </w:rPr>
        <w:t xml:space="preserve">ском муниципальном образовании, утвержденным решением Думы </w:t>
      </w:r>
      <w:r>
        <w:rPr>
          <w:sz w:val="28"/>
          <w:szCs w:val="28"/>
        </w:rPr>
        <w:t>Тармин</w:t>
      </w:r>
      <w:r w:rsidRPr="00274900">
        <w:rPr>
          <w:sz w:val="28"/>
          <w:szCs w:val="28"/>
        </w:rPr>
        <w:t xml:space="preserve">ского сельского поселения </w:t>
      </w:r>
      <w:r>
        <w:rPr>
          <w:sz w:val="28"/>
          <w:szCs w:val="28"/>
        </w:rPr>
        <w:t>№ 115</w:t>
      </w:r>
      <w:r w:rsidRPr="00274900">
        <w:rPr>
          <w:sz w:val="28"/>
          <w:szCs w:val="28"/>
        </w:rPr>
        <w:t xml:space="preserve"> от </w:t>
      </w:r>
      <w:r>
        <w:rPr>
          <w:sz w:val="28"/>
          <w:szCs w:val="28"/>
        </w:rPr>
        <w:t>29.1</w:t>
      </w:r>
      <w:r w:rsidRPr="00274900">
        <w:rPr>
          <w:sz w:val="28"/>
          <w:szCs w:val="28"/>
        </w:rPr>
        <w:t>2.201</w:t>
      </w:r>
      <w:r>
        <w:rPr>
          <w:sz w:val="28"/>
          <w:szCs w:val="28"/>
        </w:rPr>
        <w:t>4</w:t>
      </w:r>
      <w:r w:rsidRPr="00274900">
        <w:rPr>
          <w:sz w:val="28"/>
          <w:szCs w:val="28"/>
        </w:rPr>
        <w:t xml:space="preserve">г., руководствуясь статьями 46, 62 Устава </w:t>
      </w:r>
      <w:r>
        <w:rPr>
          <w:sz w:val="28"/>
          <w:szCs w:val="28"/>
        </w:rPr>
        <w:t>Тармин</w:t>
      </w:r>
      <w:r w:rsidRPr="00274900">
        <w:rPr>
          <w:sz w:val="28"/>
          <w:szCs w:val="28"/>
        </w:rPr>
        <w:t>ского муниципального образования,</w:t>
      </w:r>
    </w:p>
    <w:p w:rsidR="00BA43C3" w:rsidRDefault="00BA43C3" w:rsidP="00BA43C3">
      <w:pPr>
        <w:pStyle w:val="21"/>
        <w:shd w:val="clear" w:color="auto" w:fill="auto"/>
        <w:spacing w:after="341" w:line="240" w:lineRule="auto"/>
        <w:ind w:left="40" w:right="40" w:firstLine="720"/>
        <w:jc w:val="center"/>
        <w:rPr>
          <w:sz w:val="28"/>
          <w:szCs w:val="28"/>
        </w:rPr>
      </w:pPr>
    </w:p>
    <w:p w:rsidR="00BA43C3" w:rsidRPr="00C5624C" w:rsidRDefault="00BA43C3" w:rsidP="00BA43C3">
      <w:pPr>
        <w:pStyle w:val="21"/>
        <w:shd w:val="clear" w:color="auto" w:fill="auto"/>
        <w:spacing w:after="341" w:line="240" w:lineRule="auto"/>
        <w:ind w:left="40" w:right="40" w:firstLine="720"/>
        <w:jc w:val="center"/>
        <w:rPr>
          <w:sz w:val="28"/>
          <w:szCs w:val="28"/>
        </w:rPr>
      </w:pPr>
      <w:r w:rsidRPr="00C5624C">
        <w:rPr>
          <w:sz w:val="28"/>
          <w:szCs w:val="28"/>
        </w:rPr>
        <w:t>ПОСТАНОВЛЯЮ: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244"/>
        <w:jc w:val="both"/>
        <w:rPr>
          <w:sz w:val="28"/>
          <w:szCs w:val="28"/>
        </w:rPr>
      </w:pPr>
      <w:r w:rsidRPr="00C5624C">
        <w:rPr>
          <w:sz w:val="28"/>
          <w:szCs w:val="28"/>
        </w:rPr>
        <w:lastRenderedPageBreak/>
        <w:t xml:space="preserve">1. Внести в Положение о </w:t>
      </w:r>
      <w:r>
        <w:fldChar w:fldCharType="begin"/>
      </w:r>
      <w:r>
        <w:instrText>HYPERLINK "consultantplus://offline/ref=6B271B752AD841BEC28618D1DB713AE1ACC9F7BCE8F398DCD363F880B2CBA1903F23058DD1B8FB6EF251EBHCvAG"</w:instrText>
      </w:r>
      <w:r>
        <w:fldChar w:fldCharType="separate"/>
      </w:r>
      <w:r w:rsidRPr="00C5624C">
        <w:rPr>
          <w:sz w:val="28"/>
          <w:szCs w:val="28"/>
        </w:rPr>
        <w:t>порядк</w:t>
      </w:r>
      <w:r>
        <w:fldChar w:fldCharType="end"/>
      </w:r>
      <w:r w:rsidRPr="00C5624C">
        <w:rPr>
          <w:sz w:val="28"/>
          <w:szCs w:val="28"/>
        </w:rPr>
        <w:t xml:space="preserve">е и сроках составления проекта бюджета </w:t>
      </w:r>
      <w:r>
        <w:rPr>
          <w:sz w:val="28"/>
          <w:szCs w:val="28"/>
        </w:rPr>
        <w:t>Тарминского сельского поселения</w:t>
      </w:r>
      <w:r w:rsidRPr="00C5624C">
        <w:rPr>
          <w:sz w:val="28"/>
          <w:szCs w:val="28"/>
        </w:rPr>
        <w:t xml:space="preserve"> на очередной финансовый год и  плановый период и порядке работы над документами и материалами, представляемыми в Думу </w:t>
      </w:r>
      <w:r>
        <w:rPr>
          <w:sz w:val="28"/>
          <w:szCs w:val="28"/>
        </w:rPr>
        <w:t>Тарминского сельского поселения</w:t>
      </w:r>
      <w:r w:rsidRPr="00C5624C">
        <w:rPr>
          <w:sz w:val="28"/>
          <w:szCs w:val="28"/>
        </w:rPr>
        <w:t xml:space="preserve"> одновременно с проектом бюджета </w:t>
      </w:r>
      <w:r>
        <w:rPr>
          <w:sz w:val="28"/>
          <w:szCs w:val="28"/>
        </w:rPr>
        <w:t>Тарминского сельского поселения,</w:t>
      </w:r>
      <w:r w:rsidRPr="00C5624C">
        <w:rPr>
          <w:sz w:val="28"/>
          <w:szCs w:val="28"/>
        </w:rPr>
        <w:t xml:space="preserve"> утвержденное </w:t>
      </w:r>
      <w:r>
        <w:rPr>
          <w:sz w:val="28"/>
          <w:szCs w:val="28"/>
        </w:rPr>
        <w:t>постановлением главы Тарминского сельского поселения</w:t>
      </w:r>
      <w:r w:rsidRPr="00C5624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26 </w:t>
      </w:r>
      <w:r w:rsidRPr="00C5624C">
        <w:rPr>
          <w:sz w:val="28"/>
          <w:szCs w:val="28"/>
        </w:rPr>
        <w:t xml:space="preserve">от </w:t>
      </w:r>
      <w:r>
        <w:rPr>
          <w:sz w:val="28"/>
          <w:szCs w:val="28"/>
        </w:rPr>
        <w:t>21</w:t>
      </w:r>
      <w:r w:rsidRPr="00C5624C">
        <w:rPr>
          <w:sz w:val="28"/>
          <w:szCs w:val="28"/>
        </w:rPr>
        <w:t>.06.2013</w:t>
      </w:r>
      <w:r>
        <w:rPr>
          <w:sz w:val="28"/>
          <w:szCs w:val="28"/>
        </w:rPr>
        <w:t xml:space="preserve"> </w:t>
      </w:r>
      <w:r w:rsidRPr="00C5624C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C5624C">
        <w:rPr>
          <w:sz w:val="28"/>
          <w:szCs w:val="28"/>
        </w:rPr>
        <w:t xml:space="preserve"> (далее – Положение), следующие изменения: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244"/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1 Положения изложить в следующей редакции:</w:t>
      </w:r>
    </w:p>
    <w:p w:rsidR="00BA43C3" w:rsidRPr="00C5624C" w:rsidRDefault="00BA43C3" w:rsidP="00BA43C3">
      <w:pPr>
        <w:pStyle w:val="21"/>
        <w:shd w:val="clear" w:color="auto" w:fill="auto"/>
        <w:spacing w:after="0" w:line="240" w:lineRule="auto"/>
        <w:ind w:left="40" w:right="57" w:firstLine="24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«1. Настоящее Положение разработано в соответствии со статьями 169, 184 Бюджетного кодекса Российской Федерации, </w:t>
      </w:r>
      <w:r w:rsidRPr="00C5624C">
        <w:rPr>
          <w:sz w:val="28"/>
          <w:szCs w:val="28"/>
        </w:rPr>
        <w:t>Положени</w:t>
      </w:r>
      <w:r>
        <w:rPr>
          <w:sz w:val="28"/>
          <w:szCs w:val="28"/>
        </w:rPr>
        <w:t>ем</w:t>
      </w:r>
      <w:r w:rsidRPr="00C5624C">
        <w:rPr>
          <w:sz w:val="28"/>
          <w:szCs w:val="28"/>
        </w:rPr>
        <w:t xml:space="preserve"> о бюджетном процессе </w:t>
      </w:r>
      <w:r w:rsidRPr="00187021">
        <w:rPr>
          <w:sz w:val="28"/>
          <w:szCs w:val="28"/>
        </w:rPr>
        <w:t xml:space="preserve">в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 xml:space="preserve">ском </w:t>
      </w:r>
      <w:r w:rsidRPr="00304D01">
        <w:rPr>
          <w:sz w:val="28"/>
          <w:szCs w:val="28"/>
        </w:rPr>
        <w:t>муниципальном образовании</w:t>
      </w:r>
      <w:r w:rsidRPr="00187021">
        <w:rPr>
          <w:sz w:val="28"/>
          <w:szCs w:val="28"/>
        </w:rPr>
        <w:t xml:space="preserve">, утвержденным решением Думы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 xml:space="preserve">ского сельского поселения </w:t>
      </w:r>
      <w:r>
        <w:rPr>
          <w:sz w:val="28"/>
          <w:szCs w:val="28"/>
        </w:rPr>
        <w:t>№ 115</w:t>
      </w:r>
      <w:r w:rsidRPr="00584CA5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584CA5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584CA5">
        <w:rPr>
          <w:sz w:val="28"/>
          <w:szCs w:val="28"/>
        </w:rPr>
        <w:t>.20</w:t>
      </w:r>
      <w:r>
        <w:rPr>
          <w:sz w:val="28"/>
          <w:szCs w:val="28"/>
        </w:rPr>
        <w:t>14</w:t>
      </w:r>
      <w:r w:rsidRPr="00584CA5">
        <w:rPr>
          <w:sz w:val="28"/>
          <w:szCs w:val="28"/>
        </w:rPr>
        <w:t>г.</w:t>
      </w:r>
      <w:r>
        <w:rPr>
          <w:sz w:val="28"/>
          <w:szCs w:val="28"/>
        </w:rPr>
        <w:t>, устанавливает порядок и сроки составления проекта бюджета Тарминского сельского поселения на очередной финансовый год и плановый период (далее – проект бюджета поселения) и определяет механизм работы над документами и материалами, представляемыми в Думу Тарминского сельского поселения</w:t>
      </w:r>
      <w:r w:rsidRPr="00C5624C">
        <w:rPr>
          <w:sz w:val="28"/>
          <w:szCs w:val="28"/>
        </w:rPr>
        <w:t xml:space="preserve"> </w:t>
      </w:r>
      <w:r>
        <w:rPr>
          <w:sz w:val="28"/>
          <w:szCs w:val="28"/>
        </w:rPr>
        <w:t>одновременно с проектом бюджета поселения (далее – Положение).»;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 w:rsidRPr="00C5624C">
        <w:rPr>
          <w:sz w:val="28"/>
          <w:szCs w:val="28"/>
        </w:rPr>
        <w:t>1</w:t>
      </w:r>
      <w:r>
        <w:rPr>
          <w:sz w:val="28"/>
          <w:szCs w:val="28"/>
        </w:rPr>
        <w:t>.2. П</w:t>
      </w:r>
      <w:r w:rsidRPr="00C5624C">
        <w:rPr>
          <w:sz w:val="28"/>
          <w:szCs w:val="28"/>
        </w:rPr>
        <w:t xml:space="preserve">одпункт </w:t>
      </w:r>
      <w:r>
        <w:rPr>
          <w:sz w:val="28"/>
          <w:szCs w:val="28"/>
        </w:rPr>
        <w:t>1</w:t>
      </w:r>
      <w:r w:rsidRPr="00C5624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3 Положения изложить в следующей редакции: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 w:rsidRPr="00C5624C">
        <w:rPr>
          <w:sz w:val="28"/>
          <w:szCs w:val="28"/>
        </w:rPr>
        <w:t>«</w:t>
      </w:r>
      <w:r>
        <w:rPr>
          <w:sz w:val="28"/>
          <w:szCs w:val="28"/>
        </w:rPr>
        <w:t>1) разрабатывает основные направления бюджетной политики Тарминского муниципального образования на очередной финансовый год и плановый период и основные направления налоговой политики Тарминского муниципального образования на очередной финансовый год и плановый период;</w:t>
      </w:r>
      <w:r w:rsidRPr="00C5624C">
        <w:rPr>
          <w:sz w:val="28"/>
          <w:szCs w:val="28"/>
        </w:rPr>
        <w:t>»;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 w:rsidRPr="00C5624C">
        <w:rPr>
          <w:sz w:val="28"/>
          <w:szCs w:val="28"/>
        </w:rPr>
        <w:t>1</w:t>
      </w:r>
      <w:r>
        <w:rPr>
          <w:sz w:val="28"/>
          <w:szCs w:val="28"/>
        </w:rPr>
        <w:t>.3. Абзац «б» п</w:t>
      </w:r>
      <w:r w:rsidRPr="00C5624C">
        <w:rPr>
          <w:sz w:val="28"/>
          <w:szCs w:val="28"/>
        </w:rPr>
        <w:t>одпункт</w:t>
      </w:r>
      <w:r>
        <w:rPr>
          <w:sz w:val="28"/>
          <w:szCs w:val="28"/>
        </w:rPr>
        <w:t>а</w:t>
      </w:r>
      <w:r w:rsidRPr="00C5624C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C5624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3 Положения изложить в следующей редакции: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 w:rsidRPr="00C5624C">
        <w:rPr>
          <w:sz w:val="28"/>
          <w:szCs w:val="28"/>
        </w:rPr>
        <w:t>«</w:t>
      </w:r>
      <w:r>
        <w:rPr>
          <w:sz w:val="28"/>
          <w:szCs w:val="28"/>
        </w:rPr>
        <w:t>б) прогноз расходов бюджета поселения на очередной финансовый год и плановый период по разделам, подразделам и видам расходов классификации расходов бюджетов в срок, установленный Министерством финансов Иркутской области</w:t>
      </w:r>
      <w:r w:rsidRPr="00C5624C">
        <w:rPr>
          <w:sz w:val="28"/>
          <w:szCs w:val="28"/>
        </w:rPr>
        <w:t>»;</w:t>
      </w:r>
    </w:p>
    <w:p w:rsidR="00BA43C3" w:rsidRPr="00C5624C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>1.4. По</w:t>
      </w:r>
      <w:r w:rsidRPr="00C5624C">
        <w:rPr>
          <w:sz w:val="28"/>
          <w:szCs w:val="28"/>
        </w:rPr>
        <w:t xml:space="preserve">дпункт </w:t>
      </w:r>
      <w:r>
        <w:rPr>
          <w:sz w:val="28"/>
          <w:szCs w:val="28"/>
        </w:rPr>
        <w:t>2</w:t>
      </w:r>
      <w:r w:rsidRPr="00C5624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8</w:t>
      </w:r>
      <w:r w:rsidRPr="00C562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</w:t>
      </w:r>
      <w:r w:rsidRPr="00C5624C">
        <w:rPr>
          <w:sz w:val="28"/>
          <w:szCs w:val="28"/>
        </w:rPr>
        <w:t>изложить в следующей редакции: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 w:rsidRPr="00C5624C">
        <w:rPr>
          <w:sz w:val="28"/>
          <w:szCs w:val="28"/>
        </w:rPr>
        <w:t>«</w:t>
      </w:r>
      <w:r>
        <w:rPr>
          <w:sz w:val="28"/>
          <w:szCs w:val="28"/>
        </w:rPr>
        <w:t xml:space="preserve">3) </w:t>
      </w:r>
      <w:r w:rsidRPr="00C5624C">
        <w:rPr>
          <w:sz w:val="28"/>
          <w:szCs w:val="28"/>
        </w:rPr>
        <w:t>расчетов с обоснованием объемов бюджетного финансирования по расходам в соответствии с классификацией расходов бюджетов Российской Федерации</w:t>
      </w:r>
      <w:r>
        <w:rPr>
          <w:sz w:val="28"/>
          <w:szCs w:val="28"/>
        </w:rPr>
        <w:t xml:space="preserve"> </w:t>
      </w:r>
      <w:r w:rsidRPr="00C5624C">
        <w:rPr>
          <w:sz w:val="28"/>
          <w:szCs w:val="28"/>
        </w:rPr>
        <w:t>на очередной финансовый год и плановый период»;</w:t>
      </w:r>
    </w:p>
    <w:p w:rsidR="00BA43C3" w:rsidRPr="00C5624C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>1.5. П</w:t>
      </w:r>
      <w:r w:rsidRPr="00C5624C">
        <w:rPr>
          <w:sz w:val="28"/>
          <w:szCs w:val="28"/>
        </w:rPr>
        <w:t>риложение к Положению изложить в новой редакции (п</w:t>
      </w:r>
      <w:r>
        <w:rPr>
          <w:sz w:val="28"/>
          <w:szCs w:val="28"/>
        </w:rPr>
        <w:t>риложение №1</w:t>
      </w:r>
      <w:r w:rsidRPr="00C5624C">
        <w:rPr>
          <w:sz w:val="28"/>
          <w:szCs w:val="28"/>
        </w:rPr>
        <w:t>).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 Приостановить до 1 января 2016 года действие статей </w:t>
      </w:r>
      <w:r w:rsidRPr="00C5624C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я в отношении составления и утверждения проекта бюджета </w:t>
      </w:r>
      <w:r w:rsidRPr="00187021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на плановый период, представления в Думу Тармин</w:t>
      </w:r>
      <w:r w:rsidRPr="0018702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 xml:space="preserve"> одновременно с проектом бюджета </w:t>
      </w:r>
      <w:r w:rsidRPr="00187021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документов и материалов на плановый период, </w:t>
      </w:r>
      <w:r w:rsidRPr="00E74D41">
        <w:rPr>
          <w:sz w:val="28"/>
          <w:szCs w:val="28"/>
        </w:rPr>
        <w:t>за исключением</w:t>
      </w:r>
      <w:r>
        <w:rPr>
          <w:sz w:val="28"/>
          <w:szCs w:val="28"/>
        </w:rPr>
        <w:t>: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E74D41">
        <w:rPr>
          <w:sz w:val="28"/>
          <w:szCs w:val="28"/>
        </w:rPr>
        <w:t xml:space="preserve">прогноза социально-экономического развития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2168F7">
        <w:rPr>
          <w:sz w:val="28"/>
          <w:szCs w:val="28"/>
        </w:rPr>
        <w:t xml:space="preserve"> реестра</w:t>
      </w:r>
      <w:r>
        <w:rPr>
          <w:sz w:val="28"/>
          <w:szCs w:val="28"/>
        </w:rPr>
        <w:t xml:space="preserve"> расходных обязательств Тармин</w:t>
      </w:r>
      <w:r w:rsidRPr="0018702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 </w:t>
      </w:r>
      <w:r w:rsidRPr="002168F7">
        <w:rPr>
          <w:sz w:val="28"/>
          <w:szCs w:val="28"/>
        </w:rPr>
        <w:t>прогноз</w:t>
      </w:r>
      <w:r>
        <w:rPr>
          <w:sz w:val="28"/>
          <w:szCs w:val="28"/>
        </w:rPr>
        <w:t>а</w:t>
      </w:r>
      <w:r w:rsidRPr="002168F7">
        <w:rPr>
          <w:sz w:val="28"/>
          <w:szCs w:val="28"/>
        </w:rPr>
        <w:t xml:space="preserve"> доходов бюджета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, представляемого в финансовое управление администрации муниципального образования «Братский район»;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 прогноза расходов </w:t>
      </w:r>
      <w:r w:rsidRPr="002168F7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, представляемого в финансовое управление администрации муниципального образования «Братский район»;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Pr="00E74D41">
        <w:rPr>
          <w:sz w:val="28"/>
          <w:szCs w:val="28"/>
        </w:rPr>
        <w:t>основных направлени</w:t>
      </w:r>
      <w:r>
        <w:rPr>
          <w:sz w:val="28"/>
          <w:szCs w:val="28"/>
        </w:rPr>
        <w:t>й</w:t>
      </w:r>
      <w:r w:rsidRPr="00E74D41">
        <w:rPr>
          <w:sz w:val="28"/>
          <w:szCs w:val="28"/>
        </w:rPr>
        <w:t xml:space="preserve"> бюджетной политики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>ского</w:t>
      </w:r>
      <w:r w:rsidRPr="00E74D41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 образования;</w:t>
      </w:r>
    </w:p>
    <w:p w:rsidR="00BA43C3" w:rsidRDefault="00BA43C3" w:rsidP="00BA43C3">
      <w:pPr>
        <w:pStyle w:val="21"/>
        <w:shd w:val="clear" w:color="auto" w:fill="auto"/>
        <w:spacing w:after="0" w:line="240" w:lineRule="auto"/>
        <w:ind w:left="40" w:right="57" w:firstLine="669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E74D41">
        <w:rPr>
          <w:sz w:val="28"/>
          <w:szCs w:val="28"/>
        </w:rPr>
        <w:t xml:space="preserve"> основных направлений налоговой политики </w:t>
      </w:r>
      <w:r>
        <w:rPr>
          <w:sz w:val="28"/>
          <w:szCs w:val="28"/>
        </w:rPr>
        <w:t>Тармин</w:t>
      </w:r>
      <w:r w:rsidRPr="00187021">
        <w:rPr>
          <w:sz w:val="28"/>
          <w:szCs w:val="28"/>
        </w:rPr>
        <w:t>ского</w:t>
      </w:r>
      <w:r w:rsidRPr="00E74D41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.</w:t>
      </w:r>
    </w:p>
    <w:p w:rsidR="00BA43C3" w:rsidRPr="00C5624C" w:rsidRDefault="00BA43C3" w:rsidP="00BA43C3">
      <w:pPr>
        <w:pStyle w:val="21"/>
        <w:shd w:val="clear" w:color="auto" w:fill="auto"/>
        <w:spacing w:after="0" w:line="240" w:lineRule="auto"/>
        <w:ind w:left="40" w:righ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Pr="00C5624C">
        <w:rPr>
          <w:sz w:val="28"/>
          <w:szCs w:val="28"/>
        </w:rPr>
        <w:t xml:space="preserve">. </w:t>
      </w:r>
      <w:r w:rsidRPr="009D7ED6">
        <w:rPr>
          <w:sz w:val="28"/>
          <w:szCs w:val="28"/>
        </w:rPr>
        <w:t xml:space="preserve">Настоящее решение подлежит официальному опубликованию в Информационном бюллетене </w:t>
      </w:r>
      <w:r>
        <w:rPr>
          <w:sz w:val="28"/>
          <w:szCs w:val="28"/>
        </w:rPr>
        <w:t>Тармин</w:t>
      </w:r>
      <w:r w:rsidRPr="009D7ED6">
        <w:rPr>
          <w:sz w:val="28"/>
          <w:szCs w:val="28"/>
        </w:rPr>
        <w:t>ского муниципального образования</w:t>
      </w:r>
      <w:r w:rsidRPr="00C5624C">
        <w:rPr>
          <w:sz w:val="28"/>
          <w:szCs w:val="28"/>
        </w:rPr>
        <w:t>.</w:t>
      </w:r>
    </w:p>
    <w:p w:rsidR="00BA43C3" w:rsidRPr="00C5624C" w:rsidRDefault="00BA43C3" w:rsidP="00BA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Pr="00C562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5624C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C562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BA43C3" w:rsidRPr="00187021" w:rsidRDefault="00BA43C3" w:rsidP="00BA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43C3" w:rsidRPr="00187021" w:rsidRDefault="00BA43C3" w:rsidP="00BA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43C3" w:rsidRPr="00187021" w:rsidRDefault="00BA43C3" w:rsidP="00BA43C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7021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sz w:val="28"/>
          <w:szCs w:val="28"/>
        </w:rPr>
        <w:t>Тарминского</w:t>
      </w:r>
      <w:r w:rsidRPr="001870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3C3" w:rsidRPr="00822A4F" w:rsidRDefault="00BA43C3" w:rsidP="00BA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87021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BA43C3" w:rsidRDefault="00BA43C3" w:rsidP="00BA43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1700" w:type="dxa"/>
        <w:tblInd w:w="98" w:type="dxa"/>
        <w:tblLook w:val="04A0" w:firstRow="1" w:lastRow="0" w:firstColumn="1" w:lastColumn="0" w:noHBand="0" w:noVBand="1"/>
      </w:tblPr>
      <w:tblGrid>
        <w:gridCol w:w="600"/>
        <w:gridCol w:w="3780"/>
        <w:gridCol w:w="2680"/>
        <w:gridCol w:w="2740"/>
        <w:gridCol w:w="1900"/>
      </w:tblGrid>
      <w:tr w:rsidR="00BA43C3" w:rsidRPr="00F406C5">
        <w:trPr>
          <w:trHeight w:val="82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E367B8" w:rsidRDefault="00E367B8" w:rsidP="00BA43C3">
            <w:pPr>
              <w:jc w:val="right"/>
              <w:rPr>
                <w:sz w:val="20"/>
                <w:szCs w:val="20"/>
              </w:rPr>
            </w:pPr>
          </w:p>
          <w:p w:rsidR="00BA43C3" w:rsidRPr="00F406C5" w:rsidRDefault="00BA43C3" w:rsidP="00BA43C3">
            <w:pPr>
              <w:jc w:val="right"/>
              <w:rPr>
                <w:sz w:val="20"/>
                <w:szCs w:val="20"/>
              </w:rPr>
            </w:pPr>
            <w:r w:rsidRPr="00F406C5">
              <w:rPr>
                <w:sz w:val="20"/>
                <w:szCs w:val="20"/>
              </w:rPr>
              <w:t>Приложение                                                                                                                                                                                                                                   к постановлению главы Тарминского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№ 36 от 12.11.2015г.</w:t>
            </w:r>
          </w:p>
        </w:tc>
      </w:tr>
      <w:tr w:rsidR="00BA43C3" w:rsidRPr="00F406C5">
        <w:trPr>
          <w:trHeight w:val="141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right"/>
              <w:rPr>
                <w:sz w:val="20"/>
                <w:szCs w:val="20"/>
              </w:rPr>
            </w:pPr>
            <w:r w:rsidRPr="00F406C5">
              <w:rPr>
                <w:sz w:val="20"/>
                <w:szCs w:val="20"/>
              </w:rPr>
              <w:t>"Приложение к Положению о порядке и сроках составления проекта бюджета Тарминского сельского поселения  на очередной финансовый год и  плановый период и порядке работы над документами и материалами, представляемыми в Думу Тарминского сельского поселения одновременно с проектом бюджета Тарминского сельского поселения.</w:t>
            </w:r>
          </w:p>
        </w:tc>
      </w:tr>
      <w:tr w:rsidR="00BA43C3" w:rsidRPr="00F406C5">
        <w:trPr>
          <w:trHeight w:val="3165"/>
        </w:trPr>
        <w:tc>
          <w:tcPr>
            <w:tcW w:w="11700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30"/>
                <w:szCs w:val="30"/>
              </w:rPr>
            </w:pPr>
            <w:r w:rsidRPr="00F406C5">
              <w:rPr>
                <w:b/>
                <w:bCs/>
                <w:color w:val="000000"/>
                <w:sz w:val="30"/>
                <w:szCs w:val="30"/>
              </w:rPr>
              <w:t>План - график</w:t>
            </w:r>
            <w:r w:rsidRPr="00F406C5">
              <w:rPr>
                <w:b/>
                <w:bCs/>
                <w:color w:val="000000"/>
                <w:sz w:val="30"/>
                <w:szCs w:val="30"/>
              </w:rPr>
              <w:br/>
              <w:t xml:space="preserve">составления проекта бюджета Тарминского сельского поселения, представления сведений, необходимых для составления проекта бюджета Тарминского сельского поселения , а также работы над документами и материалами, представляемыми в Думу Тарминского сельского поселения одновременно с проектом бюджета Тарминского сельского поселения </w:t>
            </w:r>
          </w:p>
        </w:tc>
      </w:tr>
      <w:tr w:rsidR="00BA43C3" w:rsidRPr="00F406C5">
        <w:trPr>
          <w:trHeight w:val="120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5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F406C5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  <w:r w:rsidRPr="00F406C5">
              <w:rPr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F406C5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5">
              <w:rPr>
                <w:b/>
                <w:bCs/>
                <w:color w:val="000000"/>
                <w:sz w:val="20"/>
                <w:szCs w:val="20"/>
              </w:rPr>
              <w:t>Материалы и документы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5">
              <w:rPr>
                <w:b/>
                <w:bCs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5">
              <w:rPr>
                <w:b/>
                <w:bCs/>
                <w:color w:val="000000"/>
                <w:sz w:val="20"/>
                <w:szCs w:val="20"/>
              </w:rPr>
              <w:t>Предоставление материалов и документов в отраслевой (функциональный) отдел, орган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406C5">
              <w:rPr>
                <w:b/>
                <w:bCs/>
                <w:color w:val="000000"/>
                <w:sz w:val="20"/>
                <w:szCs w:val="20"/>
              </w:rPr>
              <w:t>Срок представления</w:t>
            </w:r>
          </w:p>
        </w:tc>
      </w:tr>
      <w:tr w:rsidR="00BA43C3" w:rsidRPr="00F406C5">
        <w:trPr>
          <w:trHeight w:val="111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Перечень муниципальных  программ  поселения, планируемых к реализации в очередном финансовом году и плановым периоде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20 августа</w:t>
            </w:r>
          </w:p>
        </w:tc>
      </w:tr>
      <w:tr w:rsidR="00BA43C3" w:rsidRPr="00F406C5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Предварительный прогноз социально-экономического развития  поселения на очередной финансовый год и плановый период 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01 августа</w:t>
            </w:r>
          </w:p>
        </w:tc>
      </w:tr>
      <w:tr w:rsidR="00BA43C3" w:rsidRPr="00F406C5">
        <w:trPr>
          <w:trHeight w:val="138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sz w:val="20"/>
                <w:szCs w:val="20"/>
              </w:rPr>
            </w:pPr>
            <w:r w:rsidRPr="00F406C5">
              <w:rPr>
                <w:sz w:val="20"/>
                <w:szCs w:val="20"/>
              </w:rPr>
              <w:t xml:space="preserve">Одобренный прогноз социально-экономического развития поселения на очередной финансовый год и плановый период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01 сентября</w:t>
            </w:r>
          </w:p>
        </w:tc>
      </w:tr>
      <w:tr w:rsidR="00BA43C3" w:rsidRPr="00F406C5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Итоги социально-экономического развития поселения за истекший период текущего финансового года и ожидаемые  итоги социально-экономического развития  за текущий финансовый год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Отдел  экономического анализа и прогнозирования 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01 ноября</w:t>
            </w:r>
          </w:p>
        </w:tc>
      </w:tr>
      <w:tr w:rsidR="00BA43C3" w:rsidRPr="00F406C5">
        <w:trPr>
          <w:trHeight w:val="156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Прогноз  налоговых и неналоговых доходов  бюджета поселения на очередной финансовый год и плановый период  с пояснительной запиской к прогнозу обоснованием параметров прогноза и другие необходимые сведения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Главные администраторы доходов бюджета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10 августа</w:t>
            </w:r>
          </w:p>
        </w:tc>
      </w:tr>
      <w:tr w:rsidR="00BA43C3" w:rsidRPr="00F406C5">
        <w:trPr>
          <w:trHeight w:val="129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spacing w:after="240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Прогноз доходов и расходов средств от оказания платных услуг в разрезе подведомственных учреждений  на очередной финансовый год и плановый период   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10 августа</w:t>
            </w:r>
          </w:p>
        </w:tc>
      </w:tr>
      <w:tr w:rsidR="00BA43C3" w:rsidRPr="00F406C5">
        <w:trPr>
          <w:trHeight w:val="76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10 августа</w:t>
            </w:r>
          </w:p>
        </w:tc>
      </w:tr>
      <w:tr w:rsidR="00BA43C3" w:rsidRPr="00F406C5">
        <w:trPr>
          <w:trHeight w:val="103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Реестры  расходных обязательств распорядителей  средств бюджета на очередной финансовый год и плановый период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15 сентября</w:t>
            </w:r>
          </w:p>
        </w:tc>
      </w:tr>
      <w:tr w:rsidR="00BA43C3" w:rsidRPr="00F406C5">
        <w:trPr>
          <w:trHeight w:val="190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Перечень проектов и утвержденных в установленном порядке муниципальных программ, предлагаемых к финансированию в очередном финансовом году и плановом периоде, проекты муниципальных программ(проекты изменений в муниципальные программы)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08 августа</w:t>
            </w:r>
          </w:p>
        </w:tc>
      </w:tr>
      <w:tr w:rsidR="00BA43C3" w:rsidRPr="00F406C5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Паспорта муниципальных  программ  поселения,  утвержденных в установленном порядке и предлагаемых   финансированию в очередном финансовом году и плановом периоде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Отраслевые отделы, распорядители бюджетных средств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20 октября</w:t>
            </w:r>
          </w:p>
        </w:tc>
      </w:tr>
      <w:tr w:rsidR="00BA43C3" w:rsidRPr="00F406C5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Оценка ожидаемого исполнения по доходам  бюджета поселения на текущий финансовый год и прогноз доходов  бюджета поселения на очередной финансовый год и плановый период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МФ Иркутской области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в срок установленный МФ</w:t>
            </w:r>
          </w:p>
        </w:tc>
      </w:tr>
      <w:tr w:rsidR="00BA43C3" w:rsidRPr="00F406C5">
        <w:trPr>
          <w:trHeight w:val="76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Прогноз расходов бюджета поселения на очередной финансовый год и плановый период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МФ Иркутской области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в срок установленный МФ</w:t>
            </w:r>
          </w:p>
        </w:tc>
      </w:tr>
      <w:tr w:rsidR="00BA43C3" w:rsidRPr="00F406C5">
        <w:trPr>
          <w:trHeight w:val="82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Основные  направления бюджетной политики  поселения на очередной финансовый год и плановый период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Глава Тарминского сельского поселения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01 сентября</w:t>
            </w:r>
          </w:p>
        </w:tc>
      </w:tr>
      <w:tr w:rsidR="00BA43C3" w:rsidRPr="00F406C5">
        <w:trPr>
          <w:trHeight w:val="102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Основные  направления налоговой политики поселения на очередной финансовый год и плановый период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Глава Тарминского сельского поселения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01 сентября</w:t>
            </w:r>
          </w:p>
        </w:tc>
      </w:tr>
      <w:tr w:rsidR="00BA43C3" w:rsidRPr="00F406C5">
        <w:trPr>
          <w:trHeight w:val="76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 xml:space="preserve">Реестр расходных обязательств поселения на очередной финансовый год и плановый период    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20 октября</w:t>
            </w:r>
          </w:p>
        </w:tc>
      </w:tr>
      <w:tr w:rsidR="00BA43C3" w:rsidRPr="00F406C5">
        <w:trPr>
          <w:trHeight w:val="1845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Составление основных характеристик  бюджета поселения и распределение его расходов на очередной финансовый год и плановый период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20 октября</w:t>
            </w:r>
          </w:p>
        </w:tc>
      </w:tr>
      <w:tr w:rsidR="00BA43C3" w:rsidRPr="00F406C5">
        <w:trPr>
          <w:trHeight w:val="1770"/>
        </w:trPr>
        <w:tc>
          <w:tcPr>
            <w:tcW w:w="6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Проект бюджета поселения на очередной финансовый год и  плановый период, а также документы и материалы,  предоставляемые  в администрацию поселения одновременно с проектом бюджета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Глава Тарминского сельского поселения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20 ноября</w:t>
            </w:r>
          </w:p>
        </w:tc>
      </w:tr>
      <w:tr w:rsidR="00BA43C3" w:rsidRPr="00F406C5">
        <w:trPr>
          <w:trHeight w:val="1275"/>
        </w:trPr>
        <w:tc>
          <w:tcPr>
            <w:tcW w:w="60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7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Проект бюджета поселения на очередной финансовый год и  плановый период, а также документы и материалы,  предоставляемые  в Думу поселения одновременно с проектом бюджета</w:t>
            </w:r>
          </w:p>
        </w:tc>
        <w:tc>
          <w:tcPr>
            <w:tcW w:w="268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Финансовое управление</w:t>
            </w:r>
          </w:p>
        </w:tc>
        <w:tc>
          <w:tcPr>
            <w:tcW w:w="274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Дума Тарминского сельского поселения</w:t>
            </w:r>
          </w:p>
        </w:tc>
        <w:tc>
          <w:tcPr>
            <w:tcW w:w="1900" w:type="dxa"/>
            <w:tcBorders>
              <w:top w:val="nil"/>
            </w:tcBorders>
            <w:shd w:val="clear" w:color="auto" w:fill="auto"/>
            <w:vAlign w:val="center"/>
          </w:tcPr>
          <w:p w:rsidR="00BA43C3" w:rsidRPr="00F406C5" w:rsidRDefault="00BA43C3" w:rsidP="00BA43C3">
            <w:pPr>
              <w:jc w:val="center"/>
              <w:rPr>
                <w:color w:val="000000"/>
                <w:sz w:val="20"/>
                <w:szCs w:val="20"/>
              </w:rPr>
            </w:pPr>
            <w:r w:rsidRPr="00F406C5">
              <w:rPr>
                <w:color w:val="000000"/>
                <w:sz w:val="20"/>
                <w:szCs w:val="20"/>
              </w:rPr>
              <w:t>до 24 ноября</w:t>
            </w:r>
          </w:p>
        </w:tc>
      </w:tr>
      <w:tr w:rsidR="00BA43C3" w:rsidRPr="00F406C5">
        <w:trPr>
          <w:trHeight w:val="300"/>
        </w:trPr>
        <w:tc>
          <w:tcPr>
            <w:tcW w:w="6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6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43C3" w:rsidRPr="00F406C5" w:rsidRDefault="00BA43C3" w:rsidP="00BA43C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43C3" w:rsidRDefault="00BA43C3" w:rsidP="00BA43C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00A7" w:rsidRDefault="00A900A7"/>
    <w:sectPr w:rsidR="00A900A7" w:rsidSect="00BA43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C3"/>
    <w:rsid w:val="0085203E"/>
    <w:rsid w:val="00A900A7"/>
    <w:rsid w:val="00BA43C3"/>
    <w:rsid w:val="00E367B8"/>
    <w:rsid w:val="00EE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3C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BA43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BA43C3"/>
    <w:rPr>
      <w:sz w:val="27"/>
      <w:szCs w:val="27"/>
      <w:shd w:val="clear" w:color="auto" w:fill="FFFFFF"/>
      <w:lang w:bidi="ar-SA"/>
    </w:rPr>
  </w:style>
  <w:style w:type="character" w:customStyle="1" w:styleId="23pt">
    <w:name w:val="Основной текст (2) + Интервал 3 pt"/>
    <w:basedOn w:val="2"/>
    <w:rsid w:val="00BA43C3"/>
    <w:rPr>
      <w:spacing w:val="70"/>
      <w:sz w:val="27"/>
      <w:szCs w:val="27"/>
      <w:shd w:val="clear" w:color="auto" w:fill="FFFFFF"/>
      <w:lang w:bidi="ar-SA"/>
    </w:rPr>
  </w:style>
  <w:style w:type="character" w:customStyle="1" w:styleId="a3">
    <w:name w:val="Основной текст_"/>
    <w:basedOn w:val="a0"/>
    <w:link w:val="21"/>
    <w:rsid w:val="00BA43C3"/>
    <w:rPr>
      <w:sz w:val="27"/>
      <w:szCs w:val="27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rsid w:val="00BA43C3"/>
    <w:pPr>
      <w:shd w:val="clear" w:color="auto" w:fill="FFFFFF"/>
      <w:spacing w:after="300" w:line="322" w:lineRule="exact"/>
      <w:jc w:val="center"/>
    </w:pPr>
    <w:rPr>
      <w:sz w:val="27"/>
      <w:szCs w:val="27"/>
      <w:shd w:val="clear" w:color="auto" w:fill="FFFFFF"/>
      <w:lang w:val="ru-RU" w:eastAsia="ru-RU"/>
    </w:rPr>
  </w:style>
  <w:style w:type="paragraph" w:customStyle="1" w:styleId="21">
    <w:name w:val="Основной текст2"/>
    <w:basedOn w:val="a"/>
    <w:link w:val="a3"/>
    <w:rsid w:val="00BA43C3"/>
    <w:pPr>
      <w:shd w:val="clear" w:color="auto" w:fill="FFFFFF"/>
      <w:spacing w:after="300" w:line="317" w:lineRule="exact"/>
    </w:pPr>
    <w:rPr>
      <w:sz w:val="27"/>
      <w:szCs w:val="27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3C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BA43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basedOn w:val="a0"/>
    <w:link w:val="20"/>
    <w:rsid w:val="00BA43C3"/>
    <w:rPr>
      <w:sz w:val="27"/>
      <w:szCs w:val="27"/>
      <w:shd w:val="clear" w:color="auto" w:fill="FFFFFF"/>
      <w:lang w:bidi="ar-SA"/>
    </w:rPr>
  </w:style>
  <w:style w:type="character" w:customStyle="1" w:styleId="23pt">
    <w:name w:val="Основной текст (2) + Интервал 3 pt"/>
    <w:basedOn w:val="2"/>
    <w:rsid w:val="00BA43C3"/>
    <w:rPr>
      <w:spacing w:val="70"/>
      <w:sz w:val="27"/>
      <w:szCs w:val="27"/>
      <w:shd w:val="clear" w:color="auto" w:fill="FFFFFF"/>
      <w:lang w:bidi="ar-SA"/>
    </w:rPr>
  </w:style>
  <w:style w:type="character" w:customStyle="1" w:styleId="a3">
    <w:name w:val="Основной текст_"/>
    <w:basedOn w:val="a0"/>
    <w:link w:val="21"/>
    <w:rsid w:val="00BA43C3"/>
    <w:rPr>
      <w:sz w:val="27"/>
      <w:szCs w:val="27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rsid w:val="00BA43C3"/>
    <w:pPr>
      <w:shd w:val="clear" w:color="auto" w:fill="FFFFFF"/>
      <w:spacing w:after="300" w:line="322" w:lineRule="exact"/>
      <w:jc w:val="center"/>
    </w:pPr>
    <w:rPr>
      <w:sz w:val="27"/>
      <w:szCs w:val="27"/>
      <w:shd w:val="clear" w:color="auto" w:fill="FFFFFF"/>
      <w:lang w:val="ru-RU" w:eastAsia="ru-RU"/>
    </w:rPr>
  </w:style>
  <w:style w:type="paragraph" w:customStyle="1" w:styleId="21">
    <w:name w:val="Основной текст2"/>
    <w:basedOn w:val="a"/>
    <w:link w:val="a3"/>
    <w:rsid w:val="00BA43C3"/>
    <w:pPr>
      <w:shd w:val="clear" w:color="auto" w:fill="FFFFFF"/>
      <w:spacing w:after="300" w:line="317" w:lineRule="exact"/>
    </w:pPr>
    <w:rPr>
      <w:sz w:val="27"/>
      <w:szCs w:val="27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B271B752AD841BEC28606DCCD1D60EDACC3ABB6ECF090888C3CA3DDE5C2ABC7786C5CCF95B7FC69HFv3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Тарминское с/п</Company>
  <LinksUpToDate>false</LinksUpToDate>
  <CharactersWithSpaces>10064</CharactersWithSpaces>
  <SharedDoc>false</SharedDoc>
  <HLinks>
    <vt:vector size="18" baseType="variant"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consultantplus://offline/ref=6B271B752AD841BEC28618D1DB713AE1ACC9F7BCE8F398DCD363F880B2CBA1903F23058DD1B8FB6EF251EBHCvAG</vt:lpwstr>
      </vt:variant>
      <vt:variant>
        <vt:lpwstr/>
      </vt:variant>
      <vt:variant>
        <vt:i4>6553698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consultantplus://offline/ref=6B271B752AD841BEC28606DCCD1D60EDACC3ABB6ECF090888C3CA3DDE5C2ABC7786C5CCF95B7FC69HFv3G</vt:lpwstr>
      </vt:variant>
      <vt:variant>
        <vt:lpwstr/>
      </vt:variant>
      <vt:variant>
        <vt:i4>6553656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consultantplus://offline/ref=6B271B752AD841BEC28606DCCD1D60EDACC3ABB6ECF090888C3CA3DDE5C2ABC7786C5CCF95B7FC6FHFv6G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2016-05-29T11:40:00Z</dcterms:created>
  <dcterms:modified xsi:type="dcterms:W3CDTF">2016-05-29T11:40:00Z</dcterms:modified>
</cp:coreProperties>
</file>