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EAD" w:rsidRDefault="00DF2EAD" w:rsidP="00DF2EAD">
      <w:pPr>
        <w:pStyle w:val="1"/>
        <w:ind w:left="0" w:firstLine="0"/>
        <w:jc w:val="center"/>
        <w:rPr>
          <w:b/>
          <w:caps/>
          <w:szCs w:val="28"/>
        </w:rPr>
      </w:pPr>
    </w:p>
    <w:p w:rsidR="00077AF0" w:rsidRDefault="00DF2EAD" w:rsidP="00DF2EAD">
      <w:pPr>
        <w:pStyle w:val="1"/>
        <w:ind w:left="0"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DF2EAD">
        <w:rPr>
          <w:rFonts w:ascii="Arial" w:hAnsi="Arial" w:cs="Arial"/>
          <w:b/>
          <w:caps/>
          <w:sz w:val="32"/>
          <w:szCs w:val="32"/>
        </w:rPr>
        <w:t xml:space="preserve">            </w:t>
      </w:r>
      <w:r>
        <w:rPr>
          <w:rFonts w:ascii="Arial" w:hAnsi="Arial" w:cs="Arial"/>
          <w:b/>
          <w:caps/>
          <w:sz w:val="32"/>
          <w:szCs w:val="32"/>
        </w:rPr>
        <w:t xml:space="preserve">  </w:t>
      </w:r>
      <w:r w:rsidRPr="00DF2EAD">
        <w:rPr>
          <w:rFonts w:ascii="Arial" w:hAnsi="Arial" w:cs="Arial"/>
          <w:b/>
          <w:caps/>
          <w:sz w:val="32"/>
          <w:szCs w:val="32"/>
        </w:rPr>
        <w:t xml:space="preserve">  </w:t>
      </w:r>
      <w:r w:rsidR="00077AF0">
        <w:rPr>
          <w:rFonts w:ascii="Arial" w:hAnsi="Arial" w:cs="Arial"/>
          <w:b/>
          <w:caps/>
          <w:sz w:val="32"/>
          <w:szCs w:val="32"/>
        </w:rPr>
        <w:t>10</w:t>
      </w:r>
      <w:r w:rsidRPr="00DF2EAD">
        <w:rPr>
          <w:rFonts w:ascii="Arial" w:hAnsi="Arial" w:cs="Arial"/>
          <w:b/>
          <w:caps/>
          <w:sz w:val="32"/>
          <w:szCs w:val="32"/>
        </w:rPr>
        <w:t>.</w:t>
      </w:r>
      <w:r w:rsidR="00077AF0">
        <w:rPr>
          <w:rFonts w:ascii="Arial" w:hAnsi="Arial" w:cs="Arial"/>
          <w:b/>
          <w:caps/>
          <w:sz w:val="32"/>
          <w:szCs w:val="32"/>
        </w:rPr>
        <w:t>10</w:t>
      </w:r>
      <w:r w:rsidRPr="00DF2EAD">
        <w:rPr>
          <w:rFonts w:ascii="Arial" w:hAnsi="Arial" w:cs="Arial"/>
          <w:b/>
          <w:caps/>
          <w:sz w:val="32"/>
          <w:szCs w:val="32"/>
        </w:rPr>
        <w:t>.2024</w:t>
      </w:r>
      <w:r w:rsidR="00077AF0">
        <w:rPr>
          <w:rFonts w:ascii="Arial" w:hAnsi="Arial" w:cs="Arial"/>
          <w:b/>
          <w:sz w:val="32"/>
          <w:szCs w:val="32"/>
        </w:rPr>
        <w:t>г</w:t>
      </w:r>
      <w:r w:rsidRPr="00DF2EAD">
        <w:rPr>
          <w:rFonts w:ascii="Arial" w:hAnsi="Arial" w:cs="Arial"/>
          <w:b/>
          <w:caps/>
          <w:sz w:val="32"/>
          <w:szCs w:val="32"/>
        </w:rPr>
        <w:t>. №</w:t>
      </w:r>
      <w:r w:rsidR="00077AF0">
        <w:rPr>
          <w:rFonts w:ascii="Arial" w:hAnsi="Arial" w:cs="Arial"/>
          <w:b/>
          <w:caps/>
          <w:sz w:val="32"/>
          <w:szCs w:val="32"/>
        </w:rPr>
        <w:t>127</w:t>
      </w:r>
      <w:bookmarkStart w:id="0" w:name="_GoBack"/>
      <w:bookmarkEnd w:id="0"/>
      <w:r w:rsidRPr="00DF2EAD">
        <w:rPr>
          <w:rFonts w:ascii="Arial" w:hAnsi="Arial" w:cs="Arial"/>
          <w:b/>
          <w:caps/>
          <w:sz w:val="32"/>
          <w:szCs w:val="32"/>
        </w:rPr>
        <w:t xml:space="preserve"> </w:t>
      </w:r>
      <w:r>
        <w:rPr>
          <w:rFonts w:ascii="Arial" w:hAnsi="Arial" w:cs="Arial"/>
          <w:b/>
          <w:caps/>
          <w:sz w:val="32"/>
          <w:szCs w:val="32"/>
        </w:rPr>
        <w:t xml:space="preserve">    </w:t>
      </w:r>
    </w:p>
    <w:p w:rsidR="00DF2EAD" w:rsidRPr="00DF2EAD" w:rsidRDefault="00DF2EAD" w:rsidP="00DF2EAD">
      <w:pPr>
        <w:pStyle w:val="1"/>
        <w:ind w:left="0" w:firstLine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                 </w:t>
      </w:r>
      <w:r w:rsidRPr="00DF2EAD">
        <w:rPr>
          <w:rFonts w:ascii="Arial" w:hAnsi="Arial" w:cs="Arial"/>
          <w:b/>
          <w:caps/>
          <w:sz w:val="32"/>
          <w:szCs w:val="32"/>
        </w:rPr>
        <w:t xml:space="preserve"> РОССИЙСКАЯ ФЕДЕРАЦИЯ</w:t>
      </w:r>
    </w:p>
    <w:p w:rsidR="00DF2EAD" w:rsidRPr="00DF2EAD" w:rsidRDefault="00DF2EAD" w:rsidP="00DF2EAD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DF2EAD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DF2EAD" w:rsidRPr="00DF2EAD" w:rsidRDefault="00DF2EAD" w:rsidP="00DF2EAD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DF2EAD">
        <w:rPr>
          <w:rFonts w:ascii="Arial" w:hAnsi="Arial" w:cs="Arial"/>
          <w:b/>
          <w:caps/>
          <w:sz w:val="32"/>
          <w:szCs w:val="32"/>
        </w:rPr>
        <w:t>Братский район</w:t>
      </w:r>
    </w:p>
    <w:p w:rsidR="00DF2EAD" w:rsidRPr="00DF2EAD" w:rsidRDefault="00DF2EAD" w:rsidP="00DF2EAD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DF2EAD"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:rsidR="00DF2EAD" w:rsidRPr="00DF2EAD" w:rsidRDefault="00DF2EAD" w:rsidP="00DF2EAD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DF2EAD">
        <w:rPr>
          <w:rFonts w:ascii="Arial" w:hAnsi="Arial" w:cs="Arial"/>
          <w:b/>
          <w:caps/>
          <w:sz w:val="32"/>
          <w:szCs w:val="32"/>
        </w:rPr>
        <w:t>ДУМА</w:t>
      </w:r>
    </w:p>
    <w:p w:rsidR="00DF2EAD" w:rsidRPr="00DF2EAD" w:rsidRDefault="00DF2EAD" w:rsidP="00DF2EAD">
      <w:pPr>
        <w:tabs>
          <w:tab w:val="left" w:pos="7797"/>
        </w:tabs>
        <w:spacing w:after="0" w:line="240" w:lineRule="auto"/>
        <w:jc w:val="center"/>
        <w:rPr>
          <w:rFonts w:ascii="Arial" w:hAnsi="Arial" w:cs="Arial"/>
          <w:b/>
          <w:bCs w:val="0"/>
          <w:caps/>
          <w:sz w:val="32"/>
          <w:szCs w:val="32"/>
        </w:rPr>
      </w:pPr>
      <w:r w:rsidRPr="00DF2EAD">
        <w:rPr>
          <w:rFonts w:ascii="Arial" w:hAnsi="Arial" w:cs="Arial"/>
          <w:b/>
          <w:bCs w:val="0"/>
          <w:caps/>
          <w:sz w:val="32"/>
          <w:szCs w:val="32"/>
        </w:rPr>
        <w:t>РЕШЕНИЕ</w:t>
      </w:r>
    </w:p>
    <w:p w:rsidR="00DF2EAD" w:rsidRPr="00DF2EAD" w:rsidRDefault="00DF2EAD" w:rsidP="00DF2EAD">
      <w:pPr>
        <w:tabs>
          <w:tab w:val="left" w:pos="7797"/>
        </w:tabs>
        <w:spacing w:after="0" w:line="240" w:lineRule="auto"/>
        <w:jc w:val="center"/>
        <w:rPr>
          <w:rFonts w:ascii="Arial" w:hAnsi="Arial" w:cs="Arial"/>
          <w:b/>
          <w:bCs w:val="0"/>
          <w:caps/>
          <w:sz w:val="24"/>
          <w:szCs w:val="24"/>
        </w:rPr>
      </w:pPr>
    </w:p>
    <w:p w:rsidR="00DF2EAD" w:rsidRPr="00DF2EAD" w:rsidRDefault="00DF2EAD" w:rsidP="00DF2EAD">
      <w:pPr>
        <w:spacing w:after="0" w:line="240" w:lineRule="auto"/>
        <w:jc w:val="center"/>
        <w:rPr>
          <w:rFonts w:ascii="Arial" w:hAnsi="Arial" w:cs="Arial"/>
          <w:b/>
          <w:color w:val="333333"/>
          <w:sz w:val="32"/>
          <w:szCs w:val="32"/>
        </w:rPr>
      </w:pPr>
      <w:r w:rsidRPr="00DF2EAD">
        <w:rPr>
          <w:rFonts w:ascii="Arial" w:hAnsi="Arial" w:cs="Arial"/>
          <w:b/>
          <w:color w:val="333333"/>
          <w:sz w:val="32"/>
          <w:szCs w:val="32"/>
        </w:rPr>
        <w:t>ОБ ОТМЕНЕ РЕШЕНИЯ ДУМЫ</w:t>
      </w:r>
    </w:p>
    <w:p w:rsidR="00DF2EAD" w:rsidRPr="00DF2EAD" w:rsidRDefault="00DF2EAD" w:rsidP="00DF2EAD">
      <w:pPr>
        <w:spacing w:after="0" w:line="240" w:lineRule="auto"/>
        <w:jc w:val="center"/>
        <w:rPr>
          <w:rFonts w:ascii="Arial" w:hAnsi="Arial" w:cs="Arial"/>
          <w:b/>
          <w:color w:val="333333"/>
          <w:sz w:val="32"/>
          <w:szCs w:val="32"/>
        </w:rPr>
      </w:pPr>
      <w:r w:rsidRPr="00DF2EAD">
        <w:rPr>
          <w:rFonts w:ascii="Arial" w:hAnsi="Arial" w:cs="Arial"/>
          <w:b/>
          <w:color w:val="333333"/>
          <w:sz w:val="32"/>
          <w:szCs w:val="32"/>
        </w:rPr>
        <w:t>ТАРМИНСКОГО МУНИЦИПАЛЬНОГО ОБРАЗОВАНИЯ</w:t>
      </w:r>
    </w:p>
    <w:p w:rsidR="00DF2EAD" w:rsidRPr="00DF2EAD" w:rsidRDefault="00DF2EAD" w:rsidP="00DF2E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 w:val="0"/>
          <w:sz w:val="32"/>
          <w:szCs w:val="32"/>
        </w:rPr>
      </w:pPr>
      <w:r w:rsidRPr="00DF2EAD">
        <w:rPr>
          <w:rFonts w:ascii="Arial" w:hAnsi="Arial" w:cs="Arial"/>
          <w:b/>
          <w:bCs w:val="0"/>
          <w:sz w:val="32"/>
          <w:szCs w:val="32"/>
        </w:rPr>
        <w:t>«ОБ УТВЕРЖДЕНИИ ПОЛОЖЕНИЯ «О ПОРЯДКЕ УПРАВЛЕНИЯ И РАСПОРЯЖЕНИЯ МУНИЦИПАЛЬНОЙ СОБСТВЕННОСТЬЮ ТАРМИНСКОГО МУНИЦИПАЛЬНОГО ОБРАЗОВАНИЯ»</w:t>
      </w:r>
      <w:r>
        <w:rPr>
          <w:rFonts w:ascii="Arial" w:hAnsi="Arial" w:cs="Arial"/>
          <w:b/>
          <w:bCs w:val="0"/>
          <w:sz w:val="32"/>
          <w:szCs w:val="32"/>
        </w:rPr>
        <w:t xml:space="preserve"> </w:t>
      </w:r>
      <w:r w:rsidRPr="00DF2EAD">
        <w:rPr>
          <w:rFonts w:ascii="Arial" w:hAnsi="Arial" w:cs="Arial"/>
          <w:b/>
          <w:bCs w:val="0"/>
          <w:sz w:val="32"/>
          <w:szCs w:val="32"/>
        </w:rPr>
        <w:t>№55 ОТ 06.04.2007Г.</w:t>
      </w:r>
    </w:p>
    <w:p w:rsidR="00DF2EAD" w:rsidRPr="00DF2EAD" w:rsidRDefault="00DF2EAD" w:rsidP="00DF2EAD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</w:p>
    <w:p w:rsidR="00DF2EAD" w:rsidRPr="00DF2EAD" w:rsidRDefault="00DF2EAD" w:rsidP="00DF2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 w:val="0"/>
          <w:sz w:val="24"/>
          <w:szCs w:val="24"/>
        </w:rPr>
      </w:pPr>
      <w:r w:rsidRPr="00DF2EAD">
        <w:rPr>
          <w:rFonts w:ascii="Arial" w:hAnsi="Arial" w:cs="Arial"/>
          <w:bCs w:val="0"/>
          <w:sz w:val="24"/>
          <w:szCs w:val="24"/>
        </w:rPr>
        <w:t>В целях приведения в соответствие муниципальных правовых актов действующему законодательству, руководствуясь Законом Иркутской области от 03.11.2016 №96-ОЗ «О закреплении за сельскими поселениями Иркутской области вопросов местного значения», Федеральным законом от 06.10.2003 № 131-ФЗ (ред. от 28.12.2016) «Об общих принципах организации местного самоуправления в Российской Федерации» и ст. 47 Устава Тарминского муниципального образования, Дума Тарминского сельского поселения</w:t>
      </w:r>
    </w:p>
    <w:p w:rsidR="00DF2EAD" w:rsidRPr="00DF2EAD" w:rsidRDefault="00DF2EAD" w:rsidP="00DF2E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F2EAD" w:rsidRPr="00DF2EAD" w:rsidRDefault="00DF2EAD" w:rsidP="00DF2EA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F2EAD">
        <w:rPr>
          <w:rFonts w:ascii="Arial" w:hAnsi="Arial" w:cs="Arial"/>
          <w:b/>
          <w:sz w:val="30"/>
          <w:szCs w:val="30"/>
        </w:rPr>
        <w:t>РЕШИЛА:</w:t>
      </w:r>
    </w:p>
    <w:p w:rsidR="00DF2EAD" w:rsidRPr="00DF2EAD" w:rsidRDefault="00DF2EAD" w:rsidP="00DF2E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F2EAD" w:rsidRPr="00DF2EAD" w:rsidRDefault="00DF2EAD" w:rsidP="00DF2EAD">
      <w:pPr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DF2EAD">
        <w:rPr>
          <w:rFonts w:ascii="Arial" w:hAnsi="Arial" w:cs="Arial"/>
          <w:sz w:val="24"/>
          <w:szCs w:val="24"/>
        </w:rPr>
        <w:t xml:space="preserve">1. Отменить ранее принятое решение Думы Тарминского </w:t>
      </w:r>
      <w:r w:rsidRPr="00DF2EAD">
        <w:rPr>
          <w:rFonts w:ascii="Arial" w:hAnsi="Arial" w:cs="Arial"/>
          <w:color w:val="333333"/>
          <w:sz w:val="24"/>
          <w:szCs w:val="24"/>
        </w:rPr>
        <w:t xml:space="preserve">муниципального образования </w:t>
      </w:r>
      <w:r w:rsidRPr="00DF2EAD">
        <w:rPr>
          <w:rFonts w:ascii="Arial" w:hAnsi="Arial" w:cs="Arial"/>
          <w:bCs w:val="0"/>
          <w:sz w:val="24"/>
          <w:szCs w:val="24"/>
        </w:rPr>
        <w:t>«Об утверждении положения «О порядке управления и распоряжения муниципальной собственностью Тарминского муниципального образования»</w:t>
      </w:r>
      <w:r w:rsidRPr="00DF2EAD">
        <w:rPr>
          <w:rFonts w:ascii="Arial" w:hAnsi="Arial" w:cs="Arial"/>
          <w:color w:val="333333"/>
          <w:sz w:val="24"/>
          <w:szCs w:val="24"/>
        </w:rPr>
        <w:t xml:space="preserve"> </w:t>
      </w:r>
      <w:r w:rsidRPr="00DF2EAD">
        <w:rPr>
          <w:rFonts w:ascii="Arial" w:hAnsi="Arial" w:cs="Arial"/>
          <w:bCs w:val="0"/>
          <w:sz w:val="24"/>
          <w:szCs w:val="24"/>
        </w:rPr>
        <w:t>№55 от 06.04.2007г.</w:t>
      </w:r>
    </w:p>
    <w:p w:rsidR="00DF2EAD" w:rsidRPr="00DF2EAD" w:rsidRDefault="00DF2EAD" w:rsidP="00DF2EAD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F2EAD">
        <w:rPr>
          <w:rFonts w:ascii="Arial" w:hAnsi="Arial" w:cs="Arial"/>
          <w:sz w:val="24"/>
          <w:szCs w:val="24"/>
        </w:rPr>
        <w:t>2. Настоящее решение подлежит размещению на официальном сайте администрации Тарминского муниципального образования.</w:t>
      </w:r>
    </w:p>
    <w:p w:rsidR="00DF2EAD" w:rsidRPr="00DF2EAD" w:rsidRDefault="00DF2EAD" w:rsidP="00DF2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 w:val="0"/>
          <w:sz w:val="24"/>
          <w:szCs w:val="24"/>
        </w:rPr>
      </w:pPr>
    </w:p>
    <w:p w:rsidR="00DF2EAD" w:rsidRPr="00DF2EAD" w:rsidRDefault="00DF2EAD" w:rsidP="00DF2E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F2EAD" w:rsidRPr="00DF2EAD" w:rsidRDefault="00DF2EAD" w:rsidP="00DF2E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2EAD">
        <w:rPr>
          <w:rFonts w:ascii="Arial" w:hAnsi="Arial" w:cs="Arial"/>
          <w:sz w:val="24"/>
          <w:szCs w:val="24"/>
        </w:rPr>
        <w:t>Председатель Думы,</w:t>
      </w:r>
    </w:p>
    <w:p w:rsidR="00DF2EAD" w:rsidRPr="00DF2EAD" w:rsidRDefault="00DF2EAD" w:rsidP="00DF2EAD">
      <w:pPr>
        <w:autoSpaceDE w:val="0"/>
        <w:autoSpaceDN w:val="0"/>
        <w:adjustRightInd w:val="0"/>
        <w:spacing w:after="0" w:line="216" w:lineRule="auto"/>
        <w:jc w:val="both"/>
        <w:rPr>
          <w:rFonts w:ascii="Arial" w:hAnsi="Arial" w:cs="Arial"/>
          <w:bCs w:val="0"/>
          <w:sz w:val="24"/>
          <w:szCs w:val="24"/>
        </w:rPr>
      </w:pPr>
      <w:r w:rsidRPr="00DF2EAD">
        <w:rPr>
          <w:rFonts w:ascii="Arial" w:hAnsi="Arial" w:cs="Arial"/>
          <w:bCs w:val="0"/>
          <w:sz w:val="24"/>
          <w:szCs w:val="24"/>
        </w:rPr>
        <w:t>Глава Тарминского</w:t>
      </w:r>
    </w:p>
    <w:p w:rsidR="00DF2EAD" w:rsidRPr="00DF2EAD" w:rsidRDefault="00DF2EAD" w:rsidP="00DF2EAD">
      <w:pPr>
        <w:spacing w:after="0" w:line="240" w:lineRule="auto"/>
        <w:rPr>
          <w:rFonts w:ascii="Arial" w:hAnsi="Arial" w:cs="Arial"/>
          <w:bCs w:val="0"/>
          <w:sz w:val="24"/>
          <w:szCs w:val="24"/>
        </w:rPr>
      </w:pPr>
      <w:r w:rsidRPr="00DF2EAD">
        <w:rPr>
          <w:rFonts w:ascii="Arial" w:hAnsi="Arial" w:cs="Arial"/>
          <w:bCs w:val="0"/>
          <w:sz w:val="24"/>
          <w:szCs w:val="24"/>
        </w:rPr>
        <w:t>муниципального образования</w:t>
      </w:r>
    </w:p>
    <w:p w:rsidR="00DF2EAD" w:rsidRPr="00DF2EAD" w:rsidRDefault="00DF2EAD" w:rsidP="00DF2EA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F2EAD">
        <w:rPr>
          <w:rFonts w:ascii="Arial" w:hAnsi="Arial" w:cs="Arial"/>
          <w:bCs w:val="0"/>
          <w:sz w:val="24"/>
          <w:szCs w:val="24"/>
        </w:rPr>
        <w:t xml:space="preserve"> </w:t>
      </w:r>
      <w:proofErr w:type="spellStart"/>
      <w:r w:rsidRPr="00DF2EAD">
        <w:rPr>
          <w:rFonts w:ascii="Arial" w:hAnsi="Arial" w:cs="Arial"/>
          <w:bCs w:val="0"/>
          <w:sz w:val="24"/>
          <w:szCs w:val="24"/>
        </w:rPr>
        <w:t>М.Т.Коротюк</w:t>
      </w:r>
      <w:proofErr w:type="spellEnd"/>
    </w:p>
    <w:p w:rsidR="00C622C0" w:rsidRDefault="00077AF0"/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272"/>
    <w:rsid w:val="00077AF0"/>
    <w:rsid w:val="00307378"/>
    <w:rsid w:val="00944272"/>
    <w:rsid w:val="00CE3524"/>
    <w:rsid w:val="00DF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FB4DB7-2B84-49AA-905B-643EF67D2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EAD"/>
    <w:pPr>
      <w:spacing w:after="200" w:line="276" w:lineRule="auto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DF2EAD"/>
    <w:pPr>
      <w:keepNext/>
      <w:spacing w:after="0" w:line="240" w:lineRule="auto"/>
      <w:ind w:left="-1080" w:firstLine="1080"/>
      <w:outlineLvl w:val="0"/>
    </w:pPr>
    <w:rPr>
      <w:rFonts w:eastAsia="Calibri"/>
      <w:bCs w:val="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EAD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2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2024-07-22T02:20:00Z</dcterms:created>
  <dcterms:modified xsi:type="dcterms:W3CDTF">2024-10-11T01:03:00Z</dcterms:modified>
</cp:coreProperties>
</file>