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0E2" w:rsidRPr="007A10F9" w:rsidRDefault="00D70358" w:rsidP="00D70358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27.03</w:t>
      </w:r>
      <w:r w:rsidR="00DC3A60" w:rsidRPr="007A10F9">
        <w:rPr>
          <w:rFonts w:ascii="Arial" w:hAnsi="Arial" w:cs="Arial"/>
          <w:b/>
          <w:sz w:val="32"/>
          <w:szCs w:val="32"/>
        </w:rPr>
        <w:t xml:space="preserve">.2025 </w:t>
      </w:r>
      <w:r>
        <w:rPr>
          <w:rFonts w:ascii="Arial" w:hAnsi="Arial" w:cs="Arial"/>
          <w:b/>
          <w:sz w:val="32"/>
          <w:szCs w:val="32"/>
        </w:rPr>
        <w:t>г. №144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ИРКУТСКАЯ ОБЛАСТЬ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141229" w:rsidRPr="007A10F9" w:rsidRDefault="005451E2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</w:t>
      </w:r>
      <w:r w:rsidR="00DC3A60" w:rsidRPr="007A10F9">
        <w:rPr>
          <w:rFonts w:ascii="Arial" w:hAnsi="Arial" w:cs="Arial"/>
          <w:b/>
          <w:sz w:val="32"/>
          <w:szCs w:val="32"/>
        </w:rPr>
        <w:t>СКОЕ</w:t>
      </w:r>
      <w:r w:rsidR="00141229" w:rsidRPr="007A10F9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ДУМА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>РЕШЕНИЕ</w:t>
      </w:r>
    </w:p>
    <w:p w:rsidR="00141229" w:rsidRPr="007A10F9" w:rsidRDefault="00141229" w:rsidP="001C104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141229" w:rsidRPr="007A10F9" w:rsidRDefault="003D6D6F" w:rsidP="002F76F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A10F9">
        <w:rPr>
          <w:rFonts w:ascii="Arial" w:hAnsi="Arial" w:cs="Arial"/>
          <w:b/>
          <w:sz w:val="32"/>
          <w:szCs w:val="32"/>
        </w:rPr>
        <w:t xml:space="preserve">О ВНЕСЕНИИ ИЗМЕНЕНИЙ В ПОЛОЖЕНИЕ О МУНИЦИПАЛЬНОМ КОНТРОЛЕ В СФЕРЕ БЛАГОУСТРОЙСТВА НА ТЕРРИТОРИИ </w:t>
      </w:r>
      <w:r w:rsidR="005451E2">
        <w:rPr>
          <w:rFonts w:ascii="Arial" w:hAnsi="Arial" w:cs="Arial"/>
          <w:b/>
          <w:sz w:val="32"/>
          <w:szCs w:val="32"/>
        </w:rPr>
        <w:t>ТАРМИН</w:t>
      </w:r>
      <w:r w:rsidR="00DC3A60" w:rsidRPr="007A10F9">
        <w:rPr>
          <w:rFonts w:ascii="Arial" w:hAnsi="Arial" w:cs="Arial"/>
          <w:b/>
          <w:sz w:val="32"/>
          <w:szCs w:val="32"/>
        </w:rPr>
        <w:t>СКОГО</w:t>
      </w:r>
      <w:r w:rsidR="004D7605" w:rsidRPr="007A10F9">
        <w:rPr>
          <w:rFonts w:ascii="Arial" w:hAnsi="Arial" w:cs="Arial"/>
          <w:b/>
          <w:sz w:val="32"/>
          <w:szCs w:val="32"/>
        </w:rPr>
        <w:t xml:space="preserve"> </w:t>
      </w:r>
      <w:r w:rsidRPr="007A10F9">
        <w:rPr>
          <w:rFonts w:ascii="Arial" w:hAnsi="Arial" w:cs="Arial"/>
          <w:b/>
          <w:sz w:val="32"/>
          <w:szCs w:val="32"/>
        </w:rPr>
        <w:t xml:space="preserve">МУНИЦИПАЛЬНОГО ОБРАЗОВАНИЯ, УТВЕРЖДЕННОЕ РЕШЕНИЕМ ДУМЫ </w:t>
      </w:r>
      <w:r w:rsidR="005451E2">
        <w:rPr>
          <w:rFonts w:ascii="Arial" w:hAnsi="Arial" w:cs="Arial"/>
          <w:b/>
          <w:sz w:val="32"/>
          <w:szCs w:val="32"/>
        </w:rPr>
        <w:t>ТАРМИН</w:t>
      </w:r>
      <w:r w:rsidR="00DC3A60" w:rsidRPr="007A10F9">
        <w:rPr>
          <w:rFonts w:ascii="Arial" w:hAnsi="Arial" w:cs="Arial"/>
          <w:b/>
          <w:sz w:val="32"/>
          <w:szCs w:val="32"/>
        </w:rPr>
        <w:t>СКОГО</w:t>
      </w:r>
      <w:r w:rsidR="004736CE">
        <w:rPr>
          <w:rFonts w:ascii="Arial" w:hAnsi="Arial" w:cs="Arial"/>
          <w:b/>
          <w:sz w:val="32"/>
          <w:szCs w:val="32"/>
        </w:rPr>
        <w:t xml:space="preserve"> СЕЛЬСКОГО ПОСЕЛЕНИЯ №</w:t>
      </w:r>
      <w:bookmarkStart w:id="0" w:name="_GoBack"/>
      <w:bookmarkEnd w:id="0"/>
      <w:r w:rsidR="005451E2">
        <w:rPr>
          <w:rFonts w:ascii="Arial" w:hAnsi="Arial" w:cs="Arial"/>
          <w:b/>
          <w:sz w:val="32"/>
          <w:szCs w:val="32"/>
        </w:rPr>
        <w:t>44</w:t>
      </w:r>
      <w:r w:rsidRPr="007A10F9">
        <w:rPr>
          <w:rFonts w:ascii="Arial" w:hAnsi="Arial" w:cs="Arial"/>
          <w:b/>
          <w:sz w:val="32"/>
          <w:szCs w:val="32"/>
        </w:rPr>
        <w:t xml:space="preserve"> ОТ </w:t>
      </w:r>
      <w:r w:rsidR="004D7605" w:rsidRPr="007A10F9">
        <w:rPr>
          <w:rFonts w:ascii="Arial" w:hAnsi="Arial" w:cs="Arial"/>
          <w:b/>
          <w:sz w:val="32"/>
          <w:szCs w:val="32"/>
        </w:rPr>
        <w:t>2</w:t>
      </w:r>
      <w:r w:rsidR="005451E2">
        <w:rPr>
          <w:rFonts w:ascii="Arial" w:hAnsi="Arial" w:cs="Arial"/>
          <w:b/>
          <w:sz w:val="32"/>
          <w:szCs w:val="32"/>
        </w:rPr>
        <w:t>6</w:t>
      </w:r>
      <w:r w:rsidR="004D7605" w:rsidRPr="007A10F9">
        <w:rPr>
          <w:rFonts w:ascii="Arial" w:hAnsi="Arial" w:cs="Arial"/>
          <w:b/>
          <w:sz w:val="32"/>
          <w:szCs w:val="32"/>
        </w:rPr>
        <w:t>.1</w:t>
      </w:r>
      <w:r w:rsidR="005451E2">
        <w:rPr>
          <w:rFonts w:ascii="Arial" w:hAnsi="Arial" w:cs="Arial"/>
          <w:b/>
          <w:sz w:val="32"/>
          <w:szCs w:val="32"/>
        </w:rPr>
        <w:t>1</w:t>
      </w:r>
      <w:r w:rsidRPr="007A10F9">
        <w:rPr>
          <w:rFonts w:ascii="Arial" w:hAnsi="Arial" w:cs="Arial"/>
          <w:b/>
          <w:sz w:val="32"/>
          <w:szCs w:val="32"/>
        </w:rPr>
        <w:t>.20</w:t>
      </w:r>
      <w:r w:rsidR="004D7605" w:rsidRPr="007A10F9">
        <w:rPr>
          <w:rFonts w:ascii="Arial" w:hAnsi="Arial" w:cs="Arial"/>
          <w:b/>
          <w:sz w:val="32"/>
          <w:szCs w:val="32"/>
        </w:rPr>
        <w:t>21</w:t>
      </w:r>
      <w:r w:rsidRPr="007A10F9">
        <w:rPr>
          <w:rFonts w:ascii="Arial" w:hAnsi="Arial" w:cs="Arial"/>
          <w:b/>
          <w:sz w:val="32"/>
          <w:szCs w:val="32"/>
        </w:rPr>
        <w:t xml:space="preserve"> Г. </w:t>
      </w:r>
    </w:p>
    <w:p w:rsidR="00141229" w:rsidRPr="007A10F9" w:rsidRDefault="00141229" w:rsidP="00141229">
      <w:pPr>
        <w:spacing w:after="0" w:line="240" w:lineRule="auto"/>
        <w:contextualSpacing/>
        <w:jc w:val="both"/>
        <w:rPr>
          <w:rFonts w:ascii="Arial" w:hAnsi="Arial" w:cs="Arial"/>
          <w:sz w:val="32"/>
          <w:szCs w:val="32"/>
        </w:rPr>
      </w:pP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>В соответствии с Федерал</w:t>
      </w:r>
      <w:r w:rsidR="00D70358">
        <w:rPr>
          <w:rFonts w:ascii="Arial" w:hAnsi="Arial" w:cs="Arial"/>
          <w:sz w:val="24"/>
          <w:szCs w:val="24"/>
        </w:rPr>
        <w:t>ьным законом от 06.10.2003 г. №</w:t>
      </w:r>
      <w:r w:rsidRPr="004D7605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Федерал</w:t>
      </w:r>
      <w:r w:rsidR="00D70358">
        <w:rPr>
          <w:rFonts w:ascii="Arial" w:hAnsi="Arial" w:cs="Arial"/>
          <w:sz w:val="24"/>
          <w:szCs w:val="24"/>
        </w:rPr>
        <w:t>ьным законом от 31.07.2020 г. №</w:t>
      </w:r>
      <w:r w:rsidRPr="004D7605">
        <w:rPr>
          <w:rFonts w:ascii="Arial" w:hAnsi="Arial" w:cs="Arial"/>
          <w:sz w:val="24"/>
          <w:szCs w:val="24"/>
        </w:rPr>
        <w:t xml:space="preserve">248-ФЗ «О государственном контроле (надзоре) и муниципальном контроле в Российской Федерации», Федеральным законом от </w:t>
      </w:r>
      <w:r>
        <w:rPr>
          <w:rFonts w:ascii="Arial" w:hAnsi="Arial" w:cs="Arial"/>
          <w:sz w:val="24"/>
          <w:szCs w:val="24"/>
        </w:rPr>
        <w:t xml:space="preserve">28.12.2024 г. № </w:t>
      </w:r>
      <w:r w:rsidRPr="004D760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40</w:t>
      </w:r>
      <w:r w:rsidRPr="004D7605">
        <w:rPr>
          <w:rFonts w:ascii="Arial" w:hAnsi="Arial" w:cs="Arial"/>
          <w:sz w:val="24"/>
          <w:szCs w:val="24"/>
        </w:rPr>
        <w:t>-ФЗ «</w:t>
      </w:r>
      <w:r w:rsidRPr="003D504C">
        <w:rPr>
          <w:rFonts w:ascii="Arial" w:hAnsi="Arial" w:cs="Arial"/>
          <w:sz w:val="24"/>
          <w:szCs w:val="24"/>
        </w:rPr>
        <w:t>О внесении</w:t>
      </w:r>
      <w:r>
        <w:rPr>
          <w:rFonts w:ascii="Arial" w:hAnsi="Arial" w:cs="Arial"/>
          <w:sz w:val="24"/>
          <w:szCs w:val="24"/>
        </w:rPr>
        <w:t xml:space="preserve"> изменений в Федеральный закон «</w:t>
      </w:r>
      <w:r w:rsidRPr="003D504C">
        <w:rPr>
          <w:rFonts w:ascii="Arial" w:hAnsi="Arial" w:cs="Arial"/>
          <w:sz w:val="24"/>
          <w:szCs w:val="24"/>
        </w:rPr>
        <w:t>О государственном контроле (надзоре) и муниципальном контроле в Российской Федерации</w:t>
      </w:r>
      <w:r w:rsidRPr="004D760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»</w:t>
      </w:r>
      <w:r w:rsidRPr="004D7605">
        <w:rPr>
          <w:rFonts w:ascii="Arial" w:hAnsi="Arial" w:cs="Arial"/>
          <w:sz w:val="24"/>
          <w:szCs w:val="24"/>
        </w:rPr>
        <w:t xml:space="preserve">, руководствуясь статьями 6 и 47 Устава </w:t>
      </w:r>
      <w:r w:rsidR="008C25AF">
        <w:rPr>
          <w:rFonts w:ascii="Arial" w:hAnsi="Arial" w:cs="Arial"/>
          <w:sz w:val="24"/>
          <w:szCs w:val="24"/>
        </w:rPr>
        <w:t>Тармин</w:t>
      </w:r>
      <w:r>
        <w:rPr>
          <w:rFonts w:ascii="Arial" w:hAnsi="Arial" w:cs="Arial"/>
          <w:sz w:val="24"/>
          <w:szCs w:val="24"/>
        </w:rPr>
        <w:t>ского</w:t>
      </w:r>
      <w:r w:rsidRPr="004D7605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r w:rsidR="008C25AF">
        <w:rPr>
          <w:rFonts w:ascii="Arial" w:hAnsi="Arial" w:cs="Arial"/>
          <w:sz w:val="24"/>
          <w:szCs w:val="24"/>
        </w:rPr>
        <w:t>Тарминского</w:t>
      </w:r>
      <w:r w:rsidR="008C25AF" w:rsidRPr="004D7605">
        <w:rPr>
          <w:rFonts w:ascii="Arial" w:hAnsi="Arial" w:cs="Arial"/>
          <w:sz w:val="24"/>
          <w:szCs w:val="24"/>
        </w:rPr>
        <w:t xml:space="preserve"> </w:t>
      </w:r>
      <w:r w:rsidRPr="004D7605">
        <w:rPr>
          <w:rFonts w:ascii="Arial" w:hAnsi="Arial" w:cs="Arial"/>
          <w:sz w:val="24"/>
          <w:szCs w:val="24"/>
        </w:rPr>
        <w:t>сельского поселения</w:t>
      </w:r>
    </w:p>
    <w:p w:rsidR="004075C0" w:rsidRPr="004D7605" w:rsidRDefault="004075C0" w:rsidP="004075C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4075C0" w:rsidRPr="004D7605" w:rsidRDefault="004075C0" w:rsidP="004075C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4D7605">
        <w:rPr>
          <w:rFonts w:ascii="Arial" w:hAnsi="Arial" w:cs="Arial"/>
          <w:b/>
          <w:sz w:val="24"/>
          <w:szCs w:val="24"/>
        </w:rPr>
        <w:t>РЕШИЛА:</w:t>
      </w:r>
    </w:p>
    <w:p w:rsidR="004075C0" w:rsidRPr="004D7605" w:rsidRDefault="004075C0" w:rsidP="004075C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 xml:space="preserve">1. Внести в Положение о муниципальном контроле в сфере благоустройства на территории </w:t>
      </w:r>
      <w:r>
        <w:rPr>
          <w:rFonts w:ascii="Arial" w:hAnsi="Arial" w:cs="Arial"/>
          <w:sz w:val="24"/>
          <w:szCs w:val="24"/>
        </w:rPr>
        <w:t>Тарминского</w:t>
      </w:r>
      <w:r w:rsidRPr="004D7605">
        <w:rPr>
          <w:rFonts w:ascii="Arial" w:hAnsi="Arial" w:cs="Arial"/>
          <w:sz w:val="24"/>
          <w:szCs w:val="24"/>
        </w:rPr>
        <w:t xml:space="preserve"> муниципального образования, утвержденное решением Думы </w:t>
      </w:r>
      <w:r>
        <w:rPr>
          <w:rFonts w:ascii="Arial" w:hAnsi="Arial" w:cs="Arial"/>
          <w:sz w:val="24"/>
          <w:szCs w:val="24"/>
        </w:rPr>
        <w:t>Тарминского</w:t>
      </w:r>
      <w:r w:rsidR="00D70358">
        <w:rPr>
          <w:rFonts w:ascii="Arial" w:hAnsi="Arial" w:cs="Arial"/>
          <w:sz w:val="24"/>
          <w:szCs w:val="24"/>
        </w:rPr>
        <w:t xml:space="preserve"> сельского поселения №</w:t>
      </w:r>
      <w:r>
        <w:rPr>
          <w:rFonts w:ascii="Arial" w:hAnsi="Arial" w:cs="Arial"/>
          <w:sz w:val="24"/>
          <w:szCs w:val="24"/>
        </w:rPr>
        <w:t>44</w:t>
      </w:r>
      <w:r w:rsidRPr="004D7605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26.11.</w:t>
      </w:r>
      <w:r w:rsidRPr="004D760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21</w:t>
      </w:r>
      <w:r w:rsidRPr="004D7605">
        <w:rPr>
          <w:rFonts w:ascii="Arial" w:hAnsi="Arial" w:cs="Arial"/>
          <w:sz w:val="24"/>
          <w:szCs w:val="24"/>
        </w:rPr>
        <w:t xml:space="preserve"> г. (далее – Положение), следующие изменения:</w:t>
      </w: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 xml:space="preserve">1.1. Пункт </w:t>
      </w:r>
      <w:r>
        <w:rPr>
          <w:rFonts w:ascii="Arial" w:hAnsi="Arial" w:cs="Arial"/>
          <w:sz w:val="24"/>
          <w:szCs w:val="24"/>
        </w:rPr>
        <w:t>2.5. Раздела 2</w:t>
      </w:r>
      <w:r w:rsidRPr="004D7605">
        <w:rPr>
          <w:rFonts w:ascii="Arial" w:hAnsi="Arial" w:cs="Arial"/>
          <w:sz w:val="24"/>
          <w:szCs w:val="24"/>
        </w:rPr>
        <w:t xml:space="preserve"> Положения изложить </w:t>
      </w:r>
      <w:r>
        <w:rPr>
          <w:rFonts w:ascii="Arial" w:hAnsi="Arial" w:cs="Arial"/>
          <w:sz w:val="24"/>
          <w:szCs w:val="24"/>
        </w:rPr>
        <w:t>дополнить подпунктами 3 и 4 следующего содержания</w:t>
      </w:r>
      <w:r w:rsidRPr="004D7605">
        <w:rPr>
          <w:rFonts w:ascii="Arial" w:hAnsi="Arial" w:cs="Arial"/>
          <w:sz w:val="24"/>
          <w:szCs w:val="24"/>
        </w:rPr>
        <w:t>: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3D504C">
        <w:rPr>
          <w:rFonts w:ascii="Arial" w:hAnsi="Arial" w:cs="Arial"/>
          <w:sz w:val="24"/>
          <w:szCs w:val="24"/>
        </w:rPr>
        <w:t>3) объявление предостережения;</w:t>
      </w: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4) профилактический визит</w:t>
      </w:r>
      <w:r>
        <w:rPr>
          <w:rFonts w:ascii="Arial" w:hAnsi="Arial" w:cs="Arial"/>
          <w:sz w:val="24"/>
          <w:szCs w:val="24"/>
        </w:rPr>
        <w:t xml:space="preserve"> по инициативе контролируемого  лица</w:t>
      </w:r>
      <w:r w:rsidRPr="004D7605">
        <w:rPr>
          <w:rFonts w:ascii="Arial" w:hAnsi="Arial" w:cs="Arial"/>
          <w:sz w:val="24"/>
          <w:szCs w:val="24"/>
        </w:rPr>
        <w:t>»;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Раздел 2 Положения дополнить пунктами 2.9 и 2.10. следующего содержания: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3D504C">
        <w:rPr>
          <w:rFonts w:ascii="Arial" w:hAnsi="Arial" w:cs="Arial"/>
          <w:sz w:val="24"/>
          <w:szCs w:val="24"/>
        </w:rPr>
        <w:t xml:space="preserve">2.9.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</w:t>
      </w:r>
      <w:r w:rsidR="008C25AF">
        <w:rPr>
          <w:rFonts w:ascii="Arial" w:hAnsi="Arial" w:cs="Arial"/>
          <w:sz w:val="24"/>
          <w:szCs w:val="24"/>
        </w:rPr>
        <w:t>Тарминского</w:t>
      </w:r>
      <w:r w:rsidR="008C25AF" w:rsidRPr="003D504C">
        <w:rPr>
          <w:rFonts w:ascii="Arial" w:hAnsi="Arial" w:cs="Arial"/>
          <w:sz w:val="24"/>
          <w:szCs w:val="24"/>
        </w:rPr>
        <w:t xml:space="preserve"> </w:t>
      </w:r>
      <w:r w:rsidRPr="003D504C">
        <w:rPr>
          <w:rFonts w:ascii="Arial" w:hAnsi="Arial" w:cs="Arial"/>
          <w:sz w:val="24"/>
          <w:szCs w:val="24"/>
        </w:rPr>
        <w:t xml:space="preserve">муниципального образования не позднее 30 дней со дня получения указанных сведений. Предостережение </w:t>
      </w:r>
      <w:r w:rsidRPr="003D504C">
        <w:rPr>
          <w:rFonts w:ascii="Arial" w:hAnsi="Arial" w:cs="Arial"/>
          <w:sz w:val="24"/>
          <w:szCs w:val="24"/>
        </w:rPr>
        <w:lastRenderedPageBreak/>
        <w:t>оформляется в письменной форме или в форме электронного документа и направляется в адрес контролируемого лица.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Предостережение о недопустимости нарушения обязательных требований оформляется в соответствии с формой, утвержденной приказом Министерства экономического развития Российской Федерации от 31.03.2021 N151 "О типовых формах документов, используемых контрольным (надзорным) органом".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2.10.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4075C0" w:rsidRPr="003D504C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D504C">
        <w:rPr>
          <w:rFonts w:ascii="Arial" w:hAnsi="Arial" w:cs="Arial"/>
          <w:sz w:val="24"/>
          <w:szCs w:val="24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В подпункте 1 пункта 3.20 Раздела 3 Положения после слов «</w:t>
      </w:r>
      <w:r w:rsidRPr="009058A7">
        <w:rPr>
          <w:rFonts w:ascii="Arial" w:hAnsi="Arial" w:cs="Arial"/>
          <w:sz w:val="24"/>
          <w:szCs w:val="24"/>
        </w:rPr>
        <w:t>предписание об устранении выявленных нарушений</w:t>
      </w:r>
      <w:r>
        <w:rPr>
          <w:rFonts w:ascii="Arial" w:hAnsi="Arial" w:cs="Arial"/>
          <w:sz w:val="24"/>
          <w:szCs w:val="24"/>
        </w:rPr>
        <w:t>» добавить слова «</w:t>
      </w:r>
      <w:r w:rsidRPr="009058A7">
        <w:rPr>
          <w:rFonts w:ascii="Arial" w:hAnsi="Arial" w:cs="Arial"/>
          <w:sz w:val="24"/>
          <w:szCs w:val="24"/>
        </w:rPr>
        <w:t>обязательных требований</w:t>
      </w:r>
      <w:r>
        <w:rPr>
          <w:rFonts w:ascii="Arial" w:hAnsi="Arial" w:cs="Arial"/>
          <w:sz w:val="24"/>
          <w:szCs w:val="24"/>
        </w:rPr>
        <w:t>».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Пункт 3.20 Раздела 3 Положения после подпункта 1 дополнить абзацами следующего содержания: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005540">
        <w:rPr>
          <w:rFonts w:ascii="Arial" w:hAnsi="Arial" w:cs="Arial"/>
          <w:sz w:val="24"/>
          <w:szCs w:val="24"/>
        </w:rPr>
        <w:t>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</w:t>
      </w:r>
      <w:r>
        <w:rPr>
          <w:rFonts w:ascii="Arial" w:hAnsi="Arial" w:cs="Arial"/>
          <w:sz w:val="24"/>
          <w:szCs w:val="24"/>
        </w:rPr>
        <w:t xml:space="preserve">ончания проведения контрольного </w:t>
      </w:r>
      <w:r w:rsidRPr="00005540">
        <w:rPr>
          <w:rFonts w:ascii="Arial" w:hAnsi="Arial" w:cs="Arial"/>
          <w:sz w:val="24"/>
          <w:szCs w:val="24"/>
        </w:rPr>
        <w:t>мероприятия.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Предписание об устранении выявленных нарушений обязательных требований должно содержать</w:t>
      </w:r>
      <w:r>
        <w:rPr>
          <w:rFonts w:ascii="Arial" w:hAnsi="Arial" w:cs="Arial"/>
          <w:sz w:val="24"/>
          <w:szCs w:val="24"/>
        </w:rPr>
        <w:t>,</w:t>
      </w:r>
      <w:r w:rsidRPr="00005540">
        <w:rPr>
          <w:rFonts w:ascii="Arial" w:hAnsi="Arial" w:cs="Arial"/>
          <w:sz w:val="24"/>
          <w:szCs w:val="24"/>
        </w:rPr>
        <w:t xml:space="preserve"> в том числе</w:t>
      </w:r>
      <w:r>
        <w:rPr>
          <w:rFonts w:ascii="Arial" w:hAnsi="Arial" w:cs="Arial"/>
          <w:sz w:val="24"/>
          <w:szCs w:val="24"/>
        </w:rPr>
        <w:t>,</w:t>
      </w:r>
      <w:r w:rsidRPr="00005540">
        <w:rPr>
          <w:rFonts w:ascii="Arial" w:hAnsi="Arial" w:cs="Arial"/>
          <w:sz w:val="24"/>
          <w:szCs w:val="24"/>
        </w:rPr>
        <w:t xml:space="preserve"> следующие сведения по каждому из нарушений: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1) описание каждого выявленного нарушения обязательных требований с указанием конкретных структурных единиц нормативного правового акта, содержащего нарушение обязательных требований;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2) срок устранения выявленного нарушения обязательных требований с указанием конкретной даты;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3) перечень рекомендованных мероприятий по устранению выявленного нарушения обязательных требований;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4) перечень рекомендуемых сведений, которые должны быть представлены в качестве подтверждения устранения выявленного нарушения обязательных требований.</w:t>
      </w:r>
    </w:p>
    <w:p w:rsidR="004075C0" w:rsidRPr="0000554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 xml:space="preserve">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</w:t>
      </w:r>
      <w:r w:rsidRPr="00005540">
        <w:rPr>
          <w:rFonts w:ascii="Arial" w:hAnsi="Arial" w:cs="Arial"/>
          <w:sz w:val="24"/>
          <w:szCs w:val="24"/>
        </w:rPr>
        <w:lastRenderedPageBreak/>
        <w:t>предписания направляется органу, осуществляющему функции и полномочия учредителя контролируемого лица.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540">
        <w:rPr>
          <w:rFonts w:ascii="Arial" w:hAnsi="Arial" w:cs="Arial"/>
          <w:sz w:val="24"/>
          <w:szCs w:val="24"/>
        </w:rPr>
        <w:t>Контрольный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005540">
        <w:rPr>
          <w:rFonts w:ascii="Arial" w:hAnsi="Arial" w:cs="Arial"/>
          <w:sz w:val="24"/>
          <w:szCs w:val="24"/>
        </w:rPr>
        <w:t>орган может отменить предписание об устранении выявленных нарушений обязательных требований в случаях, установленных Федеральным законом</w:t>
      </w:r>
      <w:r>
        <w:rPr>
          <w:rFonts w:ascii="Arial" w:hAnsi="Arial" w:cs="Arial"/>
          <w:sz w:val="24"/>
          <w:szCs w:val="24"/>
        </w:rPr>
        <w:t xml:space="preserve"> № 248.».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 Пункт 4.2 Раздела 4 Положения изложить в новой редакции:</w:t>
      </w:r>
    </w:p>
    <w:p w:rsidR="004075C0" w:rsidRPr="005E1D62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«4.2.</w:t>
      </w:r>
      <w:r w:rsidRPr="005E1D62">
        <w:t xml:space="preserve"> </w:t>
      </w:r>
      <w:r w:rsidRPr="005E1D62">
        <w:rPr>
          <w:rFonts w:ascii="Arial" w:hAnsi="Arial" w:cs="Arial"/>
          <w:sz w:val="24"/>
          <w:szCs w:val="24"/>
        </w:rPr>
        <w:t>Контролируемые лица, права и законные интересы которых, по их мнению, были непосредственно нарушены в рамках осуществления контроля</w:t>
      </w:r>
      <w:r>
        <w:rPr>
          <w:rFonts w:ascii="Arial" w:hAnsi="Arial" w:cs="Arial"/>
          <w:sz w:val="24"/>
          <w:szCs w:val="24"/>
        </w:rPr>
        <w:t xml:space="preserve"> в сфере благоустройства</w:t>
      </w:r>
      <w:r w:rsidRPr="005E1D62">
        <w:rPr>
          <w:rFonts w:ascii="Arial" w:hAnsi="Arial" w:cs="Arial"/>
          <w:sz w:val="24"/>
          <w:szCs w:val="24"/>
        </w:rPr>
        <w:t>, имеют право на досудебное обжалование:</w:t>
      </w:r>
    </w:p>
    <w:p w:rsidR="004075C0" w:rsidRPr="005E1D62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1D62">
        <w:rPr>
          <w:rFonts w:ascii="Arial" w:hAnsi="Arial" w:cs="Arial"/>
          <w:sz w:val="24"/>
          <w:szCs w:val="24"/>
        </w:rPr>
        <w:t>1) решений о проведении контрольных мероприятий;</w:t>
      </w:r>
    </w:p>
    <w:p w:rsidR="004075C0" w:rsidRPr="005E1D62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актов контрольных </w:t>
      </w:r>
      <w:r w:rsidRPr="005E1D62">
        <w:rPr>
          <w:rFonts w:ascii="Arial" w:hAnsi="Arial" w:cs="Arial"/>
          <w:sz w:val="24"/>
          <w:szCs w:val="24"/>
        </w:rPr>
        <w:t>мероприятий, предписаний об устранении выявленных нарушений;</w:t>
      </w:r>
    </w:p>
    <w:p w:rsidR="004075C0" w:rsidRPr="005E1D62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1D62">
        <w:rPr>
          <w:rFonts w:ascii="Arial" w:hAnsi="Arial" w:cs="Arial"/>
          <w:sz w:val="24"/>
          <w:szCs w:val="24"/>
        </w:rPr>
        <w:t>3) действий (бездействия) должностных лиц в рамках контрольных мероприятий;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1D62">
        <w:rPr>
          <w:rFonts w:ascii="Arial" w:hAnsi="Arial" w:cs="Arial"/>
          <w:sz w:val="24"/>
          <w:szCs w:val="24"/>
        </w:rPr>
        <w:t>4) решений об отнесении объектов контроля к соответствующей категории риска;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 В пункте 4.6 Раздела 4 Положения число 20 заменить числом 15.</w:t>
      </w:r>
    </w:p>
    <w:p w:rsidR="004075C0" w:rsidRPr="004D7605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 xml:space="preserve">2. Настоящее решение подлежит </w:t>
      </w:r>
      <w:r>
        <w:rPr>
          <w:rFonts w:ascii="Arial" w:hAnsi="Arial" w:cs="Arial"/>
          <w:sz w:val="24"/>
          <w:szCs w:val="24"/>
        </w:rPr>
        <w:t xml:space="preserve">официальному </w:t>
      </w:r>
      <w:r w:rsidRPr="004D7605">
        <w:rPr>
          <w:rFonts w:ascii="Arial" w:hAnsi="Arial" w:cs="Arial"/>
          <w:sz w:val="24"/>
          <w:szCs w:val="24"/>
        </w:rPr>
        <w:t xml:space="preserve">опубликованию в Информационном бюллетене </w:t>
      </w:r>
      <w:r w:rsidR="008C25AF">
        <w:rPr>
          <w:rFonts w:ascii="Arial" w:hAnsi="Arial" w:cs="Arial"/>
          <w:sz w:val="24"/>
          <w:szCs w:val="24"/>
        </w:rPr>
        <w:t>Тарминского</w:t>
      </w:r>
      <w:r w:rsidR="008C25AF" w:rsidRPr="004D7605">
        <w:rPr>
          <w:rFonts w:ascii="Arial" w:hAnsi="Arial" w:cs="Arial"/>
          <w:sz w:val="24"/>
          <w:szCs w:val="24"/>
        </w:rPr>
        <w:t xml:space="preserve"> </w:t>
      </w:r>
      <w:r w:rsidRPr="004D7605">
        <w:rPr>
          <w:rFonts w:ascii="Arial" w:hAnsi="Arial" w:cs="Arial"/>
          <w:sz w:val="24"/>
          <w:szCs w:val="24"/>
        </w:rPr>
        <w:t xml:space="preserve">муниципального образования и размещению на официальном сайте администрации </w:t>
      </w:r>
      <w:r w:rsidR="008C25AF">
        <w:rPr>
          <w:rFonts w:ascii="Arial" w:hAnsi="Arial" w:cs="Arial"/>
          <w:sz w:val="24"/>
          <w:szCs w:val="24"/>
        </w:rPr>
        <w:t>Тарминского</w:t>
      </w:r>
      <w:r w:rsidR="008C25AF" w:rsidRPr="004D7605">
        <w:rPr>
          <w:rFonts w:ascii="Arial" w:hAnsi="Arial" w:cs="Arial"/>
          <w:sz w:val="24"/>
          <w:szCs w:val="24"/>
        </w:rPr>
        <w:t xml:space="preserve"> </w:t>
      </w:r>
      <w:r w:rsidRPr="004D7605">
        <w:rPr>
          <w:rFonts w:ascii="Arial" w:hAnsi="Arial" w:cs="Arial"/>
          <w:sz w:val="24"/>
          <w:szCs w:val="24"/>
        </w:rPr>
        <w:t xml:space="preserve">сельского поселения </w:t>
      </w:r>
      <w:r>
        <w:rPr>
          <w:rFonts w:ascii="Arial" w:hAnsi="Arial" w:cs="Arial"/>
          <w:sz w:val="24"/>
          <w:szCs w:val="24"/>
        </w:rPr>
        <w:t>в сети «Интернет»</w:t>
      </w:r>
      <w:r w:rsidRPr="004D7605">
        <w:rPr>
          <w:rFonts w:ascii="Arial" w:hAnsi="Arial" w:cs="Arial"/>
          <w:sz w:val="24"/>
          <w:szCs w:val="24"/>
        </w:rPr>
        <w:t>.</w:t>
      </w:r>
    </w:p>
    <w:p w:rsidR="004075C0" w:rsidRDefault="004075C0" w:rsidP="004075C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4D7605">
        <w:rPr>
          <w:rFonts w:ascii="Arial" w:hAnsi="Arial" w:cs="Arial"/>
          <w:sz w:val="24"/>
          <w:szCs w:val="24"/>
        </w:rPr>
        <w:t>3.</w:t>
      </w:r>
      <w:r w:rsidRPr="004D7605">
        <w:rPr>
          <w:rFonts w:ascii="Arial" w:hAnsi="Arial" w:cs="Arial"/>
          <w:b/>
          <w:sz w:val="24"/>
          <w:szCs w:val="24"/>
        </w:rPr>
        <w:t xml:space="preserve"> </w:t>
      </w:r>
      <w:r w:rsidRPr="004D7605">
        <w:rPr>
          <w:rFonts w:ascii="Arial" w:hAnsi="Arial" w:cs="Arial"/>
          <w:sz w:val="24"/>
          <w:szCs w:val="24"/>
        </w:rPr>
        <w:t>Настоящее решение вступает в силу с момента официального опубликования.</w:t>
      </w:r>
    </w:p>
    <w:p w:rsidR="009F68FF" w:rsidRDefault="009F68FF" w:rsidP="00F94466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9F68FF" w:rsidRDefault="009F68FF" w:rsidP="00F94466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A460E8" w:rsidRPr="007A10F9" w:rsidRDefault="00F94466" w:rsidP="00F9446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A10F9">
        <w:rPr>
          <w:rFonts w:ascii="Arial" w:hAnsi="Arial" w:cs="Arial"/>
          <w:sz w:val="24"/>
          <w:szCs w:val="24"/>
        </w:rPr>
        <w:t xml:space="preserve">Председатель </w:t>
      </w:r>
      <w:r w:rsidR="00A72981" w:rsidRPr="007A10F9">
        <w:rPr>
          <w:rFonts w:ascii="Arial" w:hAnsi="Arial" w:cs="Arial"/>
          <w:sz w:val="24"/>
          <w:szCs w:val="24"/>
        </w:rPr>
        <w:t>Думы</w:t>
      </w:r>
      <w:r w:rsidR="00A460E8" w:rsidRPr="007A10F9">
        <w:rPr>
          <w:rFonts w:ascii="Arial" w:hAnsi="Arial" w:cs="Arial"/>
          <w:sz w:val="24"/>
          <w:szCs w:val="24"/>
        </w:rPr>
        <w:t xml:space="preserve">, </w:t>
      </w:r>
    </w:p>
    <w:p w:rsidR="00F94466" w:rsidRPr="007A10F9" w:rsidRDefault="00A460E8" w:rsidP="00F94466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A10F9">
        <w:rPr>
          <w:rFonts w:ascii="Arial" w:hAnsi="Arial" w:cs="Arial"/>
          <w:sz w:val="24"/>
          <w:szCs w:val="24"/>
        </w:rPr>
        <w:t xml:space="preserve">Глава </w:t>
      </w:r>
      <w:r w:rsidR="00381A2C">
        <w:rPr>
          <w:rFonts w:ascii="Arial" w:hAnsi="Arial" w:cs="Arial"/>
          <w:sz w:val="24"/>
          <w:szCs w:val="24"/>
        </w:rPr>
        <w:t>Тарминского</w:t>
      </w:r>
    </w:p>
    <w:p w:rsidR="007A10F9" w:rsidRPr="007A10F9" w:rsidRDefault="00F94466" w:rsidP="009476B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A10F9">
        <w:rPr>
          <w:rFonts w:ascii="Arial" w:hAnsi="Arial" w:cs="Arial"/>
          <w:sz w:val="24"/>
          <w:szCs w:val="24"/>
        </w:rPr>
        <w:t>муниципального образования</w:t>
      </w:r>
      <w:r w:rsidR="00A460E8" w:rsidRPr="007A10F9">
        <w:rPr>
          <w:rFonts w:ascii="Arial" w:hAnsi="Arial" w:cs="Arial"/>
          <w:sz w:val="24"/>
          <w:szCs w:val="24"/>
        </w:rPr>
        <w:tab/>
      </w:r>
      <w:r w:rsidR="00A460E8" w:rsidRPr="007A10F9">
        <w:rPr>
          <w:rFonts w:ascii="Arial" w:hAnsi="Arial" w:cs="Arial"/>
          <w:sz w:val="24"/>
          <w:szCs w:val="24"/>
        </w:rPr>
        <w:tab/>
      </w:r>
      <w:r w:rsidR="00A460E8" w:rsidRPr="007A10F9">
        <w:rPr>
          <w:rFonts w:ascii="Arial" w:hAnsi="Arial" w:cs="Arial"/>
          <w:sz w:val="24"/>
          <w:szCs w:val="24"/>
        </w:rPr>
        <w:tab/>
      </w:r>
      <w:r w:rsidR="00A460E8" w:rsidRPr="007A10F9">
        <w:rPr>
          <w:rFonts w:ascii="Arial" w:hAnsi="Arial" w:cs="Arial"/>
          <w:sz w:val="24"/>
          <w:szCs w:val="24"/>
        </w:rPr>
        <w:tab/>
      </w:r>
      <w:r w:rsidR="00A460E8" w:rsidRPr="007A10F9">
        <w:rPr>
          <w:rFonts w:ascii="Arial" w:hAnsi="Arial" w:cs="Arial"/>
          <w:sz w:val="24"/>
          <w:szCs w:val="24"/>
        </w:rPr>
        <w:tab/>
      </w:r>
    </w:p>
    <w:p w:rsidR="00F315A4" w:rsidRPr="004D7605" w:rsidRDefault="00381A2C" w:rsidP="009476B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  <w:r w:rsidR="00F94466" w:rsidRPr="004D7605">
        <w:rPr>
          <w:rFonts w:ascii="Arial" w:hAnsi="Arial" w:cs="Arial"/>
          <w:b/>
          <w:sz w:val="24"/>
          <w:szCs w:val="24"/>
        </w:rPr>
        <w:t xml:space="preserve">         </w:t>
      </w:r>
    </w:p>
    <w:sectPr w:rsidR="00F315A4" w:rsidRPr="004D7605" w:rsidSect="00681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C5DF1"/>
    <w:multiLevelType w:val="hybridMultilevel"/>
    <w:tmpl w:val="79F4F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117BC"/>
    <w:multiLevelType w:val="hybridMultilevel"/>
    <w:tmpl w:val="46E8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0FA"/>
    <w:rsid w:val="00005540"/>
    <w:rsid w:val="0007642B"/>
    <w:rsid w:val="00096F47"/>
    <w:rsid w:val="0011433B"/>
    <w:rsid w:val="00131FA5"/>
    <w:rsid w:val="00141229"/>
    <w:rsid w:val="001C1043"/>
    <w:rsid w:val="0026209C"/>
    <w:rsid w:val="002F76F6"/>
    <w:rsid w:val="003200FA"/>
    <w:rsid w:val="00373B0C"/>
    <w:rsid w:val="003750E2"/>
    <w:rsid w:val="00375F51"/>
    <w:rsid w:val="00381A2C"/>
    <w:rsid w:val="003A52C2"/>
    <w:rsid w:val="003D504C"/>
    <w:rsid w:val="003D6D6F"/>
    <w:rsid w:val="003E0415"/>
    <w:rsid w:val="004075C0"/>
    <w:rsid w:val="004736CE"/>
    <w:rsid w:val="004D7605"/>
    <w:rsid w:val="00503B33"/>
    <w:rsid w:val="005451E2"/>
    <w:rsid w:val="00566D69"/>
    <w:rsid w:val="005E1D62"/>
    <w:rsid w:val="00681CA7"/>
    <w:rsid w:val="006C7832"/>
    <w:rsid w:val="00773658"/>
    <w:rsid w:val="007A10F9"/>
    <w:rsid w:val="008C25AF"/>
    <w:rsid w:val="009058A7"/>
    <w:rsid w:val="00910357"/>
    <w:rsid w:val="009476B9"/>
    <w:rsid w:val="009816DE"/>
    <w:rsid w:val="009F68FF"/>
    <w:rsid w:val="00A07208"/>
    <w:rsid w:val="00A460E8"/>
    <w:rsid w:val="00A72981"/>
    <w:rsid w:val="00B6781D"/>
    <w:rsid w:val="00B814C1"/>
    <w:rsid w:val="00BB2711"/>
    <w:rsid w:val="00C6087A"/>
    <w:rsid w:val="00D538C3"/>
    <w:rsid w:val="00D70358"/>
    <w:rsid w:val="00DC3A60"/>
    <w:rsid w:val="00E6046D"/>
    <w:rsid w:val="00F2479E"/>
    <w:rsid w:val="00F277DE"/>
    <w:rsid w:val="00F315A4"/>
    <w:rsid w:val="00F9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97F50E-D9EE-4BA1-A32E-3B353ED6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6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6209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3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2025-02-27T06:05:00Z</cp:lastPrinted>
  <dcterms:created xsi:type="dcterms:W3CDTF">2025-03-21T04:15:00Z</dcterms:created>
  <dcterms:modified xsi:type="dcterms:W3CDTF">2025-03-28T08:16:00Z</dcterms:modified>
</cp:coreProperties>
</file>