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AC4" w:rsidRPr="00CD0D3C" w:rsidRDefault="00CD0D3C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CD0D3C">
        <w:rPr>
          <w:rFonts w:ascii="Arial" w:hAnsi="Arial" w:cs="Arial"/>
          <w:b/>
          <w:sz w:val="32"/>
          <w:szCs w:val="32"/>
        </w:rPr>
        <w:t>21.11.2024г</w:t>
      </w:r>
      <w:r w:rsidR="00D93AC4" w:rsidRPr="00CD0D3C">
        <w:rPr>
          <w:rFonts w:ascii="Arial" w:hAnsi="Arial" w:cs="Arial"/>
          <w:b/>
          <w:sz w:val="32"/>
          <w:szCs w:val="32"/>
        </w:rPr>
        <w:t>. №68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ИРКУТСКАЯ ОБЛАСТЬ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БРАТСКИЙ РАЙОН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 xml:space="preserve">ТАРМИНСКОЕ </w:t>
      </w: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D93AC4" w:rsidRPr="00445362" w:rsidRDefault="00CD0D3C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93AC4" w:rsidRDefault="00D93AC4" w:rsidP="00D93A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ПОСТАНОВЛЕНИЕ</w:t>
      </w:r>
    </w:p>
    <w:p w:rsidR="00CD0D3C" w:rsidRDefault="00CD0D3C" w:rsidP="00D93A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D0D3C" w:rsidRPr="00CD0D3C" w:rsidRDefault="00CD0D3C" w:rsidP="00D93AC4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D0D3C">
        <w:rPr>
          <w:rFonts w:ascii="Arial" w:hAnsi="Arial" w:cs="Arial"/>
          <w:b/>
          <w:color w:val="000000" w:themeColor="text1"/>
          <w:sz w:val="32"/>
          <w:szCs w:val="32"/>
        </w:rPr>
        <w:t xml:space="preserve">ОБ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УСТАНОВЛЕНИИ ЦЕЛЕВОГО ПОКАЗАТЕЛЯ СРЕДНЕМЕСЯЧНОЙ ЗАРАБОТНОЙ ПЛАТЫ РАБОТНИКОВ КУЛЬТУРЫ</w:t>
      </w:r>
      <w:r w:rsidRPr="00CD0D3C">
        <w:rPr>
          <w:rFonts w:ascii="Arial" w:hAnsi="Arial" w:cs="Arial"/>
          <w:color w:val="FF0000"/>
          <w:sz w:val="24"/>
          <w:szCs w:val="24"/>
        </w:rPr>
        <w:t xml:space="preserve"> </w:t>
      </w:r>
      <w:r w:rsidRPr="00CD0D3C">
        <w:rPr>
          <w:rFonts w:ascii="Arial" w:hAnsi="Arial" w:cs="Arial"/>
          <w:b/>
          <w:color w:val="000000" w:themeColor="text1"/>
          <w:sz w:val="32"/>
          <w:szCs w:val="32"/>
        </w:rPr>
        <w:t>МКУК «ТАРМИНСКИЙ КДЦ БРАТСКОГО РАЙОНА»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В 2024 ГОДУ</w:t>
      </w:r>
    </w:p>
    <w:p w:rsidR="00CD0D3C" w:rsidRDefault="00CD0D3C" w:rsidP="00D93A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D0D3C" w:rsidRPr="00A73392" w:rsidRDefault="00CD0D3C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E51745" w:rsidRPr="00D93AC4" w:rsidRDefault="00E51745" w:rsidP="00E5174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51745" w:rsidRPr="00EF5DA3" w:rsidRDefault="00CD0D3C" w:rsidP="00D93AC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Учитывая письмо министерства культуры Иркутской области от 01.11.2024 №02-56-3015/24 «О направлении» информации об уровне средней заработной платы на период январь-сентябрь 2024 года»</w:t>
      </w:r>
      <w:r w:rsidR="00EF5DA3">
        <w:rPr>
          <w:rFonts w:ascii="Arial" w:hAnsi="Arial" w:cs="Arial"/>
          <w:color w:val="000000" w:themeColor="text1"/>
          <w:sz w:val="24"/>
          <w:szCs w:val="24"/>
        </w:rPr>
        <w:t xml:space="preserve">, Постановление администрации муниципального </w:t>
      </w:r>
      <w:proofErr w:type="gramStart"/>
      <w:r w:rsidR="00EF5DA3">
        <w:rPr>
          <w:rFonts w:ascii="Arial" w:hAnsi="Arial" w:cs="Arial"/>
          <w:color w:val="000000" w:themeColor="text1"/>
          <w:sz w:val="24"/>
          <w:szCs w:val="24"/>
        </w:rPr>
        <w:t>образования  «</w:t>
      </w:r>
      <w:proofErr w:type="gramEnd"/>
      <w:r w:rsidR="00EF5DA3">
        <w:rPr>
          <w:rFonts w:ascii="Arial" w:hAnsi="Arial" w:cs="Arial"/>
          <w:color w:val="000000" w:themeColor="text1"/>
          <w:sz w:val="24"/>
          <w:szCs w:val="24"/>
        </w:rPr>
        <w:t xml:space="preserve">Братский район» от 15.11.2024г. №799 </w:t>
      </w:r>
      <w:r w:rsidR="00EF5DA3" w:rsidRPr="00EF5DA3">
        <w:rPr>
          <w:rFonts w:ascii="Arial" w:hAnsi="Arial" w:cs="Arial"/>
          <w:color w:val="000000" w:themeColor="text1"/>
          <w:sz w:val="24"/>
          <w:szCs w:val="24"/>
        </w:rPr>
        <w:t>«</w:t>
      </w:r>
      <w:r w:rsidR="003E4685">
        <w:rPr>
          <w:rFonts w:ascii="Arial" w:hAnsi="Arial" w:cs="Arial"/>
          <w:color w:val="000000" w:themeColor="text1"/>
          <w:sz w:val="24"/>
          <w:szCs w:val="24"/>
        </w:rPr>
        <w:t>О</w:t>
      </w:r>
      <w:r w:rsidR="00EF5DA3" w:rsidRPr="00EF5DA3">
        <w:rPr>
          <w:rFonts w:ascii="Arial" w:hAnsi="Arial" w:cs="Arial"/>
          <w:color w:val="000000" w:themeColor="text1"/>
          <w:sz w:val="24"/>
          <w:szCs w:val="24"/>
        </w:rPr>
        <w:t>б установлении целевого показателя среднемесячной заработной платы работников культуры в 2024 году</w:t>
      </w:r>
      <w:r w:rsidR="003E4685">
        <w:rPr>
          <w:rFonts w:ascii="Arial" w:hAnsi="Arial" w:cs="Arial"/>
          <w:color w:val="000000" w:themeColor="text1"/>
          <w:sz w:val="24"/>
          <w:szCs w:val="24"/>
        </w:rPr>
        <w:t>»</w:t>
      </w:r>
      <w:bookmarkStart w:id="0" w:name="_GoBack"/>
      <w:bookmarkEnd w:id="0"/>
      <w:r w:rsidR="00EF5DA3">
        <w:rPr>
          <w:rFonts w:ascii="Arial" w:hAnsi="Arial" w:cs="Arial"/>
          <w:color w:val="000000" w:themeColor="text1"/>
          <w:sz w:val="24"/>
          <w:szCs w:val="24"/>
        </w:rPr>
        <w:t>,</w:t>
      </w:r>
      <w:r w:rsidR="00B10529" w:rsidRPr="00B10529">
        <w:rPr>
          <w:rFonts w:ascii="Arial" w:hAnsi="Arial" w:cs="Arial"/>
          <w:sz w:val="24"/>
          <w:szCs w:val="24"/>
        </w:rPr>
        <w:t xml:space="preserve"> </w:t>
      </w:r>
      <w:r w:rsidR="00B10529" w:rsidRPr="00D93AC4">
        <w:rPr>
          <w:rFonts w:ascii="Arial" w:hAnsi="Arial" w:cs="Arial"/>
          <w:sz w:val="24"/>
          <w:szCs w:val="24"/>
        </w:rPr>
        <w:t>руководствуясь статьёй 46 Устава Тарминского муниципального образования,</w:t>
      </w:r>
    </w:p>
    <w:p w:rsidR="00FB5C83" w:rsidRPr="00CD0D3C" w:rsidRDefault="00FB5C83" w:rsidP="006A3ABA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FB5C83" w:rsidRPr="00B10529" w:rsidRDefault="00FB5C83" w:rsidP="00FB5C83">
      <w:pPr>
        <w:spacing w:after="0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B10529">
        <w:rPr>
          <w:rFonts w:ascii="Arial" w:hAnsi="Arial" w:cs="Arial"/>
          <w:b/>
          <w:color w:val="000000" w:themeColor="text1"/>
          <w:sz w:val="30"/>
          <w:szCs w:val="30"/>
        </w:rPr>
        <w:t>ПОСТАНОВЛЯ</w:t>
      </w:r>
      <w:r w:rsidR="00B10529" w:rsidRPr="00B10529">
        <w:rPr>
          <w:rFonts w:ascii="Arial" w:hAnsi="Arial" w:cs="Arial"/>
          <w:b/>
          <w:color w:val="000000" w:themeColor="text1"/>
          <w:sz w:val="30"/>
          <w:szCs w:val="30"/>
        </w:rPr>
        <w:t>ЕТ</w:t>
      </w:r>
      <w:r w:rsidRPr="00B10529">
        <w:rPr>
          <w:rFonts w:ascii="Arial" w:hAnsi="Arial" w:cs="Arial"/>
          <w:b/>
          <w:color w:val="000000" w:themeColor="text1"/>
          <w:sz w:val="30"/>
          <w:szCs w:val="30"/>
        </w:rPr>
        <w:t>:</w:t>
      </w:r>
    </w:p>
    <w:p w:rsidR="00FB5C83" w:rsidRDefault="00FB5C83" w:rsidP="00D93AC4">
      <w:pPr>
        <w:spacing w:after="0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B10529" w:rsidRDefault="00B10529" w:rsidP="00B10529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10529">
        <w:rPr>
          <w:rFonts w:ascii="Arial" w:hAnsi="Arial" w:cs="Arial"/>
          <w:color w:val="000000" w:themeColor="text1"/>
          <w:sz w:val="24"/>
          <w:szCs w:val="24"/>
        </w:rPr>
        <w:t>1. Установить на 2024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год целевой показатель среднемесячной заработной платы работников МКУК «Тарминский КДЦ Братского района», в отношении которых функции и полномочия учредителя осуществляет администрация Тарминского муниципального образования (далее – целевой показатель), в размере – 62732,30 руб.</w:t>
      </w:r>
    </w:p>
    <w:p w:rsidR="00B10529" w:rsidRPr="00E973C0" w:rsidRDefault="00B10529" w:rsidP="00E973C0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2. Руководителю МКУК «Т</w:t>
      </w:r>
      <w:r w:rsidRPr="00B10529">
        <w:rPr>
          <w:rFonts w:ascii="Arial" w:hAnsi="Arial" w:cs="Arial"/>
          <w:color w:val="000000" w:themeColor="text1"/>
          <w:sz w:val="24"/>
          <w:szCs w:val="24"/>
        </w:rPr>
        <w:t xml:space="preserve">арминский </w:t>
      </w:r>
      <w:r>
        <w:rPr>
          <w:rFonts w:ascii="Arial" w:hAnsi="Arial" w:cs="Arial"/>
          <w:color w:val="000000" w:themeColor="text1"/>
          <w:sz w:val="24"/>
          <w:szCs w:val="24"/>
        </w:rPr>
        <w:t>КДЦ</w:t>
      </w:r>
      <w:r w:rsidRPr="00B105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Б</w:t>
      </w:r>
      <w:r w:rsidRPr="00B10529">
        <w:rPr>
          <w:rFonts w:ascii="Arial" w:hAnsi="Arial" w:cs="Arial"/>
          <w:color w:val="000000" w:themeColor="text1"/>
          <w:sz w:val="24"/>
          <w:szCs w:val="24"/>
        </w:rPr>
        <w:t>ратского района»</w:t>
      </w:r>
      <w:r w:rsidR="00E973C0">
        <w:rPr>
          <w:rFonts w:ascii="Arial" w:hAnsi="Arial" w:cs="Arial"/>
          <w:color w:val="000000" w:themeColor="text1"/>
          <w:sz w:val="24"/>
          <w:szCs w:val="24"/>
        </w:rPr>
        <w:t xml:space="preserve"> обеспечить в 2024 году достижение уровня среднемесячной заработной платы работников муниципального учреждения культуры в соответствии с целевым показателем.</w:t>
      </w:r>
    </w:p>
    <w:p w:rsidR="00FF04DD" w:rsidRPr="00E973C0" w:rsidRDefault="00D93AC4" w:rsidP="00D93AC4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973C0">
        <w:rPr>
          <w:rFonts w:ascii="Arial" w:hAnsi="Arial" w:cs="Arial"/>
          <w:color w:val="000000" w:themeColor="text1"/>
          <w:sz w:val="24"/>
          <w:szCs w:val="24"/>
        </w:rPr>
        <w:t>5.</w:t>
      </w:r>
      <w:r w:rsidR="00FF04DD" w:rsidRPr="00E973C0">
        <w:rPr>
          <w:rFonts w:ascii="Arial" w:hAnsi="Arial" w:cs="Arial"/>
          <w:color w:val="000000" w:themeColor="text1"/>
          <w:sz w:val="24"/>
          <w:szCs w:val="24"/>
        </w:rPr>
        <w:t xml:space="preserve">Контроль за исполнением данного постановления возложить на </w:t>
      </w:r>
      <w:r w:rsidR="00E973C0" w:rsidRPr="00E973C0">
        <w:rPr>
          <w:rFonts w:ascii="Arial" w:hAnsi="Arial" w:cs="Arial"/>
          <w:color w:val="000000" w:themeColor="text1"/>
          <w:sz w:val="24"/>
          <w:szCs w:val="24"/>
        </w:rPr>
        <w:t>Татаринову Елену Николаевну.</w:t>
      </w:r>
    </w:p>
    <w:p w:rsidR="000C63F0" w:rsidRPr="00CD0D3C" w:rsidRDefault="000C63F0" w:rsidP="000C63F0">
      <w:pPr>
        <w:pStyle w:val="a3"/>
        <w:spacing w:after="0" w:line="240" w:lineRule="auto"/>
        <w:ind w:left="502"/>
        <w:jc w:val="both"/>
        <w:rPr>
          <w:rFonts w:ascii="Arial" w:hAnsi="Arial" w:cs="Arial"/>
          <w:color w:val="FF0000"/>
          <w:sz w:val="24"/>
          <w:szCs w:val="24"/>
        </w:rPr>
      </w:pPr>
    </w:p>
    <w:p w:rsidR="00D93AC4" w:rsidRPr="00D93AC4" w:rsidRDefault="00D93AC4" w:rsidP="000C63F0">
      <w:pPr>
        <w:pStyle w:val="a3"/>
        <w:spacing w:after="0" w:line="240" w:lineRule="auto"/>
        <w:ind w:left="502"/>
        <w:jc w:val="both"/>
        <w:rPr>
          <w:rFonts w:ascii="Arial" w:hAnsi="Arial" w:cs="Arial"/>
          <w:sz w:val="24"/>
          <w:szCs w:val="24"/>
        </w:rPr>
      </w:pPr>
    </w:p>
    <w:p w:rsidR="00FF04DD" w:rsidRPr="00D93AC4" w:rsidRDefault="000C63F0" w:rsidP="000C63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3AC4">
        <w:rPr>
          <w:rFonts w:ascii="Arial" w:hAnsi="Arial" w:cs="Arial"/>
          <w:sz w:val="24"/>
          <w:szCs w:val="24"/>
        </w:rPr>
        <w:t>Глава Тарминского</w:t>
      </w:r>
    </w:p>
    <w:p w:rsidR="000C63F0" w:rsidRPr="00D93AC4" w:rsidRDefault="00D93AC4" w:rsidP="000C63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0C63F0" w:rsidRPr="00D93AC4">
        <w:rPr>
          <w:rFonts w:ascii="Arial" w:hAnsi="Arial" w:cs="Arial"/>
          <w:sz w:val="24"/>
          <w:szCs w:val="24"/>
        </w:rPr>
        <w:t>униципального образования</w:t>
      </w:r>
    </w:p>
    <w:p w:rsidR="000C63F0" w:rsidRPr="00D93AC4" w:rsidRDefault="000C63F0" w:rsidP="000C63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3AC4">
        <w:rPr>
          <w:rFonts w:ascii="Arial" w:hAnsi="Arial" w:cs="Arial"/>
          <w:sz w:val="24"/>
          <w:szCs w:val="24"/>
        </w:rPr>
        <w:t>М.Т. Коротюк</w:t>
      </w:r>
    </w:p>
    <w:p w:rsid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R="00D93AC4" w:rsidSect="006A3AB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236B9"/>
    <w:multiLevelType w:val="multilevel"/>
    <w:tmpl w:val="19F088F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1" w15:restartNumberingAfterBreak="0">
    <w:nsid w:val="5F4A555A"/>
    <w:multiLevelType w:val="multilevel"/>
    <w:tmpl w:val="D620191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33D"/>
    <w:rsid w:val="000C63F0"/>
    <w:rsid w:val="003E4685"/>
    <w:rsid w:val="0040233D"/>
    <w:rsid w:val="006A3ABA"/>
    <w:rsid w:val="0073565D"/>
    <w:rsid w:val="00B10529"/>
    <w:rsid w:val="00CD0D3C"/>
    <w:rsid w:val="00D93AC4"/>
    <w:rsid w:val="00E51745"/>
    <w:rsid w:val="00E973C0"/>
    <w:rsid w:val="00EF5DA3"/>
    <w:rsid w:val="00F060CA"/>
    <w:rsid w:val="00F8533C"/>
    <w:rsid w:val="00FB5C83"/>
    <w:rsid w:val="00FF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94B77-D421-416E-B0EA-9B7DDF46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2024-01-29T08:50:00Z</cp:lastPrinted>
  <dcterms:created xsi:type="dcterms:W3CDTF">2024-01-29T07:55:00Z</dcterms:created>
  <dcterms:modified xsi:type="dcterms:W3CDTF">2024-11-21T01:49:00Z</dcterms:modified>
</cp:coreProperties>
</file>