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F2C" w:rsidRDefault="003D1F2C" w:rsidP="003D1F2C">
      <w:pPr>
        <w:pStyle w:val="Default"/>
      </w:pPr>
      <w:bookmarkStart w:id="0" w:name="_GoBack"/>
      <w:bookmarkEnd w:id="0"/>
    </w:p>
    <w:p w:rsidR="003D1F2C" w:rsidRDefault="00E13F54" w:rsidP="00E13F54">
      <w:pPr>
        <w:pStyle w:val="Default"/>
        <w:jc w:val="center"/>
      </w:pPr>
      <w:r w:rsidRPr="00E13F54">
        <w:rPr>
          <w:noProof/>
        </w:rPr>
        <w:drawing>
          <wp:inline distT="0" distB="0" distL="0" distR="0">
            <wp:extent cx="83820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F54" w:rsidRPr="002400F8" w:rsidRDefault="00E13F54" w:rsidP="0068724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400F8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E13F54" w:rsidRPr="002400F8" w:rsidRDefault="00E13F54" w:rsidP="0068724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400F8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68724B" w:rsidRDefault="0068724B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C5C43" w:rsidRPr="002400F8" w:rsidRDefault="005C5C43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</w:rPr>
        <w:t>КОНТРОЛЬНО-СЧЁТНЫЙ ОРГАН</w:t>
      </w:r>
    </w:p>
    <w:p w:rsidR="005C5C43" w:rsidRPr="002400F8" w:rsidRDefault="005C5C43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  <w:u w:val="single"/>
        </w:rPr>
        <w:t>Муниципального образования «Братский район»</w:t>
      </w:r>
    </w:p>
    <w:p w:rsidR="00E13F54" w:rsidRPr="002400F8" w:rsidRDefault="005C5C43" w:rsidP="0068724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400F8">
        <w:rPr>
          <w:rFonts w:ascii="Calibri" w:eastAsia="Calibri" w:hAnsi="Calibri" w:cs="Times New Roman"/>
          <w:sz w:val="24"/>
          <w:szCs w:val="24"/>
        </w:rPr>
        <w:t xml:space="preserve">               </w:t>
      </w:r>
    </w:p>
    <w:p w:rsidR="00B66D30" w:rsidRDefault="005C5C43" w:rsidP="001A685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</w:rPr>
        <w:t>ЗАКЛЮЧЕНИЕ</w:t>
      </w:r>
      <w:r w:rsidR="00087ABD">
        <w:rPr>
          <w:rFonts w:ascii="Times New Roman" w:eastAsia="Calibri" w:hAnsi="Times New Roman" w:cs="Times New Roman"/>
          <w:b/>
          <w:sz w:val="24"/>
          <w:szCs w:val="24"/>
        </w:rPr>
        <w:t xml:space="preserve"> № </w:t>
      </w:r>
      <w:r w:rsidR="006D5EFB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6C3FFB"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:rsidR="00F70045" w:rsidRPr="002400F8" w:rsidRDefault="00E13F54" w:rsidP="001A685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</w:t>
      </w:r>
      <w:r w:rsidR="005C5C43"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результата</w:t>
      </w: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м</w:t>
      </w:r>
      <w:r w:rsidR="005C5C43"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внешней проверки годового отчета </w:t>
      </w:r>
    </w:p>
    <w:p w:rsidR="005C5C43" w:rsidRPr="002400F8" w:rsidRDefault="005C5C43" w:rsidP="00687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об исполнении бюджета </w:t>
      </w:r>
      <w:r w:rsidR="006D5EFB">
        <w:rPr>
          <w:rFonts w:ascii="Times New Roman" w:eastAsia="Calibri" w:hAnsi="Times New Roman" w:cs="Times New Roman"/>
          <w:b/>
          <w:bCs/>
          <w:sz w:val="24"/>
          <w:szCs w:val="24"/>
        </w:rPr>
        <w:t>Т</w:t>
      </w:r>
      <w:r w:rsidR="006C3FFB">
        <w:rPr>
          <w:rFonts w:ascii="Times New Roman" w:eastAsia="Calibri" w:hAnsi="Times New Roman" w:cs="Times New Roman"/>
          <w:b/>
          <w:bCs/>
          <w:sz w:val="24"/>
          <w:szCs w:val="24"/>
        </w:rPr>
        <w:t>а</w:t>
      </w:r>
      <w:r w:rsidR="006D5EFB">
        <w:rPr>
          <w:rFonts w:ascii="Times New Roman" w:eastAsia="Calibri" w:hAnsi="Times New Roman" w:cs="Times New Roman"/>
          <w:b/>
          <w:bCs/>
          <w:sz w:val="24"/>
          <w:szCs w:val="24"/>
        </w:rPr>
        <w:t>рм</w:t>
      </w:r>
      <w:r w:rsidR="006C3FFB">
        <w:rPr>
          <w:rFonts w:ascii="Times New Roman" w:eastAsia="Calibri" w:hAnsi="Times New Roman" w:cs="Times New Roman"/>
          <w:b/>
          <w:bCs/>
          <w:sz w:val="24"/>
          <w:szCs w:val="24"/>
        </w:rPr>
        <w:t>и</w:t>
      </w:r>
      <w:r w:rsidR="006D5EFB">
        <w:rPr>
          <w:rFonts w:ascii="Times New Roman" w:eastAsia="Calibri" w:hAnsi="Times New Roman" w:cs="Times New Roman"/>
          <w:b/>
          <w:bCs/>
          <w:sz w:val="24"/>
          <w:szCs w:val="24"/>
        </w:rPr>
        <w:t>нского</w:t>
      </w: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сельского поселения за 201</w:t>
      </w:r>
      <w:r w:rsidR="00E13F54"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год</w:t>
      </w:r>
    </w:p>
    <w:p w:rsidR="00E13F54" w:rsidRPr="002400F8" w:rsidRDefault="00E13F54" w:rsidP="00E1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87ABD" w:rsidRDefault="005C5C43" w:rsidP="000A5E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7ABD">
        <w:rPr>
          <w:rFonts w:ascii="Times New Roman" w:eastAsia="Calibri" w:hAnsi="Times New Roman" w:cs="Times New Roman"/>
          <w:sz w:val="24"/>
          <w:szCs w:val="24"/>
        </w:rPr>
        <w:t xml:space="preserve">г. Братск </w:t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  <w:t xml:space="preserve">          </w:t>
      </w:r>
      <w:r w:rsidRPr="002400F8">
        <w:rPr>
          <w:rFonts w:ascii="Times New Roman" w:eastAsia="Calibri" w:hAnsi="Times New Roman" w:cs="Times New Roman"/>
          <w:sz w:val="24"/>
          <w:szCs w:val="24"/>
        </w:rPr>
        <w:t>«</w:t>
      </w:r>
      <w:r w:rsidR="00087ABD">
        <w:rPr>
          <w:rFonts w:ascii="Times New Roman" w:eastAsia="Calibri" w:hAnsi="Times New Roman" w:cs="Times New Roman"/>
          <w:sz w:val="24"/>
          <w:szCs w:val="24"/>
        </w:rPr>
        <w:t>30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 xml:space="preserve">» апреля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>20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года  </w:t>
      </w:r>
    </w:p>
    <w:p w:rsidR="005C5C43" w:rsidRPr="002400F8" w:rsidRDefault="005C5C43" w:rsidP="000A5E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</w:t>
      </w:r>
      <w:r w:rsidR="00F659B3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0A5E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5505D3" w:rsidRPr="002400F8" w:rsidRDefault="00E13F54" w:rsidP="000A5E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ab/>
        <w:t xml:space="preserve">Настоящее заключение </w:t>
      </w:r>
      <w:r w:rsidR="00E859B2" w:rsidRPr="002400F8">
        <w:rPr>
          <w:rFonts w:ascii="Times New Roman" w:eastAsia="Calibri" w:hAnsi="Times New Roman" w:cs="Times New Roman"/>
          <w:sz w:val="24"/>
          <w:szCs w:val="24"/>
        </w:rPr>
        <w:t xml:space="preserve">подготовлено Контрольно-счетным органом муниципального образования «Братский район» по результатам внешней проверки годового отчета об исполнении </w:t>
      </w:r>
      <w:r w:rsidR="00F70045" w:rsidRPr="002400F8">
        <w:rPr>
          <w:rFonts w:ascii="Times New Roman" w:eastAsia="Calibri" w:hAnsi="Times New Roman" w:cs="Times New Roman"/>
          <w:sz w:val="24"/>
          <w:szCs w:val="24"/>
        </w:rPr>
        <w:t xml:space="preserve">бюджета </w:t>
      </w:r>
      <w:r w:rsidR="006D5EFB">
        <w:rPr>
          <w:rFonts w:ascii="Times New Roman" w:eastAsia="Calibri" w:hAnsi="Times New Roman" w:cs="Times New Roman"/>
          <w:sz w:val="24"/>
          <w:szCs w:val="24"/>
        </w:rPr>
        <w:t>Т</w:t>
      </w:r>
      <w:r w:rsidR="006C3FFB">
        <w:rPr>
          <w:rFonts w:ascii="Times New Roman" w:eastAsia="Calibri" w:hAnsi="Times New Roman" w:cs="Times New Roman"/>
          <w:sz w:val="24"/>
          <w:szCs w:val="24"/>
        </w:rPr>
        <w:t>арми</w:t>
      </w:r>
      <w:r w:rsidR="006D5EFB">
        <w:rPr>
          <w:rFonts w:ascii="Times New Roman" w:eastAsia="Calibri" w:hAnsi="Times New Roman" w:cs="Times New Roman"/>
          <w:sz w:val="24"/>
          <w:szCs w:val="24"/>
        </w:rPr>
        <w:t>нского</w:t>
      </w:r>
      <w:r w:rsidR="00E859B2" w:rsidRPr="002400F8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за 2019 год, проведенной 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 xml:space="preserve">на основании </w:t>
      </w:r>
      <w:r w:rsidR="005505D3" w:rsidRPr="002400F8">
        <w:rPr>
          <w:rFonts w:ascii="Times New Roman" w:hAnsi="Times New Roman" w:cs="Times New Roman"/>
          <w:sz w:val="24"/>
          <w:szCs w:val="24"/>
        </w:rPr>
        <w:t xml:space="preserve">Соглашения «О передаче полномочий по осуществлению внешнего муниципального финансового контроля»  </w:t>
      </w:r>
      <w:r w:rsidR="005505D3" w:rsidRPr="001E26CD">
        <w:rPr>
          <w:rFonts w:ascii="Times New Roman" w:hAnsi="Times New Roman" w:cs="Times New Roman"/>
          <w:sz w:val="24"/>
          <w:szCs w:val="24"/>
        </w:rPr>
        <w:t xml:space="preserve">от </w:t>
      </w:r>
      <w:r w:rsidR="006C3FFB">
        <w:rPr>
          <w:rFonts w:ascii="Times New Roman" w:hAnsi="Times New Roman" w:cs="Times New Roman"/>
          <w:sz w:val="24"/>
          <w:szCs w:val="24"/>
        </w:rPr>
        <w:t>05</w:t>
      </w:r>
      <w:r w:rsidR="005505D3" w:rsidRPr="001E26CD">
        <w:rPr>
          <w:rFonts w:ascii="Times New Roman" w:hAnsi="Times New Roman" w:cs="Times New Roman"/>
          <w:sz w:val="24"/>
          <w:szCs w:val="24"/>
        </w:rPr>
        <w:t>.0</w:t>
      </w:r>
      <w:r w:rsidR="006C3FFB">
        <w:rPr>
          <w:rFonts w:ascii="Times New Roman" w:hAnsi="Times New Roman" w:cs="Times New Roman"/>
          <w:sz w:val="24"/>
          <w:szCs w:val="24"/>
        </w:rPr>
        <w:t>3</w:t>
      </w:r>
      <w:r w:rsidR="005505D3" w:rsidRPr="001E26CD">
        <w:rPr>
          <w:rFonts w:ascii="Times New Roman" w:hAnsi="Times New Roman" w:cs="Times New Roman"/>
          <w:sz w:val="24"/>
          <w:szCs w:val="24"/>
        </w:rPr>
        <w:t xml:space="preserve">.2015г. № </w:t>
      </w:r>
      <w:r w:rsidR="009B477B">
        <w:rPr>
          <w:rFonts w:ascii="Times New Roman" w:hAnsi="Times New Roman" w:cs="Times New Roman"/>
          <w:sz w:val="24"/>
          <w:szCs w:val="24"/>
        </w:rPr>
        <w:t>1</w:t>
      </w:r>
      <w:r w:rsidR="006C3FFB">
        <w:rPr>
          <w:rFonts w:ascii="Times New Roman" w:hAnsi="Times New Roman" w:cs="Times New Roman"/>
          <w:sz w:val="24"/>
          <w:szCs w:val="24"/>
        </w:rPr>
        <w:t>6</w:t>
      </w:r>
      <w:r w:rsidR="005505D3" w:rsidRPr="001E26CD">
        <w:rPr>
          <w:rFonts w:ascii="Times New Roman" w:hAnsi="Times New Roman" w:cs="Times New Roman"/>
          <w:sz w:val="24"/>
          <w:szCs w:val="24"/>
        </w:rPr>
        <w:t>.</w:t>
      </w:r>
    </w:p>
    <w:p w:rsidR="00717BED" w:rsidRPr="002400F8" w:rsidRDefault="006B7B6A" w:rsidP="006B7B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ab/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Внешняя п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роверка проведена в рамках полномочий Контрольно-счетного органа муниципального образования «Братский район», 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установленных</w:t>
      </w:r>
      <w:r w:rsidR="00717BED" w:rsidRPr="002400F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17BED" w:rsidRPr="002400F8" w:rsidRDefault="00717BED" w:rsidP="00717B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 xml:space="preserve">- </w:t>
      </w:r>
      <w:r w:rsidR="006B7B6A" w:rsidRPr="002400F8">
        <w:rPr>
          <w:rFonts w:ascii="Times New Roman" w:hAnsi="Times New Roman" w:cs="Times New Roman"/>
          <w:sz w:val="24"/>
          <w:szCs w:val="24"/>
        </w:rPr>
        <w:t>Федеральным  законом  от 07.02.2011  № 6-ФЗ  «Об   общих   принципах организации и деятельности контрольно-счетных органов субъектов Российской Федерации и муниципаль</w:t>
      </w:r>
      <w:r w:rsidR="005505D3" w:rsidRPr="002400F8">
        <w:rPr>
          <w:rFonts w:ascii="Times New Roman" w:hAnsi="Times New Roman" w:cs="Times New Roman"/>
          <w:sz w:val="24"/>
          <w:szCs w:val="24"/>
        </w:rPr>
        <w:t>ных образований»</w:t>
      </w:r>
      <w:r w:rsidRPr="002400F8">
        <w:rPr>
          <w:rFonts w:ascii="Times New Roman" w:hAnsi="Times New Roman" w:cs="Times New Roman"/>
          <w:sz w:val="24"/>
          <w:szCs w:val="24"/>
        </w:rPr>
        <w:t>;</w:t>
      </w:r>
    </w:p>
    <w:p w:rsidR="00717BED" w:rsidRPr="002400F8" w:rsidRDefault="00717BED" w:rsidP="00717B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>- п</w:t>
      </w:r>
      <w:r w:rsidR="005505D3" w:rsidRPr="002400F8">
        <w:rPr>
          <w:rFonts w:ascii="Times New Roman" w:hAnsi="Times New Roman" w:cs="Times New Roman"/>
          <w:sz w:val="24"/>
          <w:szCs w:val="24"/>
        </w:rPr>
        <w:t xml:space="preserve">оложением о </w:t>
      </w:r>
      <w:r w:rsidR="006B7B6A" w:rsidRPr="002400F8">
        <w:rPr>
          <w:rFonts w:ascii="Times New Roman" w:hAnsi="Times New Roman" w:cs="Times New Roman"/>
          <w:sz w:val="24"/>
          <w:szCs w:val="24"/>
        </w:rPr>
        <w:t>контрольно  -  счетном органе  муниципального образования «Братский район</w:t>
      </w:r>
      <w:r w:rsidR="00896243" w:rsidRPr="002400F8">
        <w:rPr>
          <w:rFonts w:ascii="Times New Roman" w:hAnsi="Times New Roman" w:cs="Times New Roman"/>
          <w:sz w:val="24"/>
          <w:szCs w:val="24"/>
        </w:rPr>
        <w:t xml:space="preserve">» </w:t>
      </w:r>
      <w:r w:rsidR="006B7B6A" w:rsidRPr="002400F8">
        <w:rPr>
          <w:rFonts w:ascii="Times New Roman" w:hAnsi="Times New Roman" w:cs="Times New Roman"/>
          <w:sz w:val="24"/>
          <w:szCs w:val="24"/>
        </w:rPr>
        <w:t>от 30.05.2018 г</w:t>
      </w:r>
      <w:r w:rsidR="00896243" w:rsidRPr="002400F8">
        <w:rPr>
          <w:rFonts w:ascii="Times New Roman" w:hAnsi="Times New Roman" w:cs="Times New Roman"/>
          <w:sz w:val="24"/>
          <w:szCs w:val="24"/>
        </w:rPr>
        <w:t>.</w:t>
      </w:r>
      <w:r w:rsidR="006B7B6A" w:rsidRPr="002400F8">
        <w:rPr>
          <w:rFonts w:ascii="Times New Roman" w:hAnsi="Times New Roman" w:cs="Times New Roman"/>
          <w:sz w:val="24"/>
          <w:szCs w:val="24"/>
        </w:rPr>
        <w:t xml:space="preserve"> № 330</w:t>
      </w:r>
      <w:r w:rsidRPr="002400F8">
        <w:rPr>
          <w:rFonts w:ascii="Times New Roman" w:hAnsi="Times New Roman" w:cs="Times New Roman"/>
          <w:sz w:val="24"/>
          <w:szCs w:val="24"/>
        </w:rPr>
        <w:t>;</w:t>
      </w:r>
    </w:p>
    <w:p w:rsidR="006B7B6A" w:rsidRPr="002400F8" w:rsidRDefault="00717BED" w:rsidP="00717BE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>с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тат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ей 157, 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264.4 Бюджетного кодекса Российской Федерации.</w:t>
      </w:r>
    </w:p>
    <w:p w:rsidR="005505D3" w:rsidRPr="002400F8" w:rsidRDefault="005505D3" w:rsidP="006B7B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ab/>
      </w:r>
      <w:r w:rsidRPr="002400F8">
        <w:rPr>
          <w:rFonts w:ascii="Times New Roman" w:eastAsia="Calibri" w:hAnsi="Times New Roman" w:cs="Times New Roman"/>
          <w:b/>
          <w:sz w:val="24"/>
          <w:szCs w:val="24"/>
        </w:rPr>
        <w:t>Основание для проведения проверки: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пункт 3.5 Плана деятельности КСО МО «Братский район» на 2020 год.</w:t>
      </w:r>
    </w:p>
    <w:p w:rsidR="00FA43AC" w:rsidRPr="002400F8" w:rsidRDefault="00FA43AC" w:rsidP="005C5C43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 xml:space="preserve">Цель </w:t>
      </w:r>
      <w:r w:rsidR="005505D3"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>внешней проверки</w:t>
      </w: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 xml:space="preserve">: </w:t>
      </w:r>
      <w:r w:rsidRPr="002400F8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установление полноты и достоверности </w:t>
      </w:r>
      <w:r w:rsidR="0022117B" w:rsidRPr="002400F8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отражения показателей годовой </w:t>
      </w:r>
      <w:r w:rsidRPr="002400F8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бюджетной отчетности сельского поселения за отчетный финансовый год, ее соответствия требованиям нормативных правовых актов. </w:t>
      </w:r>
    </w:p>
    <w:p w:rsidR="00FA43AC" w:rsidRPr="002400F8" w:rsidRDefault="00FA43AC" w:rsidP="005C5C43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>Объект внешней проверки</w:t>
      </w:r>
      <w:r w:rsidR="0022117B"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 xml:space="preserve">: </w:t>
      </w:r>
      <w:r w:rsidR="0022117B" w:rsidRPr="002400F8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Администрация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22117B" w:rsidRPr="002400F8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сельского поселения.</w:t>
      </w:r>
    </w:p>
    <w:p w:rsidR="005C5C43" w:rsidRPr="002400F8" w:rsidRDefault="005C5C43" w:rsidP="007707E3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 xml:space="preserve">Предмет </w:t>
      </w:r>
      <w:r w:rsidR="0022117B"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>внешней проверки</w:t>
      </w: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 xml:space="preserve">: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годовой отчет об исполнении бюджета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="006B03AD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муниципального образования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за 201</w:t>
      </w:r>
      <w:r w:rsidR="0022117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9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год</w:t>
      </w:r>
      <w:r w:rsidR="00BC3F55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;</w:t>
      </w:r>
      <w:r w:rsidR="0022117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="007707E3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иная бюджетная отчетность</w:t>
      </w:r>
      <w:r w:rsidR="00BE0369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,</w:t>
      </w:r>
      <w:r w:rsidR="007707E3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сформированная в соответствии </w:t>
      </w:r>
      <w:r w:rsidR="00BC3F55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с </w:t>
      </w:r>
      <w:r w:rsidR="007707E3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требованиями </w:t>
      </w:r>
      <w:r w:rsidR="00BC3F55" w:rsidRPr="002400F8">
        <w:rPr>
          <w:rFonts w:ascii="Times New Roman" w:hAnsi="Times New Roman" w:cs="Times New Roman"/>
          <w:sz w:val="24"/>
          <w:szCs w:val="24"/>
        </w:rPr>
        <w:t>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</w:t>
      </w:r>
      <w:r w:rsidR="007707E3" w:rsidRPr="002400F8">
        <w:rPr>
          <w:rFonts w:ascii="Times New Roman" w:hAnsi="Times New Roman" w:cs="Times New Roman"/>
          <w:sz w:val="24"/>
          <w:szCs w:val="24"/>
        </w:rPr>
        <w:t>каз</w:t>
      </w:r>
      <w:r w:rsidR="00BC3F55" w:rsidRPr="002400F8">
        <w:rPr>
          <w:rFonts w:ascii="Times New Roman" w:hAnsi="Times New Roman" w:cs="Times New Roman"/>
          <w:sz w:val="24"/>
          <w:szCs w:val="24"/>
        </w:rPr>
        <w:t>ом</w:t>
      </w:r>
      <w:r w:rsidR="007707E3" w:rsidRPr="002400F8">
        <w:rPr>
          <w:rFonts w:ascii="Times New Roman" w:hAnsi="Times New Roman" w:cs="Times New Roman"/>
          <w:sz w:val="24"/>
          <w:szCs w:val="24"/>
        </w:rPr>
        <w:t xml:space="preserve"> Минфина России от 28.12.2010 года №191н</w:t>
      </w:r>
      <w:r w:rsidR="00A05BB0" w:rsidRPr="002400F8">
        <w:rPr>
          <w:rFonts w:ascii="Times New Roman" w:hAnsi="Times New Roman" w:cs="Times New Roman"/>
          <w:sz w:val="24"/>
          <w:szCs w:val="24"/>
        </w:rPr>
        <w:t>; бюджетная отчетность главных администраторов средств местного бюджета за 2019 год (отдельные формы).</w:t>
      </w:r>
    </w:p>
    <w:p w:rsidR="007707E3" w:rsidRDefault="007707E3" w:rsidP="007707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b/>
          <w:sz w:val="24"/>
          <w:szCs w:val="24"/>
        </w:rPr>
        <w:t>Вопросы внешней проверки:</w:t>
      </w:r>
      <w:r w:rsidRPr="002400F8">
        <w:rPr>
          <w:rFonts w:ascii="Times New Roman" w:hAnsi="Times New Roman" w:cs="Times New Roman"/>
          <w:sz w:val="24"/>
          <w:szCs w:val="24"/>
        </w:rPr>
        <w:t xml:space="preserve"> анализ бюджетной отчетности на соответствие требованиям нормативных правовых актов в части ее состава, содержания и срока представления для проведения внешней проверки; анализ достоверности показателей бюджетной отчетности, оценка взаимосвязанных показателей консолидируемым позициям форм бюджетной отчетности; оценка достоверного представления </w:t>
      </w:r>
      <w:r w:rsidR="00C376CB" w:rsidRPr="002400F8">
        <w:rPr>
          <w:rFonts w:ascii="Times New Roman" w:hAnsi="Times New Roman" w:cs="Times New Roman"/>
          <w:sz w:val="24"/>
          <w:szCs w:val="24"/>
        </w:rPr>
        <w:t xml:space="preserve">о </w:t>
      </w:r>
      <w:r w:rsidRPr="002400F8">
        <w:rPr>
          <w:rFonts w:ascii="Times New Roman" w:hAnsi="Times New Roman" w:cs="Times New Roman"/>
          <w:sz w:val="24"/>
          <w:szCs w:val="24"/>
        </w:rPr>
        <w:t>финансово</w:t>
      </w:r>
      <w:r w:rsidR="00C376CB" w:rsidRPr="002400F8">
        <w:rPr>
          <w:rFonts w:ascii="Times New Roman" w:hAnsi="Times New Roman" w:cs="Times New Roman"/>
          <w:sz w:val="24"/>
          <w:szCs w:val="24"/>
        </w:rPr>
        <w:t>м</w:t>
      </w:r>
      <w:r w:rsidRPr="002400F8">
        <w:rPr>
          <w:rFonts w:ascii="Times New Roman" w:hAnsi="Times New Roman" w:cs="Times New Roman"/>
          <w:sz w:val="24"/>
          <w:szCs w:val="24"/>
        </w:rPr>
        <w:t xml:space="preserve"> положени</w:t>
      </w:r>
      <w:r w:rsidR="00C376CB" w:rsidRPr="002400F8">
        <w:rPr>
          <w:rFonts w:ascii="Times New Roman" w:hAnsi="Times New Roman" w:cs="Times New Roman"/>
          <w:sz w:val="24"/>
          <w:szCs w:val="24"/>
        </w:rPr>
        <w:t>и</w:t>
      </w:r>
      <w:r w:rsidRPr="002400F8">
        <w:rPr>
          <w:rFonts w:ascii="Times New Roman" w:hAnsi="Times New Roman" w:cs="Times New Roman"/>
          <w:sz w:val="24"/>
          <w:szCs w:val="24"/>
        </w:rPr>
        <w:t xml:space="preserve"> сельского поселения на основании данных бухгалтерской отчетности.</w:t>
      </w:r>
    </w:p>
    <w:p w:rsidR="000A5E36" w:rsidRPr="002400F8" w:rsidRDefault="000A5E36" w:rsidP="007707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5E3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Объем средств бюджета, проверенных при проведении </w:t>
      </w:r>
      <w:r w:rsidR="0068724B">
        <w:rPr>
          <w:rFonts w:ascii="Times New Roman" w:hAnsi="Times New Roman" w:cs="Times New Roman"/>
          <w:b/>
          <w:sz w:val="24"/>
          <w:szCs w:val="24"/>
        </w:rPr>
        <w:t>экспертно-аналитического</w:t>
      </w:r>
      <w:r w:rsidRPr="000A5E36">
        <w:rPr>
          <w:rFonts w:ascii="Times New Roman" w:hAnsi="Times New Roman" w:cs="Times New Roman"/>
          <w:b/>
          <w:sz w:val="24"/>
          <w:szCs w:val="24"/>
        </w:rPr>
        <w:t xml:space="preserve"> мероприятия</w:t>
      </w:r>
      <w:r w:rsidRPr="008F28ED">
        <w:rPr>
          <w:rFonts w:ascii="Times New Roman" w:hAnsi="Times New Roman" w:cs="Times New Roman"/>
          <w:b/>
          <w:sz w:val="24"/>
          <w:szCs w:val="24"/>
        </w:rPr>
        <w:t>:</w:t>
      </w:r>
      <w:r w:rsidRPr="008F28ED">
        <w:rPr>
          <w:rFonts w:ascii="Times New Roman" w:hAnsi="Times New Roman" w:cs="Times New Roman"/>
          <w:sz w:val="24"/>
          <w:szCs w:val="24"/>
        </w:rPr>
        <w:t xml:space="preserve"> по доходам – </w:t>
      </w:r>
      <w:r w:rsidR="006C3FFB">
        <w:rPr>
          <w:rFonts w:ascii="Times New Roman" w:hAnsi="Times New Roman" w:cs="Times New Roman"/>
          <w:sz w:val="24"/>
          <w:szCs w:val="24"/>
        </w:rPr>
        <w:t>13 185,2</w:t>
      </w:r>
      <w:r w:rsidR="00665531" w:rsidRPr="008F28ED">
        <w:rPr>
          <w:rFonts w:ascii="Times New Roman" w:hAnsi="Times New Roman" w:cs="Times New Roman"/>
          <w:sz w:val="24"/>
          <w:szCs w:val="24"/>
        </w:rPr>
        <w:t xml:space="preserve"> </w:t>
      </w:r>
      <w:r w:rsidRPr="008F28ED">
        <w:rPr>
          <w:rFonts w:ascii="Times New Roman" w:hAnsi="Times New Roman" w:cs="Times New Roman"/>
          <w:sz w:val="24"/>
          <w:szCs w:val="24"/>
        </w:rPr>
        <w:t xml:space="preserve">тыс. рублей, по расходам – </w:t>
      </w:r>
      <w:r w:rsidR="006C3FFB">
        <w:rPr>
          <w:rFonts w:ascii="Times New Roman" w:hAnsi="Times New Roman" w:cs="Times New Roman"/>
          <w:sz w:val="24"/>
          <w:szCs w:val="24"/>
        </w:rPr>
        <w:t>14 169,8</w:t>
      </w:r>
      <w:r w:rsidRPr="008F28ED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091BB5" w:rsidRPr="002400F8" w:rsidRDefault="00D338EB" w:rsidP="00091BB5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В соответствии с Законом Иркутской области от 02.12.2004 года № 76-оз «О статусе и границах муниципальных образований Братского района Иркутской области» (в ред. от 21.12.2018) </w:t>
      </w:r>
      <w:proofErr w:type="spellStart"/>
      <w:r w:rsidR="006C3FFB">
        <w:rPr>
          <w:rFonts w:ascii="Times New Roman" w:eastAsia="Calibri" w:hAnsi="Times New Roman" w:cs="Times New Roman"/>
          <w:sz w:val="24"/>
          <w:szCs w:val="24"/>
        </w:rPr>
        <w:t>Тарминское</w:t>
      </w:r>
      <w:proofErr w:type="spellEnd"/>
      <w:r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муниципальное образование образовано на территории Братского района Иркутской области и наделено статусом сельского поселения. В состав территории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r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муниципального образования входят </w:t>
      </w:r>
      <w:r w:rsidR="001A685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земли </w:t>
      </w:r>
      <w:proofErr w:type="spellStart"/>
      <w:r w:rsidR="001A685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населенного</w:t>
      </w:r>
      <w:proofErr w:type="spellEnd"/>
      <w:r w:rsidR="001A685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пункта </w:t>
      </w:r>
      <w:proofErr w:type="spellStart"/>
      <w:r w:rsidR="006D5EF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поселок</w:t>
      </w:r>
      <w:proofErr w:type="spellEnd"/>
      <w:r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="006D5EF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Т</w:t>
      </w:r>
      <w:r w:rsidR="006C3FF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а</w:t>
      </w:r>
      <w:r w:rsidR="006D5EF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рма</w:t>
      </w:r>
      <w:r w:rsidR="001A685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.</w:t>
      </w:r>
      <w:r w:rsidR="00091BB5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ab/>
      </w:r>
    </w:p>
    <w:p w:rsidR="00091BB5" w:rsidRPr="002400F8" w:rsidRDefault="00091BB5" w:rsidP="00091BB5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Структуру органов местного самоуправления составляют: глава муниципального образования; Дума </w:t>
      </w:r>
      <w:r w:rsidR="00A719C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муниципального образования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; администрация </w:t>
      </w:r>
      <w:r w:rsidR="00A719C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муниципального образования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. </w:t>
      </w:r>
    </w:p>
    <w:p w:rsidR="00091BB5" w:rsidRPr="002400F8" w:rsidRDefault="00091BB5" w:rsidP="00091BB5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Согласно требованиям статьи 264.2 БК РФ годовой отчет об исполнении местного бюджета подлежит утверждению муниципальным правовым актом представительного органа муниципального образования.</w:t>
      </w:r>
    </w:p>
    <w:p w:rsidR="00091BB5" w:rsidRDefault="00091BB5" w:rsidP="001A68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Ответственными должностными лицами за подготовку и представление бюджетной отчетности за 2019 год являлись глава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образования – </w:t>
      </w:r>
      <w:proofErr w:type="spellStart"/>
      <w:r w:rsidR="006C3FFB">
        <w:rPr>
          <w:rFonts w:ascii="Times New Roman" w:eastAsia="Times New Roman" w:hAnsi="Times New Roman" w:cs="Times New Roman"/>
          <w:color w:val="000000"/>
          <w:sz w:val="24"/>
          <w:szCs w:val="24"/>
        </w:rPr>
        <w:t>М.Т.Коротюк</w:t>
      </w:r>
      <w:proofErr w:type="spellEnd"/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9D22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бухгалтер – </w:t>
      </w:r>
      <w:proofErr w:type="spellStart"/>
      <w:r w:rsidR="006C3FF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6B2F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C3FF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6B2F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C3FFB">
        <w:rPr>
          <w:rFonts w:ascii="Times New Roman" w:eastAsia="Times New Roman" w:hAnsi="Times New Roman" w:cs="Times New Roman"/>
          <w:color w:val="000000"/>
          <w:sz w:val="24"/>
          <w:szCs w:val="24"/>
        </w:rPr>
        <w:t>Дамдинжапова</w:t>
      </w:r>
      <w:proofErr w:type="spellEnd"/>
      <w:r w:rsidR="001A685B" w:rsidRPr="006B2F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A685B" w:rsidRPr="002400F8" w:rsidRDefault="001A685B" w:rsidP="001A68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D59FF" w:rsidRPr="002400F8" w:rsidRDefault="008D59FF" w:rsidP="008D59FF">
      <w:pPr>
        <w:spacing w:after="0" w:line="240" w:lineRule="auto"/>
        <w:ind w:left="708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</w:rPr>
        <w:t>Результаты внешней проверки</w:t>
      </w:r>
    </w:p>
    <w:p w:rsidR="008D59FF" w:rsidRPr="002400F8" w:rsidRDefault="008D59FF" w:rsidP="008D59FF">
      <w:pPr>
        <w:spacing w:after="0" w:line="240" w:lineRule="auto"/>
        <w:ind w:left="708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</w:rPr>
      </w:pPr>
    </w:p>
    <w:p w:rsidR="00462723" w:rsidRPr="002400F8" w:rsidRDefault="004E72C1" w:rsidP="000B4388">
      <w:pPr>
        <w:pStyle w:val="a4"/>
        <w:numPr>
          <w:ilvl w:val="0"/>
          <w:numId w:val="4"/>
        </w:numPr>
        <w:spacing w:after="0" w:line="240" w:lineRule="auto"/>
        <w:ind w:left="708"/>
        <w:jc w:val="center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Общие положения</w:t>
      </w:r>
    </w:p>
    <w:p w:rsidR="008D59FF" w:rsidRPr="002400F8" w:rsidRDefault="008D59FF" w:rsidP="008D59FF">
      <w:pPr>
        <w:spacing w:after="0" w:line="240" w:lineRule="auto"/>
        <w:ind w:left="348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</w:p>
    <w:p w:rsidR="009863B3" w:rsidRDefault="00462723" w:rsidP="009863B3">
      <w:pPr>
        <w:spacing w:after="0" w:line="240" w:lineRule="auto"/>
        <w:ind w:left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Отчет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об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 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исполнении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местного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бюджета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для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подготовки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заключения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на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него</w:t>
      </w:r>
    </w:p>
    <w:p w:rsidR="000B4388" w:rsidRPr="002400F8" w:rsidRDefault="00462723" w:rsidP="009863B3">
      <w:pPr>
        <w:spacing w:after="0" w:line="240" w:lineRule="auto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поступил в КСО МО Братского района в сроки, установленные 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пунктом 3 статьи 264.4 Бюджетного кодекса Российской Федерации.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 </w:t>
      </w:r>
    </w:p>
    <w:p w:rsidR="00300589" w:rsidRPr="002400F8" w:rsidRDefault="00382E0C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Для проведения внешней проверки г</w:t>
      </w:r>
      <w:r w:rsidR="005C5C43" w:rsidRPr="002400F8">
        <w:rPr>
          <w:rFonts w:ascii="Times New Roman" w:eastAsia="Times New Roman" w:hAnsi="Times New Roman" w:cs="Times New Roman"/>
          <w:sz w:val="24"/>
          <w:szCs w:val="24"/>
        </w:rPr>
        <w:t>одов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ого</w:t>
      </w:r>
      <w:r w:rsidR="005C5C43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отчета об исполнении </w:t>
      </w:r>
      <w:r w:rsidR="00032319" w:rsidRPr="002400F8">
        <w:rPr>
          <w:rFonts w:ascii="Times New Roman" w:eastAsia="Times New Roman" w:hAnsi="Times New Roman" w:cs="Times New Roman"/>
          <w:sz w:val="24"/>
          <w:szCs w:val="24"/>
        </w:rPr>
        <w:t xml:space="preserve">бюджета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5C5C43" w:rsidRPr="002400F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="00032319" w:rsidRPr="002400F8">
        <w:rPr>
          <w:rFonts w:ascii="Times New Roman" w:eastAsia="Times New Roman" w:hAnsi="Times New Roman" w:cs="Times New Roman"/>
          <w:sz w:val="24"/>
          <w:szCs w:val="24"/>
        </w:rPr>
        <w:t>за 2019 год</w:t>
      </w:r>
      <w:r w:rsidR="00462723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0589" w:rsidRPr="002400F8">
        <w:rPr>
          <w:rFonts w:ascii="Times New Roman" w:eastAsia="Times New Roman" w:hAnsi="Times New Roman" w:cs="Times New Roman"/>
          <w:sz w:val="24"/>
          <w:szCs w:val="24"/>
        </w:rPr>
        <w:t xml:space="preserve">были предоставлены </w:t>
      </w:r>
      <w:r w:rsidR="00462723" w:rsidRPr="002400F8">
        <w:rPr>
          <w:rFonts w:ascii="Times New Roman" w:eastAsia="Times New Roman" w:hAnsi="Times New Roman" w:cs="Times New Roman"/>
          <w:sz w:val="24"/>
          <w:szCs w:val="24"/>
        </w:rPr>
        <w:t xml:space="preserve">следующие </w:t>
      </w:r>
      <w:r w:rsidR="00300589" w:rsidRPr="002400F8">
        <w:rPr>
          <w:rFonts w:ascii="Times New Roman" w:eastAsia="Times New Roman" w:hAnsi="Times New Roman" w:cs="Times New Roman"/>
          <w:sz w:val="24"/>
          <w:szCs w:val="24"/>
        </w:rPr>
        <w:t>документы:</w:t>
      </w:r>
    </w:p>
    <w:p w:rsidR="00300589" w:rsidRPr="002400F8" w:rsidRDefault="00300589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бюджетная отчетность, </w:t>
      </w:r>
      <w:proofErr w:type="gramStart"/>
      <w:r w:rsidRPr="002400F8">
        <w:rPr>
          <w:rFonts w:ascii="Times New Roman" w:eastAsia="Times New Roman" w:hAnsi="Times New Roman" w:cs="Times New Roman"/>
          <w:sz w:val="24"/>
          <w:szCs w:val="24"/>
        </w:rPr>
        <w:t>согласно п</w:t>
      </w:r>
      <w:r w:rsidR="0033107A">
        <w:rPr>
          <w:rFonts w:ascii="Times New Roman" w:eastAsia="Times New Roman" w:hAnsi="Times New Roman" w:cs="Times New Roman"/>
          <w:sz w:val="24"/>
          <w:szCs w:val="24"/>
        </w:rPr>
        <w:t>ункта</w:t>
      </w:r>
      <w:proofErr w:type="gramEnd"/>
      <w:r w:rsidR="003310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3 ст</w:t>
      </w:r>
      <w:r w:rsidR="0033107A">
        <w:rPr>
          <w:rFonts w:ascii="Times New Roman" w:eastAsia="Times New Roman" w:hAnsi="Times New Roman" w:cs="Times New Roman"/>
          <w:sz w:val="24"/>
          <w:szCs w:val="24"/>
        </w:rPr>
        <w:t>атьи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. 264.1 БК РФ:</w:t>
      </w:r>
    </w:p>
    <w:p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- отчет об исполнении бюджета;</w:t>
      </w:r>
    </w:p>
    <w:p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- баланс исполнения бюджета;</w:t>
      </w:r>
    </w:p>
    <w:p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- отчет о финансовых результатах деятельности;</w:t>
      </w:r>
    </w:p>
    <w:p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- отчет о движении денежных средств;</w:t>
      </w:r>
    </w:p>
    <w:p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- пояснительная записка;</w:t>
      </w:r>
    </w:p>
    <w:p w:rsidR="00115E13" w:rsidRPr="002400F8" w:rsidRDefault="00300589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проект</w:t>
      </w:r>
      <w:r w:rsidR="00115E13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6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решения </w:t>
      </w:r>
      <w:r w:rsidR="00986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Думы сельского</w:t>
      </w:r>
      <w:r w:rsidR="00115E13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6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поселения «Об исполнении бюджета</w:t>
      </w:r>
      <w:r w:rsidR="009863B3">
        <w:rPr>
          <w:rFonts w:ascii="Times New Roman" w:eastAsia="Times New Roman" w:hAnsi="Times New Roman" w:cs="Times New Roman"/>
          <w:sz w:val="24"/>
          <w:szCs w:val="24"/>
        </w:rPr>
        <w:t xml:space="preserve"> сельского</w:t>
      </w:r>
    </w:p>
    <w:p w:rsidR="00300589" w:rsidRPr="002400F8" w:rsidRDefault="00300589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поселения за 2019 год» с указанием общего объема доходов, расходов и дефицита (профицита) бюджета;</w:t>
      </w:r>
    </w:p>
    <w:p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исполнение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доходов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бюджета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поселения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по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кодам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классификации</w:t>
      </w:r>
    </w:p>
    <w:p w:rsidR="00115E13" w:rsidRPr="002400F8" w:rsidRDefault="00115E13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доходов бюджета;</w:t>
      </w:r>
    </w:p>
    <w:p w:rsidR="00115E13" w:rsidRPr="002400F8" w:rsidRDefault="009863B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исполнение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расходов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бюджета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 по ведомственной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структуре</w:t>
      </w:r>
    </w:p>
    <w:p w:rsidR="00115E13" w:rsidRPr="002400F8" w:rsidRDefault="00115E13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расходов;</w:t>
      </w:r>
    </w:p>
    <w:p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исполнение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расходов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бюджета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разделам и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подразделам</w:t>
      </w:r>
    </w:p>
    <w:p w:rsidR="00115E13" w:rsidRPr="002400F8" w:rsidRDefault="00115E13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классификации расходов бюджетов;</w:t>
      </w:r>
    </w:p>
    <w:p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исполнение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источников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финансирования дефицита бюджета сельского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</w:t>
      </w:r>
      <w:proofErr w:type="gramEnd"/>
    </w:p>
    <w:p w:rsidR="00115E13" w:rsidRPr="002400F8" w:rsidRDefault="00115E13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кодам </w:t>
      </w:r>
      <w:proofErr w:type="gramStart"/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классификации источников финансирования дефицитов бюджетов</w:t>
      </w:r>
      <w:proofErr w:type="gramEnd"/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об использовании средств резервного фонда;</w:t>
      </w:r>
    </w:p>
    <w:p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об использовании средств муниципального дорожного фонда;</w:t>
      </w:r>
    </w:p>
    <w:p w:rsidR="004073F8" w:rsidRPr="002400F8" w:rsidRDefault="004073F8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об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использовании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бюджетных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ассигнований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р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еализацию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муниципальных</w:t>
      </w:r>
    </w:p>
    <w:p w:rsidR="00115E13" w:rsidRPr="002400F8" w:rsidRDefault="004073F8" w:rsidP="00407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программ.</w:t>
      </w:r>
    </w:p>
    <w:p w:rsidR="004073F8" w:rsidRDefault="004073F8" w:rsidP="00407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4974B7" w:rsidRDefault="004974B7" w:rsidP="00407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974B7" w:rsidRDefault="004974B7" w:rsidP="00407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6093" w:rsidRPr="00B815C2" w:rsidRDefault="008D59FF" w:rsidP="009860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15C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2.Изменение плановых показателей бюджета</w:t>
      </w:r>
    </w:p>
    <w:p w:rsidR="00FB2BB2" w:rsidRPr="00B815C2" w:rsidRDefault="00FB2BB2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Бюджет </w:t>
      </w:r>
      <w:r w:rsidR="006C3FFB" w:rsidRP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6C3FFB" w:rsidRPr="00B815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B815C2">
        <w:rPr>
          <w:rFonts w:ascii="Times New Roman" w:eastAsia="Times New Roman" w:hAnsi="Times New Roman" w:cs="Times New Roman"/>
          <w:sz w:val="24"/>
          <w:szCs w:val="24"/>
        </w:rPr>
        <w:t>утвержден</w:t>
      </w:r>
      <w:proofErr w:type="spellEnd"/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 решением Думы </w:t>
      </w:r>
      <w:r w:rsid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2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.12.2018 года №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130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B2BB2" w:rsidRPr="002400F8" w:rsidRDefault="00FB2BB2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по доходам в сумме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8 540,5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 w:rsidRPr="00B815C2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B815C2">
        <w:rPr>
          <w:rFonts w:ascii="Times New Roman" w:eastAsia="Times New Roman" w:hAnsi="Times New Roman" w:cs="Times New Roman"/>
          <w:sz w:val="24"/>
          <w:szCs w:val="24"/>
        </w:rPr>
        <w:t>, в том числе налоговые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и неналоговые доходы в сумме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1 447,4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безвозмездные поступления в сумме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7 093,1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них объем межбюджетных трансфертов, получаемых из областного бюджета – </w:t>
      </w:r>
      <w:r w:rsidR="00CE1A54">
        <w:rPr>
          <w:rFonts w:ascii="Times New Roman" w:eastAsia="Times New Roman" w:hAnsi="Times New Roman" w:cs="Times New Roman"/>
          <w:sz w:val="24"/>
          <w:szCs w:val="24"/>
        </w:rPr>
        <w:t>2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96,9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–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6 796,2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68724B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B2BB2" w:rsidRPr="002400F8" w:rsidRDefault="00FB2BB2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по расходам в сумме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 xml:space="preserve"> 8 610,5</w:t>
      </w:r>
      <w:r w:rsidR="00946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68724B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D59FF" w:rsidRPr="002400F8" w:rsidRDefault="001328BC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размер 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дефицит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70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,0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или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4,8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бюджета поселения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FB2BB2" w:rsidRDefault="00557EFE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Основные характеристики местного бюджета на 2019 год неоднократно изменялись. 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В течени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года в решение Думы </w:t>
      </w:r>
      <w:r w:rsid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6D5EFB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от </w:t>
      </w:r>
      <w:r w:rsidR="001E26CD">
        <w:rPr>
          <w:rFonts w:ascii="Times New Roman" w:eastAsia="Times New Roman" w:hAnsi="Times New Roman" w:cs="Times New Roman"/>
          <w:sz w:val="24"/>
          <w:szCs w:val="24"/>
        </w:rPr>
        <w:t>2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7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.12.2018 года № </w:t>
      </w:r>
      <w:r w:rsidR="00B815C2" w:rsidRPr="000F1DB7">
        <w:rPr>
          <w:rFonts w:ascii="Times New Roman" w:eastAsia="Times New Roman" w:hAnsi="Times New Roman" w:cs="Times New Roman"/>
          <w:sz w:val="24"/>
          <w:szCs w:val="24"/>
        </w:rPr>
        <w:t xml:space="preserve">130 </w:t>
      </w:r>
      <w:r w:rsidR="008F28ED" w:rsidRPr="000F1DB7">
        <w:rPr>
          <w:rFonts w:ascii="Times New Roman" w:eastAsia="Times New Roman" w:hAnsi="Times New Roman" w:cs="Times New Roman"/>
          <w:sz w:val="24"/>
          <w:szCs w:val="24"/>
        </w:rPr>
        <w:t>семь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раз вносились изменения:</w:t>
      </w:r>
    </w:p>
    <w:p w:rsidR="008F28ED" w:rsidRPr="00F77725" w:rsidRDefault="008F28ED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7725">
        <w:rPr>
          <w:rFonts w:ascii="Times New Roman" w:hAnsi="Times New Roman" w:cs="Times New Roman"/>
          <w:sz w:val="24"/>
          <w:szCs w:val="24"/>
        </w:rPr>
        <w:t xml:space="preserve">- решение Думы сельского поселения от </w:t>
      </w:r>
      <w:r w:rsidR="000F1DB7" w:rsidRPr="00F77725">
        <w:rPr>
          <w:rFonts w:ascii="Times New Roman" w:hAnsi="Times New Roman" w:cs="Times New Roman"/>
          <w:sz w:val="24"/>
          <w:szCs w:val="24"/>
        </w:rPr>
        <w:t>22</w:t>
      </w:r>
      <w:r w:rsidRPr="00F77725">
        <w:rPr>
          <w:rFonts w:ascii="Times New Roman" w:hAnsi="Times New Roman" w:cs="Times New Roman"/>
          <w:sz w:val="24"/>
          <w:szCs w:val="24"/>
        </w:rPr>
        <w:t>.0</w:t>
      </w:r>
      <w:r w:rsidR="000F1DB7" w:rsidRPr="00F77725">
        <w:rPr>
          <w:rFonts w:ascii="Times New Roman" w:hAnsi="Times New Roman" w:cs="Times New Roman"/>
          <w:sz w:val="24"/>
          <w:szCs w:val="24"/>
        </w:rPr>
        <w:t>2</w:t>
      </w:r>
      <w:r w:rsidRPr="00F77725">
        <w:rPr>
          <w:rFonts w:ascii="Times New Roman" w:hAnsi="Times New Roman" w:cs="Times New Roman"/>
          <w:sz w:val="24"/>
          <w:szCs w:val="24"/>
        </w:rPr>
        <w:t xml:space="preserve">.2019 года № </w:t>
      </w:r>
      <w:r w:rsidR="000F1DB7" w:rsidRPr="00F77725">
        <w:rPr>
          <w:rFonts w:ascii="Times New Roman" w:hAnsi="Times New Roman" w:cs="Times New Roman"/>
          <w:sz w:val="24"/>
          <w:szCs w:val="24"/>
        </w:rPr>
        <w:t>136</w:t>
      </w:r>
      <w:r w:rsidRPr="00F77725">
        <w:rPr>
          <w:rFonts w:ascii="Times New Roman" w:hAnsi="Times New Roman" w:cs="Times New Roman"/>
          <w:sz w:val="24"/>
          <w:szCs w:val="24"/>
        </w:rPr>
        <w:t>;</w:t>
      </w:r>
    </w:p>
    <w:p w:rsidR="00557EFE" w:rsidRPr="00F77725" w:rsidRDefault="00FC11EA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7725">
        <w:rPr>
          <w:rFonts w:ascii="Times New Roman" w:hAnsi="Times New Roman" w:cs="Times New Roman"/>
          <w:sz w:val="24"/>
          <w:szCs w:val="24"/>
        </w:rPr>
        <w:t xml:space="preserve">- </w:t>
      </w:r>
      <w:r w:rsidR="00557EFE" w:rsidRPr="00F77725">
        <w:rPr>
          <w:rFonts w:ascii="Times New Roman" w:hAnsi="Times New Roman" w:cs="Times New Roman"/>
          <w:sz w:val="24"/>
          <w:szCs w:val="24"/>
        </w:rPr>
        <w:t xml:space="preserve">решение Думы сельского поселения от </w:t>
      </w:r>
      <w:r w:rsidR="002D456D" w:rsidRPr="00F77725">
        <w:rPr>
          <w:rFonts w:ascii="Times New Roman" w:hAnsi="Times New Roman" w:cs="Times New Roman"/>
          <w:sz w:val="24"/>
          <w:szCs w:val="24"/>
        </w:rPr>
        <w:t>2</w:t>
      </w:r>
      <w:r w:rsidR="008F28ED" w:rsidRPr="00F77725">
        <w:rPr>
          <w:rFonts w:ascii="Times New Roman" w:hAnsi="Times New Roman" w:cs="Times New Roman"/>
          <w:sz w:val="24"/>
          <w:szCs w:val="24"/>
        </w:rPr>
        <w:t>5</w:t>
      </w:r>
      <w:r w:rsidR="00557EFE" w:rsidRPr="00F77725">
        <w:rPr>
          <w:rFonts w:ascii="Times New Roman" w:hAnsi="Times New Roman" w:cs="Times New Roman"/>
          <w:sz w:val="24"/>
          <w:szCs w:val="24"/>
        </w:rPr>
        <w:t>.0</w:t>
      </w:r>
      <w:r w:rsidR="000F1DB7" w:rsidRPr="00F77725">
        <w:rPr>
          <w:rFonts w:ascii="Times New Roman" w:hAnsi="Times New Roman" w:cs="Times New Roman"/>
          <w:sz w:val="24"/>
          <w:szCs w:val="24"/>
        </w:rPr>
        <w:t>4</w:t>
      </w:r>
      <w:r w:rsidR="002D456D" w:rsidRPr="00F77725">
        <w:rPr>
          <w:rFonts w:ascii="Times New Roman" w:hAnsi="Times New Roman" w:cs="Times New Roman"/>
          <w:sz w:val="24"/>
          <w:szCs w:val="24"/>
        </w:rPr>
        <w:t>.2019</w:t>
      </w:r>
      <w:r w:rsidR="00557EFE" w:rsidRPr="00F77725">
        <w:rPr>
          <w:rFonts w:ascii="Times New Roman" w:hAnsi="Times New Roman" w:cs="Times New Roman"/>
          <w:sz w:val="24"/>
          <w:szCs w:val="24"/>
        </w:rPr>
        <w:t xml:space="preserve"> года</w:t>
      </w:r>
      <w:r w:rsidR="002D456D" w:rsidRPr="00F77725">
        <w:rPr>
          <w:rFonts w:ascii="Times New Roman" w:hAnsi="Times New Roman" w:cs="Times New Roman"/>
          <w:sz w:val="24"/>
          <w:szCs w:val="24"/>
        </w:rPr>
        <w:t xml:space="preserve"> № </w:t>
      </w:r>
      <w:r w:rsidR="000F1DB7" w:rsidRPr="00F77725">
        <w:rPr>
          <w:rFonts w:ascii="Times New Roman" w:hAnsi="Times New Roman" w:cs="Times New Roman"/>
          <w:sz w:val="24"/>
          <w:szCs w:val="24"/>
        </w:rPr>
        <w:t>142</w:t>
      </w:r>
      <w:r w:rsidR="00557EFE" w:rsidRPr="00F77725">
        <w:rPr>
          <w:rFonts w:ascii="Times New Roman" w:hAnsi="Times New Roman" w:cs="Times New Roman"/>
          <w:sz w:val="24"/>
          <w:szCs w:val="24"/>
        </w:rPr>
        <w:t>;</w:t>
      </w:r>
    </w:p>
    <w:p w:rsidR="008F28ED" w:rsidRPr="00F77725" w:rsidRDefault="008F28ED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7725">
        <w:rPr>
          <w:rFonts w:ascii="Times New Roman" w:hAnsi="Times New Roman" w:cs="Times New Roman"/>
          <w:sz w:val="24"/>
          <w:szCs w:val="24"/>
        </w:rPr>
        <w:t xml:space="preserve">- решение Думы сельского поселения от </w:t>
      </w:r>
      <w:r w:rsidR="000F1DB7" w:rsidRPr="00F77725">
        <w:rPr>
          <w:rFonts w:ascii="Times New Roman" w:hAnsi="Times New Roman" w:cs="Times New Roman"/>
          <w:sz w:val="24"/>
          <w:szCs w:val="24"/>
        </w:rPr>
        <w:t>30</w:t>
      </w:r>
      <w:r w:rsidRPr="00F77725">
        <w:rPr>
          <w:rFonts w:ascii="Times New Roman" w:hAnsi="Times New Roman" w:cs="Times New Roman"/>
          <w:sz w:val="24"/>
          <w:szCs w:val="24"/>
        </w:rPr>
        <w:t>.0</w:t>
      </w:r>
      <w:r w:rsidR="000F1DB7" w:rsidRPr="00F77725">
        <w:rPr>
          <w:rFonts w:ascii="Times New Roman" w:hAnsi="Times New Roman" w:cs="Times New Roman"/>
          <w:sz w:val="24"/>
          <w:szCs w:val="24"/>
        </w:rPr>
        <w:t>5</w:t>
      </w:r>
      <w:r w:rsidRPr="00F77725">
        <w:rPr>
          <w:rFonts w:ascii="Times New Roman" w:hAnsi="Times New Roman" w:cs="Times New Roman"/>
          <w:sz w:val="24"/>
          <w:szCs w:val="24"/>
        </w:rPr>
        <w:t xml:space="preserve">.2019 года № </w:t>
      </w:r>
      <w:r w:rsidR="000F1DB7" w:rsidRPr="00F77725">
        <w:rPr>
          <w:rFonts w:ascii="Times New Roman" w:hAnsi="Times New Roman" w:cs="Times New Roman"/>
          <w:sz w:val="24"/>
          <w:szCs w:val="24"/>
        </w:rPr>
        <w:t>144</w:t>
      </w:r>
      <w:r w:rsidRPr="00F77725">
        <w:rPr>
          <w:rFonts w:ascii="Times New Roman" w:hAnsi="Times New Roman" w:cs="Times New Roman"/>
          <w:sz w:val="24"/>
          <w:szCs w:val="24"/>
        </w:rPr>
        <w:t>;</w:t>
      </w:r>
    </w:p>
    <w:p w:rsidR="00557EFE" w:rsidRPr="00F77725" w:rsidRDefault="00FC11EA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7725">
        <w:rPr>
          <w:rFonts w:ascii="Times New Roman" w:hAnsi="Times New Roman" w:cs="Times New Roman"/>
          <w:sz w:val="24"/>
          <w:szCs w:val="24"/>
        </w:rPr>
        <w:t xml:space="preserve">- </w:t>
      </w:r>
      <w:r w:rsidR="00557EFE" w:rsidRPr="00F77725">
        <w:rPr>
          <w:rFonts w:ascii="Times New Roman" w:hAnsi="Times New Roman" w:cs="Times New Roman"/>
          <w:sz w:val="24"/>
          <w:szCs w:val="24"/>
        </w:rPr>
        <w:t xml:space="preserve">решение Думы сельского поселения от </w:t>
      </w:r>
      <w:r w:rsidR="000F1DB7" w:rsidRPr="00F77725">
        <w:rPr>
          <w:rFonts w:ascii="Times New Roman" w:hAnsi="Times New Roman" w:cs="Times New Roman"/>
          <w:sz w:val="24"/>
          <w:szCs w:val="24"/>
        </w:rPr>
        <w:t>29</w:t>
      </w:r>
      <w:r w:rsidR="00557EFE" w:rsidRPr="00F77725">
        <w:rPr>
          <w:rFonts w:ascii="Times New Roman" w:hAnsi="Times New Roman" w:cs="Times New Roman"/>
          <w:sz w:val="24"/>
          <w:szCs w:val="24"/>
        </w:rPr>
        <w:t>.0</w:t>
      </w:r>
      <w:r w:rsidR="000F1DB7" w:rsidRPr="00F77725">
        <w:rPr>
          <w:rFonts w:ascii="Times New Roman" w:hAnsi="Times New Roman" w:cs="Times New Roman"/>
          <w:sz w:val="24"/>
          <w:szCs w:val="24"/>
        </w:rPr>
        <w:t>8</w:t>
      </w:r>
      <w:r w:rsidR="00557EFE" w:rsidRPr="00F77725">
        <w:rPr>
          <w:rFonts w:ascii="Times New Roman" w:hAnsi="Times New Roman" w:cs="Times New Roman"/>
          <w:sz w:val="24"/>
          <w:szCs w:val="24"/>
        </w:rPr>
        <w:t>.201</w:t>
      </w:r>
      <w:r w:rsidR="002D456D" w:rsidRPr="00F77725">
        <w:rPr>
          <w:rFonts w:ascii="Times New Roman" w:hAnsi="Times New Roman" w:cs="Times New Roman"/>
          <w:sz w:val="24"/>
          <w:szCs w:val="24"/>
        </w:rPr>
        <w:t>9</w:t>
      </w:r>
      <w:r w:rsidR="00557EFE" w:rsidRPr="00F77725">
        <w:rPr>
          <w:rFonts w:ascii="Times New Roman" w:hAnsi="Times New Roman" w:cs="Times New Roman"/>
          <w:sz w:val="24"/>
          <w:szCs w:val="24"/>
        </w:rPr>
        <w:t xml:space="preserve"> года</w:t>
      </w:r>
      <w:r w:rsidR="002D456D" w:rsidRPr="00F77725">
        <w:rPr>
          <w:rFonts w:ascii="Times New Roman" w:hAnsi="Times New Roman" w:cs="Times New Roman"/>
          <w:sz w:val="24"/>
          <w:szCs w:val="24"/>
        </w:rPr>
        <w:t xml:space="preserve"> № </w:t>
      </w:r>
      <w:r w:rsidR="000F1DB7" w:rsidRPr="00F77725">
        <w:rPr>
          <w:rFonts w:ascii="Times New Roman" w:hAnsi="Times New Roman" w:cs="Times New Roman"/>
          <w:sz w:val="24"/>
          <w:szCs w:val="24"/>
        </w:rPr>
        <w:t>151</w:t>
      </w:r>
      <w:r w:rsidR="00557EFE" w:rsidRPr="00F77725">
        <w:rPr>
          <w:rFonts w:ascii="Times New Roman" w:hAnsi="Times New Roman" w:cs="Times New Roman"/>
          <w:sz w:val="24"/>
          <w:szCs w:val="24"/>
        </w:rPr>
        <w:t>;</w:t>
      </w:r>
    </w:p>
    <w:p w:rsidR="00557EFE" w:rsidRPr="00F77725" w:rsidRDefault="00FC11EA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7725">
        <w:rPr>
          <w:rFonts w:ascii="Times New Roman" w:hAnsi="Times New Roman" w:cs="Times New Roman"/>
          <w:sz w:val="24"/>
          <w:szCs w:val="24"/>
        </w:rPr>
        <w:t xml:space="preserve">- </w:t>
      </w:r>
      <w:r w:rsidR="00557EFE" w:rsidRPr="00F77725">
        <w:rPr>
          <w:rFonts w:ascii="Times New Roman" w:hAnsi="Times New Roman" w:cs="Times New Roman"/>
          <w:sz w:val="24"/>
          <w:szCs w:val="24"/>
        </w:rPr>
        <w:t xml:space="preserve">решение Думы сельского поселения от </w:t>
      </w:r>
      <w:r w:rsidR="002D456D" w:rsidRPr="00F77725">
        <w:rPr>
          <w:rFonts w:ascii="Times New Roman" w:hAnsi="Times New Roman" w:cs="Times New Roman"/>
          <w:sz w:val="24"/>
          <w:szCs w:val="24"/>
        </w:rPr>
        <w:t>2</w:t>
      </w:r>
      <w:r w:rsidR="000F1DB7" w:rsidRPr="00F77725">
        <w:rPr>
          <w:rFonts w:ascii="Times New Roman" w:hAnsi="Times New Roman" w:cs="Times New Roman"/>
          <w:sz w:val="24"/>
          <w:szCs w:val="24"/>
        </w:rPr>
        <w:t>6</w:t>
      </w:r>
      <w:r w:rsidR="00557EFE" w:rsidRPr="00F77725">
        <w:rPr>
          <w:rFonts w:ascii="Times New Roman" w:hAnsi="Times New Roman" w:cs="Times New Roman"/>
          <w:sz w:val="24"/>
          <w:szCs w:val="24"/>
        </w:rPr>
        <w:t>.0</w:t>
      </w:r>
      <w:r w:rsidR="000F1DB7" w:rsidRPr="00F77725">
        <w:rPr>
          <w:rFonts w:ascii="Times New Roman" w:hAnsi="Times New Roman" w:cs="Times New Roman"/>
          <w:sz w:val="24"/>
          <w:szCs w:val="24"/>
        </w:rPr>
        <w:t>9</w:t>
      </w:r>
      <w:r w:rsidR="00557EFE" w:rsidRPr="00F77725">
        <w:rPr>
          <w:rFonts w:ascii="Times New Roman" w:hAnsi="Times New Roman" w:cs="Times New Roman"/>
          <w:sz w:val="24"/>
          <w:szCs w:val="24"/>
        </w:rPr>
        <w:t>.201</w:t>
      </w:r>
      <w:r w:rsidR="002D456D" w:rsidRPr="00F77725">
        <w:rPr>
          <w:rFonts w:ascii="Times New Roman" w:hAnsi="Times New Roman" w:cs="Times New Roman"/>
          <w:sz w:val="24"/>
          <w:szCs w:val="24"/>
        </w:rPr>
        <w:t>9</w:t>
      </w:r>
      <w:r w:rsidR="00557EFE" w:rsidRPr="00F77725">
        <w:rPr>
          <w:rFonts w:ascii="Times New Roman" w:hAnsi="Times New Roman" w:cs="Times New Roman"/>
          <w:sz w:val="24"/>
          <w:szCs w:val="24"/>
        </w:rPr>
        <w:t xml:space="preserve"> года</w:t>
      </w:r>
      <w:r w:rsidR="00C46425" w:rsidRPr="00F77725">
        <w:rPr>
          <w:rFonts w:ascii="Times New Roman" w:hAnsi="Times New Roman" w:cs="Times New Roman"/>
          <w:sz w:val="24"/>
          <w:szCs w:val="24"/>
        </w:rPr>
        <w:t xml:space="preserve"> № </w:t>
      </w:r>
      <w:r w:rsidR="000F1DB7" w:rsidRPr="00F77725">
        <w:rPr>
          <w:rFonts w:ascii="Times New Roman" w:hAnsi="Times New Roman" w:cs="Times New Roman"/>
          <w:sz w:val="24"/>
          <w:szCs w:val="24"/>
        </w:rPr>
        <w:t>153</w:t>
      </w:r>
      <w:r w:rsidR="00557EFE" w:rsidRPr="00F77725">
        <w:rPr>
          <w:rFonts w:ascii="Times New Roman" w:hAnsi="Times New Roman" w:cs="Times New Roman"/>
          <w:sz w:val="24"/>
          <w:szCs w:val="24"/>
        </w:rPr>
        <w:t>;</w:t>
      </w:r>
    </w:p>
    <w:p w:rsidR="00557EFE" w:rsidRPr="00F77725" w:rsidRDefault="00FC11EA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7725">
        <w:rPr>
          <w:rFonts w:ascii="Times New Roman" w:hAnsi="Times New Roman" w:cs="Times New Roman"/>
          <w:sz w:val="24"/>
          <w:szCs w:val="24"/>
        </w:rPr>
        <w:t xml:space="preserve">- </w:t>
      </w:r>
      <w:r w:rsidR="00557EFE" w:rsidRPr="00F77725">
        <w:rPr>
          <w:rFonts w:ascii="Times New Roman" w:hAnsi="Times New Roman" w:cs="Times New Roman"/>
          <w:sz w:val="24"/>
          <w:szCs w:val="24"/>
        </w:rPr>
        <w:t xml:space="preserve">решение Думы сельского поселения от </w:t>
      </w:r>
      <w:r w:rsidR="002D456D" w:rsidRPr="00F77725">
        <w:rPr>
          <w:rFonts w:ascii="Times New Roman" w:hAnsi="Times New Roman" w:cs="Times New Roman"/>
          <w:sz w:val="24"/>
          <w:szCs w:val="24"/>
        </w:rPr>
        <w:t>3</w:t>
      </w:r>
      <w:r w:rsidR="00F77725" w:rsidRPr="00F77725">
        <w:rPr>
          <w:rFonts w:ascii="Times New Roman" w:hAnsi="Times New Roman" w:cs="Times New Roman"/>
          <w:sz w:val="24"/>
          <w:szCs w:val="24"/>
        </w:rPr>
        <w:t>0</w:t>
      </w:r>
      <w:r w:rsidR="00557EFE" w:rsidRPr="00F77725">
        <w:rPr>
          <w:rFonts w:ascii="Times New Roman" w:hAnsi="Times New Roman" w:cs="Times New Roman"/>
          <w:sz w:val="24"/>
          <w:szCs w:val="24"/>
        </w:rPr>
        <w:t>.</w:t>
      </w:r>
      <w:r w:rsidR="002D456D" w:rsidRPr="00F77725">
        <w:rPr>
          <w:rFonts w:ascii="Times New Roman" w:hAnsi="Times New Roman" w:cs="Times New Roman"/>
          <w:sz w:val="24"/>
          <w:szCs w:val="24"/>
        </w:rPr>
        <w:t>10</w:t>
      </w:r>
      <w:r w:rsidR="00557EFE" w:rsidRPr="00F77725">
        <w:rPr>
          <w:rFonts w:ascii="Times New Roman" w:hAnsi="Times New Roman" w:cs="Times New Roman"/>
          <w:sz w:val="24"/>
          <w:szCs w:val="24"/>
        </w:rPr>
        <w:t>.201</w:t>
      </w:r>
      <w:r w:rsidR="002D456D" w:rsidRPr="00F77725">
        <w:rPr>
          <w:rFonts w:ascii="Times New Roman" w:hAnsi="Times New Roman" w:cs="Times New Roman"/>
          <w:sz w:val="24"/>
          <w:szCs w:val="24"/>
        </w:rPr>
        <w:t>9</w:t>
      </w:r>
      <w:r w:rsidR="00557EFE" w:rsidRPr="00F77725">
        <w:rPr>
          <w:rFonts w:ascii="Times New Roman" w:hAnsi="Times New Roman" w:cs="Times New Roman"/>
          <w:sz w:val="24"/>
          <w:szCs w:val="24"/>
        </w:rPr>
        <w:t xml:space="preserve"> года</w:t>
      </w:r>
      <w:r w:rsidR="002D456D" w:rsidRPr="00F77725">
        <w:rPr>
          <w:rFonts w:ascii="Times New Roman" w:hAnsi="Times New Roman" w:cs="Times New Roman"/>
          <w:sz w:val="24"/>
          <w:szCs w:val="24"/>
        </w:rPr>
        <w:t xml:space="preserve"> № </w:t>
      </w:r>
      <w:r w:rsidR="00F77725" w:rsidRPr="00F77725">
        <w:rPr>
          <w:rFonts w:ascii="Times New Roman" w:hAnsi="Times New Roman" w:cs="Times New Roman"/>
          <w:sz w:val="24"/>
          <w:szCs w:val="24"/>
        </w:rPr>
        <w:t>157</w:t>
      </w:r>
      <w:r w:rsidR="002D456D" w:rsidRPr="00F77725">
        <w:rPr>
          <w:rFonts w:ascii="Times New Roman" w:hAnsi="Times New Roman" w:cs="Times New Roman"/>
          <w:sz w:val="24"/>
          <w:szCs w:val="24"/>
        </w:rPr>
        <w:t>;</w:t>
      </w:r>
    </w:p>
    <w:p w:rsidR="002D456D" w:rsidRPr="002400F8" w:rsidRDefault="002D456D" w:rsidP="002D45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15C2">
        <w:rPr>
          <w:rFonts w:ascii="Times New Roman" w:hAnsi="Times New Roman" w:cs="Times New Roman"/>
          <w:sz w:val="24"/>
          <w:szCs w:val="24"/>
        </w:rPr>
        <w:t xml:space="preserve">- решение Думы сельского поселения от </w:t>
      </w:r>
      <w:r w:rsidR="00B815C2" w:rsidRPr="00B815C2">
        <w:rPr>
          <w:rFonts w:ascii="Times New Roman" w:hAnsi="Times New Roman" w:cs="Times New Roman"/>
          <w:sz w:val="24"/>
          <w:szCs w:val="24"/>
        </w:rPr>
        <w:t>30</w:t>
      </w:r>
      <w:r w:rsidRPr="00B815C2">
        <w:rPr>
          <w:rFonts w:ascii="Times New Roman" w:hAnsi="Times New Roman" w:cs="Times New Roman"/>
          <w:sz w:val="24"/>
          <w:szCs w:val="24"/>
        </w:rPr>
        <w:t xml:space="preserve">.12.2019 года № </w:t>
      </w:r>
      <w:r w:rsidR="00CE1A54" w:rsidRPr="00B815C2">
        <w:rPr>
          <w:rFonts w:ascii="Times New Roman" w:hAnsi="Times New Roman" w:cs="Times New Roman"/>
          <w:sz w:val="24"/>
          <w:szCs w:val="24"/>
        </w:rPr>
        <w:t>1</w:t>
      </w:r>
      <w:r w:rsidR="00B815C2" w:rsidRPr="00B815C2">
        <w:rPr>
          <w:rFonts w:ascii="Times New Roman" w:hAnsi="Times New Roman" w:cs="Times New Roman"/>
          <w:sz w:val="24"/>
          <w:szCs w:val="24"/>
        </w:rPr>
        <w:t>6</w:t>
      </w:r>
      <w:r w:rsidR="00B815C2">
        <w:rPr>
          <w:rFonts w:ascii="Times New Roman" w:hAnsi="Times New Roman" w:cs="Times New Roman"/>
          <w:sz w:val="24"/>
          <w:szCs w:val="24"/>
        </w:rPr>
        <w:t>6</w:t>
      </w:r>
      <w:r w:rsidRPr="00B815C2">
        <w:rPr>
          <w:rFonts w:ascii="Times New Roman" w:hAnsi="Times New Roman" w:cs="Times New Roman"/>
          <w:sz w:val="24"/>
          <w:szCs w:val="24"/>
        </w:rPr>
        <w:t>.</w:t>
      </w:r>
    </w:p>
    <w:p w:rsidR="00557EFE" w:rsidRPr="002400F8" w:rsidRDefault="001328BC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>О</w:t>
      </w:r>
      <w:r w:rsidR="00FC11EA" w:rsidRPr="002400F8">
        <w:rPr>
          <w:rFonts w:ascii="Times New Roman" w:hAnsi="Times New Roman" w:cs="Times New Roman"/>
          <w:sz w:val="24"/>
          <w:szCs w:val="24"/>
        </w:rPr>
        <w:t>кончательной редакци</w:t>
      </w:r>
      <w:r w:rsidRPr="002400F8">
        <w:rPr>
          <w:rFonts w:ascii="Times New Roman" w:hAnsi="Times New Roman" w:cs="Times New Roman"/>
          <w:sz w:val="24"/>
          <w:szCs w:val="24"/>
        </w:rPr>
        <w:t>ей Решения о бюджете</w:t>
      </w:r>
      <w:r w:rsidR="00FC11EA" w:rsidRPr="002400F8">
        <w:rPr>
          <w:rFonts w:ascii="Times New Roman" w:hAnsi="Times New Roman" w:cs="Times New Roman"/>
          <w:sz w:val="24"/>
          <w:szCs w:val="24"/>
        </w:rPr>
        <w:t xml:space="preserve"> от </w:t>
      </w:r>
      <w:r w:rsidR="00B815C2">
        <w:rPr>
          <w:rFonts w:ascii="Times New Roman" w:hAnsi="Times New Roman" w:cs="Times New Roman"/>
          <w:sz w:val="24"/>
          <w:szCs w:val="24"/>
        </w:rPr>
        <w:t>30</w:t>
      </w:r>
      <w:r w:rsidR="00FC11EA" w:rsidRPr="002400F8">
        <w:rPr>
          <w:rFonts w:ascii="Times New Roman" w:hAnsi="Times New Roman" w:cs="Times New Roman"/>
          <w:sz w:val="24"/>
          <w:szCs w:val="24"/>
        </w:rPr>
        <w:t xml:space="preserve">.12.2019 года № </w:t>
      </w:r>
      <w:r w:rsidR="00B815C2">
        <w:rPr>
          <w:rFonts w:ascii="Times New Roman" w:hAnsi="Times New Roman" w:cs="Times New Roman"/>
          <w:sz w:val="24"/>
          <w:szCs w:val="24"/>
        </w:rPr>
        <w:t>166</w:t>
      </w:r>
      <w:r w:rsidR="00FC11EA" w:rsidRPr="002400F8">
        <w:rPr>
          <w:rFonts w:ascii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hAnsi="Times New Roman" w:cs="Times New Roman"/>
          <w:sz w:val="24"/>
          <w:szCs w:val="24"/>
        </w:rPr>
        <w:t xml:space="preserve">утверждены основные характеристики </w:t>
      </w:r>
      <w:r w:rsidR="00FC11EA" w:rsidRPr="002400F8">
        <w:rPr>
          <w:rFonts w:ascii="Times New Roman" w:hAnsi="Times New Roman" w:cs="Times New Roman"/>
          <w:sz w:val="24"/>
          <w:szCs w:val="24"/>
        </w:rPr>
        <w:t>бюджет</w:t>
      </w:r>
      <w:r w:rsidRPr="002400F8">
        <w:rPr>
          <w:rFonts w:ascii="Times New Roman" w:hAnsi="Times New Roman" w:cs="Times New Roman"/>
          <w:sz w:val="24"/>
          <w:szCs w:val="24"/>
        </w:rPr>
        <w:t>а</w:t>
      </w:r>
      <w:r w:rsidR="00FC11EA" w:rsidRPr="002400F8">
        <w:rPr>
          <w:rFonts w:ascii="Times New Roman" w:hAnsi="Times New Roman" w:cs="Times New Roman"/>
          <w:sz w:val="24"/>
          <w:szCs w:val="24"/>
        </w:rPr>
        <w:t>:</w:t>
      </w:r>
    </w:p>
    <w:p w:rsidR="001328BC" w:rsidRPr="002400F8" w:rsidRDefault="00CF2A2C" w:rsidP="001328B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>доход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13 188,7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1 621,7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безвозмездные поступления в сумме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11 567,0</w:t>
      </w:r>
      <w:r w:rsidR="000402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них объем межбюджетных трансфертов, получаемых из областного бюджета –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548</w:t>
      </w:r>
      <w:r w:rsidR="00CE1A54">
        <w:rPr>
          <w:rFonts w:ascii="Times New Roman" w:eastAsia="Times New Roman" w:hAnsi="Times New Roman" w:cs="Times New Roman"/>
          <w:sz w:val="24"/>
          <w:szCs w:val="24"/>
        </w:rPr>
        <w:t>,0</w:t>
      </w:r>
      <w:r w:rsidR="00946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– </w:t>
      </w:r>
      <w:r w:rsidR="00CE1A54">
        <w:rPr>
          <w:rFonts w:ascii="Times New Roman" w:eastAsia="Times New Roman" w:hAnsi="Times New Roman" w:cs="Times New Roman"/>
          <w:sz w:val="24"/>
          <w:szCs w:val="24"/>
        </w:rPr>
        <w:t>1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1 019,0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66311D" w:rsidRPr="002400F8">
        <w:rPr>
          <w:rFonts w:ascii="Times New Roman" w:eastAsia="Times New Roman" w:hAnsi="Times New Roman" w:cs="Times New Roman"/>
          <w:sz w:val="24"/>
          <w:szCs w:val="24"/>
        </w:rPr>
        <w:t>;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C11EA" w:rsidRPr="002400F8" w:rsidRDefault="00FC11EA" w:rsidP="00FC11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по расходам в сумме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14 701,7</w:t>
      </w:r>
      <w:r w:rsidR="00CE1A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66311D" w:rsidRPr="002400F8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C11EA" w:rsidRDefault="00FC11EA" w:rsidP="00FC11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с дефицитом в сумме </w:t>
      </w:r>
      <w:r w:rsidR="00CE1A54">
        <w:rPr>
          <w:rFonts w:ascii="Times New Roman" w:eastAsia="Times New Roman" w:hAnsi="Times New Roman" w:cs="Times New Roman"/>
          <w:sz w:val="24"/>
          <w:szCs w:val="24"/>
        </w:rPr>
        <w:t>1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 513,0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B2584" w:rsidRPr="002400F8">
        <w:rPr>
          <w:rFonts w:ascii="Times New Roman" w:eastAsia="Times New Roman" w:hAnsi="Times New Roman" w:cs="Times New Roman"/>
          <w:sz w:val="24"/>
          <w:szCs w:val="24"/>
        </w:rPr>
        <w:t xml:space="preserve">что составляет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93,3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бюджета поселения без учета утвержденного объема безвозмездных поступлений</w:t>
      </w:r>
      <w:r w:rsidR="00DB2584" w:rsidRPr="002400F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815C2" w:rsidRDefault="00B815C2" w:rsidP="00B815C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Превышение дефицита бюджета поселений над ограничениями, установленными ст.92.1 БК РФ, осуществлено в пределах суммы снижения остатков средств на счетах по учету средств бюджета поселения в объеме 1 513,0 тыс. рублей. </w:t>
      </w:r>
    </w:p>
    <w:p w:rsidR="003B4B44" w:rsidRDefault="003B4B44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0DE6">
        <w:rPr>
          <w:rFonts w:ascii="Times New Roman" w:eastAsia="Times New Roman" w:hAnsi="Times New Roman" w:cs="Times New Roman"/>
          <w:sz w:val="24"/>
          <w:szCs w:val="24"/>
        </w:rPr>
        <w:t xml:space="preserve">Уточненная бюджетная роспись расходов на 2019 год от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 xml:space="preserve">.12.2019 года, </w:t>
      </w:r>
      <w:proofErr w:type="spellStart"/>
      <w:r w:rsidRPr="00570DE6">
        <w:rPr>
          <w:rFonts w:ascii="Times New Roman" w:eastAsia="Times New Roman" w:hAnsi="Times New Roman" w:cs="Times New Roman"/>
          <w:sz w:val="24"/>
          <w:szCs w:val="24"/>
        </w:rPr>
        <w:t>утвержденная</w:t>
      </w:r>
      <w:proofErr w:type="spellEnd"/>
      <w:r w:rsidRPr="00570DE6">
        <w:rPr>
          <w:rFonts w:ascii="Times New Roman" w:eastAsia="Times New Roman" w:hAnsi="Times New Roman" w:cs="Times New Roman"/>
          <w:sz w:val="24"/>
          <w:szCs w:val="24"/>
        </w:rPr>
        <w:t xml:space="preserve"> Главой </w:t>
      </w:r>
      <w:r w:rsid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поселения, соответствует показателям Решения о бюджете в окончательной редакции от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>.12.2019 года № 1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66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11EA" w:rsidRPr="002400F8" w:rsidRDefault="002A3AAB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 xml:space="preserve">Анализ изменения плановых показателей основных характеристик бюджета, согласно принятым в истекшем году решениям Думы </w:t>
      </w:r>
      <w:r w:rsid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2400F8">
        <w:rPr>
          <w:rFonts w:ascii="Times New Roman" w:hAnsi="Times New Roman" w:cs="Times New Roman"/>
          <w:sz w:val="24"/>
          <w:szCs w:val="24"/>
        </w:rPr>
        <w:t xml:space="preserve"> </w:t>
      </w:r>
      <w:r w:rsidR="0043559B" w:rsidRPr="002400F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B67458">
        <w:rPr>
          <w:rFonts w:ascii="Times New Roman" w:hAnsi="Times New Roman" w:cs="Times New Roman"/>
          <w:sz w:val="24"/>
          <w:szCs w:val="24"/>
        </w:rPr>
        <w:t>,</w:t>
      </w:r>
      <w:r w:rsidRPr="002400F8">
        <w:rPr>
          <w:rFonts w:ascii="Times New Roman" w:hAnsi="Times New Roman" w:cs="Times New Roman"/>
          <w:sz w:val="24"/>
          <w:szCs w:val="24"/>
        </w:rPr>
        <w:t xml:space="preserve"> по внесению изменений в решение о бюджете поселения,</w:t>
      </w:r>
      <w:r w:rsidR="001328BC" w:rsidRPr="002400F8">
        <w:rPr>
          <w:rFonts w:ascii="Times New Roman" w:hAnsi="Times New Roman" w:cs="Times New Roman"/>
          <w:sz w:val="24"/>
          <w:szCs w:val="24"/>
        </w:rPr>
        <w:t xml:space="preserve"> а также исполнение местного бюджета за 2019 год</w:t>
      </w:r>
      <w:r w:rsidRPr="002400F8">
        <w:rPr>
          <w:rFonts w:ascii="Times New Roman" w:hAnsi="Times New Roman" w:cs="Times New Roman"/>
          <w:sz w:val="24"/>
          <w:szCs w:val="24"/>
        </w:rPr>
        <w:t xml:space="preserve"> пр</w:t>
      </w:r>
      <w:r w:rsidR="001328BC" w:rsidRPr="002400F8">
        <w:rPr>
          <w:rFonts w:ascii="Times New Roman" w:hAnsi="Times New Roman" w:cs="Times New Roman"/>
          <w:sz w:val="24"/>
          <w:szCs w:val="24"/>
        </w:rPr>
        <w:t>едставлено</w:t>
      </w:r>
      <w:r w:rsidRPr="002400F8">
        <w:rPr>
          <w:rFonts w:ascii="Times New Roman" w:hAnsi="Times New Roman" w:cs="Times New Roman"/>
          <w:sz w:val="24"/>
          <w:szCs w:val="24"/>
        </w:rPr>
        <w:t xml:space="preserve"> в таблице №1. </w:t>
      </w:r>
    </w:p>
    <w:p w:rsidR="00557EFE" w:rsidRPr="00EB6C1C" w:rsidRDefault="002A3AAB" w:rsidP="00557E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EB6C1C">
        <w:rPr>
          <w:rFonts w:ascii="Times New Roman" w:hAnsi="Times New Roman" w:cs="Times New Roman"/>
          <w:color w:val="FF0000"/>
          <w:sz w:val="28"/>
          <w:szCs w:val="28"/>
        </w:rPr>
        <w:t xml:space="preserve">         </w:t>
      </w:r>
      <w:r w:rsidRPr="00EB6C1C">
        <w:rPr>
          <w:rFonts w:ascii="Times New Roman" w:hAnsi="Times New Roman" w:cs="Times New Roman"/>
          <w:sz w:val="24"/>
          <w:szCs w:val="24"/>
        </w:rPr>
        <w:t>Таблица №1</w:t>
      </w:r>
      <w:r w:rsidR="00EB6C1C" w:rsidRPr="00EB6C1C">
        <w:rPr>
          <w:rFonts w:ascii="Times New Roman" w:hAnsi="Times New Roman" w:cs="Times New Roman"/>
          <w:sz w:val="24"/>
          <w:szCs w:val="24"/>
        </w:rPr>
        <w:t>, тыс. руб.</w:t>
      </w:r>
      <w:r w:rsidR="00557EFE" w:rsidRPr="00EB6C1C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1276"/>
        <w:gridCol w:w="1134"/>
        <w:gridCol w:w="1134"/>
        <w:gridCol w:w="1134"/>
      </w:tblGrid>
      <w:tr w:rsidR="00BC320B" w:rsidTr="00BC320B">
        <w:tc>
          <w:tcPr>
            <w:tcW w:w="3369" w:type="dxa"/>
          </w:tcPr>
          <w:p w:rsidR="00BC320B" w:rsidRPr="00A22B71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320B" w:rsidRPr="00A22B71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320B" w:rsidRPr="00A22B71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sz w:val="20"/>
                <w:szCs w:val="20"/>
              </w:rPr>
              <w:t>Основные характеристики бюджета</w:t>
            </w:r>
          </w:p>
        </w:tc>
        <w:tc>
          <w:tcPr>
            <w:tcW w:w="1275" w:type="dxa"/>
          </w:tcPr>
          <w:p w:rsidR="00BC320B" w:rsidRPr="008227B4" w:rsidRDefault="009460F8" w:rsidP="00D615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Утверждено решением Думы от 2</w:t>
            </w:r>
            <w:r w:rsidR="00D615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BC320B" w:rsidRPr="008227B4">
              <w:rPr>
                <w:rFonts w:ascii="Times New Roman" w:hAnsi="Times New Roman" w:cs="Times New Roman"/>
                <w:sz w:val="18"/>
                <w:szCs w:val="18"/>
              </w:rPr>
              <w:t>.12.18г.</w:t>
            </w:r>
            <w:r w:rsidR="00BC320B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r w:rsidR="00BC320B"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 №</w:t>
            </w:r>
            <w:r w:rsidR="00BC32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61506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276" w:type="dxa"/>
          </w:tcPr>
          <w:p w:rsidR="00BC320B" w:rsidRPr="008227B4" w:rsidRDefault="00BC320B" w:rsidP="00D615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Утверждено решением Думы от </w:t>
            </w:r>
            <w:r w:rsidR="00D61506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.12.19г.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131A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61506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134" w:type="dxa"/>
          </w:tcPr>
          <w:p w:rsidR="00BC320B" w:rsidRPr="008227B4" w:rsidRDefault="00BC320B" w:rsidP="008969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C320B" w:rsidRPr="008227B4" w:rsidRDefault="00BC320B" w:rsidP="008969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C320B" w:rsidRPr="008227B4" w:rsidRDefault="00BC320B" w:rsidP="008969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Исполнено за 2019 год</w:t>
            </w:r>
          </w:p>
        </w:tc>
        <w:tc>
          <w:tcPr>
            <w:tcW w:w="1134" w:type="dxa"/>
          </w:tcPr>
          <w:p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BC320B" w:rsidRPr="008227B4" w:rsidRDefault="00BC320B" w:rsidP="00EB6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8227B4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  <w:t>Отклонение</w:t>
            </w:r>
          </w:p>
          <w:p w:rsidR="00BC320B" w:rsidRPr="008227B4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227B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(гр.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5</w:t>
            </w:r>
            <w:r w:rsidRPr="008227B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-гр.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4</w:t>
            </w:r>
            <w:r w:rsidRPr="008227B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1134" w:type="dxa"/>
          </w:tcPr>
          <w:p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227B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 xml:space="preserve">Процент  </w:t>
            </w:r>
            <w:r w:rsidRPr="008227B4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  <w:t>исполнения</w:t>
            </w:r>
          </w:p>
        </w:tc>
      </w:tr>
      <w:tr w:rsidR="00BC320B" w:rsidTr="00BC320B">
        <w:tc>
          <w:tcPr>
            <w:tcW w:w="3369" w:type="dxa"/>
          </w:tcPr>
          <w:p w:rsidR="00BC320B" w:rsidRPr="00A22B71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BC320B" w:rsidRPr="00A22B71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BC320B" w:rsidRPr="00A22B71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BC320B" w:rsidRPr="00A22B71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BC320B" w:rsidRPr="00A22B71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134" w:type="dxa"/>
          </w:tcPr>
          <w:p w:rsidR="00BC320B" w:rsidRPr="00A22B71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</w:p>
        </w:tc>
      </w:tr>
      <w:tr w:rsidR="002D70BF" w:rsidTr="00BC320B">
        <w:tc>
          <w:tcPr>
            <w:tcW w:w="3369" w:type="dxa"/>
          </w:tcPr>
          <w:p w:rsidR="002D70BF" w:rsidRPr="00A22B71" w:rsidRDefault="002D70BF" w:rsidP="006D34DF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Доходы бюджета  всего:</w:t>
            </w:r>
          </w:p>
        </w:tc>
        <w:tc>
          <w:tcPr>
            <w:tcW w:w="1275" w:type="dxa"/>
          </w:tcPr>
          <w:p w:rsidR="002D70BF" w:rsidRPr="00A22B71" w:rsidRDefault="00D61506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8 540,5</w:t>
            </w:r>
          </w:p>
        </w:tc>
        <w:tc>
          <w:tcPr>
            <w:tcW w:w="1276" w:type="dxa"/>
          </w:tcPr>
          <w:p w:rsidR="002D70BF" w:rsidRPr="00A22B71" w:rsidRDefault="00D61506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13 188,7</w:t>
            </w:r>
          </w:p>
        </w:tc>
        <w:tc>
          <w:tcPr>
            <w:tcW w:w="1134" w:type="dxa"/>
          </w:tcPr>
          <w:p w:rsidR="002D70BF" w:rsidRPr="00A22B71" w:rsidRDefault="00D61506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13 185,2</w:t>
            </w:r>
          </w:p>
        </w:tc>
        <w:tc>
          <w:tcPr>
            <w:tcW w:w="1134" w:type="dxa"/>
          </w:tcPr>
          <w:p w:rsidR="002D70BF" w:rsidRPr="00A22B71" w:rsidRDefault="008E34BA" w:rsidP="008227B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-3,5</w:t>
            </w:r>
          </w:p>
        </w:tc>
        <w:tc>
          <w:tcPr>
            <w:tcW w:w="1134" w:type="dxa"/>
          </w:tcPr>
          <w:p w:rsidR="002D70BF" w:rsidRPr="00A22B71" w:rsidRDefault="002D70BF" w:rsidP="00B0219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D70BF" w:rsidTr="00BC320B">
        <w:tc>
          <w:tcPr>
            <w:tcW w:w="3369" w:type="dxa"/>
          </w:tcPr>
          <w:p w:rsidR="002D70BF" w:rsidRPr="00A22B71" w:rsidRDefault="002D70BF" w:rsidP="006D3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1275" w:type="dxa"/>
          </w:tcPr>
          <w:p w:rsidR="002D70BF" w:rsidRPr="00A22B71" w:rsidRDefault="002D70BF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D70BF" w:rsidRPr="00A22B71" w:rsidRDefault="002D70BF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D70BF" w:rsidRPr="00A22B71" w:rsidRDefault="002D70BF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D70BF" w:rsidRPr="00A22B71" w:rsidRDefault="002D70BF" w:rsidP="008227B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D70BF" w:rsidRPr="00A22B71" w:rsidRDefault="002D70BF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70BF" w:rsidTr="00BC320B">
        <w:tc>
          <w:tcPr>
            <w:tcW w:w="3369" w:type="dxa"/>
          </w:tcPr>
          <w:p w:rsidR="002D70BF" w:rsidRPr="00A22B71" w:rsidRDefault="002D70BF" w:rsidP="006D3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5" w:type="dxa"/>
          </w:tcPr>
          <w:p w:rsidR="002D70BF" w:rsidRPr="00A22B71" w:rsidRDefault="00D61506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1 447,4</w:t>
            </w:r>
          </w:p>
        </w:tc>
        <w:tc>
          <w:tcPr>
            <w:tcW w:w="1276" w:type="dxa"/>
          </w:tcPr>
          <w:p w:rsidR="002D70BF" w:rsidRPr="00A22B71" w:rsidRDefault="00D61506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1 621,7</w:t>
            </w:r>
          </w:p>
        </w:tc>
        <w:tc>
          <w:tcPr>
            <w:tcW w:w="1134" w:type="dxa"/>
          </w:tcPr>
          <w:p w:rsidR="002D70BF" w:rsidRPr="00A22B71" w:rsidRDefault="00D61506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1 620,2</w:t>
            </w:r>
          </w:p>
        </w:tc>
        <w:tc>
          <w:tcPr>
            <w:tcW w:w="1134" w:type="dxa"/>
          </w:tcPr>
          <w:p w:rsidR="002D70BF" w:rsidRPr="00A22B71" w:rsidRDefault="008E34BA" w:rsidP="008227B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-1,5</w:t>
            </w:r>
          </w:p>
        </w:tc>
        <w:tc>
          <w:tcPr>
            <w:tcW w:w="1134" w:type="dxa"/>
          </w:tcPr>
          <w:p w:rsidR="002D70BF" w:rsidRPr="00A22B71" w:rsidRDefault="002D70BF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70BF" w:rsidTr="00BC320B">
        <w:tc>
          <w:tcPr>
            <w:tcW w:w="3369" w:type="dxa"/>
          </w:tcPr>
          <w:p w:rsidR="002D70BF" w:rsidRPr="00A22B71" w:rsidRDefault="002D70BF" w:rsidP="006D3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5" w:type="dxa"/>
          </w:tcPr>
          <w:p w:rsidR="002D70BF" w:rsidRPr="00A22B71" w:rsidRDefault="00D61506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7 093,1</w:t>
            </w:r>
          </w:p>
        </w:tc>
        <w:tc>
          <w:tcPr>
            <w:tcW w:w="1276" w:type="dxa"/>
          </w:tcPr>
          <w:p w:rsidR="002D70BF" w:rsidRPr="00A22B71" w:rsidRDefault="00D61506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11 567,0</w:t>
            </w:r>
          </w:p>
        </w:tc>
        <w:tc>
          <w:tcPr>
            <w:tcW w:w="1134" w:type="dxa"/>
          </w:tcPr>
          <w:p w:rsidR="002D70BF" w:rsidRPr="00A22B71" w:rsidRDefault="00D61506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11 565,0</w:t>
            </w:r>
          </w:p>
        </w:tc>
        <w:tc>
          <w:tcPr>
            <w:tcW w:w="1134" w:type="dxa"/>
          </w:tcPr>
          <w:p w:rsidR="002D70BF" w:rsidRPr="00A22B71" w:rsidRDefault="008E34BA" w:rsidP="008227B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-2,0</w:t>
            </w:r>
          </w:p>
        </w:tc>
        <w:tc>
          <w:tcPr>
            <w:tcW w:w="1134" w:type="dxa"/>
          </w:tcPr>
          <w:p w:rsidR="002D70BF" w:rsidRPr="00A22B71" w:rsidRDefault="002D70BF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70BF" w:rsidTr="00BC320B">
        <w:tc>
          <w:tcPr>
            <w:tcW w:w="3369" w:type="dxa"/>
          </w:tcPr>
          <w:p w:rsidR="002D70BF" w:rsidRPr="00A22B71" w:rsidRDefault="002D70BF" w:rsidP="006D34D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Расходы:</w:t>
            </w:r>
          </w:p>
        </w:tc>
        <w:tc>
          <w:tcPr>
            <w:tcW w:w="1275" w:type="dxa"/>
          </w:tcPr>
          <w:p w:rsidR="002D70BF" w:rsidRPr="00A22B71" w:rsidRDefault="00D61506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8 610,5</w:t>
            </w:r>
          </w:p>
        </w:tc>
        <w:tc>
          <w:tcPr>
            <w:tcW w:w="1276" w:type="dxa"/>
          </w:tcPr>
          <w:p w:rsidR="002D70BF" w:rsidRPr="00A22B71" w:rsidRDefault="00D61506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14 701,7</w:t>
            </w:r>
          </w:p>
        </w:tc>
        <w:tc>
          <w:tcPr>
            <w:tcW w:w="1134" w:type="dxa"/>
          </w:tcPr>
          <w:p w:rsidR="002D70BF" w:rsidRPr="00A22B71" w:rsidRDefault="00D61506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14 169,8</w:t>
            </w:r>
          </w:p>
        </w:tc>
        <w:tc>
          <w:tcPr>
            <w:tcW w:w="1134" w:type="dxa"/>
          </w:tcPr>
          <w:p w:rsidR="002D70BF" w:rsidRPr="00A22B71" w:rsidRDefault="008E34BA" w:rsidP="008227B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-531,9</w:t>
            </w:r>
          </w:p>
        </w:tc>
        <w:tc>
          <w:tcPr>
            <w:tcW w:w="1134" w:type="dxa"/>
          </w:tcPr>
          <w:p w:rsidR="002D70BF" w:rsidRPr="00A22B71" w:rsidRDefault="002D70BF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D70BF" w:rsidTr="00BC320B">
        <w:tc>
          <w:tcPr>
            <w:tcW w:w="3369" w:type="dxa"/>
          </w:tcPr>
          <w:p w:rsidR="002D70BF" w:rsidRDefault="002D70BF" w:rsidP="006D34D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Дефицит</w:t>
            </w:r>
            <w:proofErr w:type="gramStart"/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 -), </w:t>
            </w:r>
            <w:proofErr w:type="gramEnd"/>
          </w:p>
          <w:p w:rsidR="002D70BF" w:rsidRPr="00A22B71" w:rsidRDefault="002D70BF" w:rsidP="006D34D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профицит</w:t>
            </w:r>
            <w:proofErr w:type="gramStart"/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(+)</w:t>
            </w:r>
            <w:proofErr w:type="gramEnd"/>
          </w:p>
        </w:tc>
        <w:tc>
          <w:tcPr>
            <w:tcW w:w="1275" w:type="dxa"/>
          </w:tcPr>
          <w:p w:rsidR="002D70BF" w:rsidRPr="00A22B71" w:rsidRDefault="00D61506" w:rsidP="0004021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-70,0</w:t>
            </w:r>
          </w:p>
        </w:tc>
        <w:tc>
          <w:tcPr>
            <w:tcW w:w="1276" w:type="dxa"/>
          </w:tcPr>
          <w:p w:rsidR="002D70BF" w:rsidRPr="00A22B71" w:rsidRDefault="002D70BF" w:rsidP="00D615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D61506">
              <w:rPr>
                <w:rFonts w:ascii="Times New Roman" w:hAnsi="Times New Roman" w:cs="Times New Roman"/>
                <w:b/>
                <w:sz w:val="20"/>
                <w:szCs w:val="20"/>
              </w:rPr>
              <w:t>1 513,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2D70BF" w:rsidRPr="00A22B71" w:rsidRDefault="00D61506" w:rsidP="008E34B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8E34BA">
              <w:rPr>
                <w:rFonts w:ascii="Times New Roman" w:hAnsi="Times New Roman" w:cs="Times New Roman"/>
                <w:b/>
                <w:sz w:val="20"/>
                <w:szCs w:val="20"/>
              </w:rPr>
              <w:t>984,6</w:t>
            </w:r>
          </w:p>
        </w:tc>
        <w:tc>
          <w:tcPr>
            <w:tcW w:w="1134" w:type="dxa"/>
          </w:tcPr>
          <w:p w:rsidR="002D70BF" w:rsidRDefault="002D70BF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D70BF" w:rsidRPr="00A22B71" w:rsidRDefault="002D70BF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х</w:t>
            </w:r>
          </w:p>
        </w:tc>
        <w:tc>
          <w:tcPr>
            <w:tcW w:w="1134" w:type="dxa"/>
          </w:tcPr>
          <w:p w:rsidR="002D70BF" w:rsidRDefault="002D70BF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D70BF" w:rsidRPr="00A22B71" w:rsidRDefault="002D70BF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х</w:t>
            </w:r>
          </w:p>
        </w:tc>
      </w:tr>
    </w:tbl>
    <w:p w:rsidR="001328BC" w:rsidRDefault="006D34DF" w:rsidP="00F16070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1E0442" w:rsidRDefault="00C52F93" w:rsidP="00F16070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659B3">
        <w:rPr>
          <w:rFonts w:ascii="Times New Roman" w:hAnsi="Times New Roman" w:cs="Times New Roman"/>
          <w:sz w:val="24"/>
          <w:szCs w:val="24"/>
        </w:rPr>
        <w:t>Установлено, п</w:t>
      </w:r>
      <w:r w:rsidR="006D34DF" w:rsidRPr="00F659B3">
        <w:rPr>
          <w:rFonts w:ascii="Times New Roman" w:hAnsi="Times New Roman" w:cs="Times New Roman"/>
          <w:sz w:val="24"/>
          <w:szCs w:val="24"/>
        </w:rPr>
        <w:t>лановы</w:t>
      </w:r>
      <w:r w:rsidRPr="00F659B3">
        <w:rPr>
          <w:rFonts w:ascii="Times New Roman" w:hAnsi="Times New Roman" w:cs="Times New Roman"/>
          <w:sz w:val="24"/>
          <w:szCs w:val="24"/>
        </w:rPr>
        <w:t>е бюджетные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назначени</w:t>
      </w:r>
      <w:r w:rsidRPr="00F659B3">
        <w:rPr>
          <w:rFonts w:ascii="Times New Roman" w:hAnsi="Times New Roman" w:cs="Times New Roman"/>
          <w:sz w:val="24"/>
          <w:szCs w:val="24"/>
        </w:rPr>
        <w:t>я по доходам бюджета,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по сравнению с первоначальной редакцией решения о бюджете</w:t>
      </w:r>
      <w:r w:rsidRPr="00F659B3">
        <w:rPr>
          <w:rFonts w:ascii="Times New Roman" w:hAnsi="Times New Roman" w:cs="Times New Roman"/>
          <w:sz w:val="24"/>
          <w:szCs w:val="24"/>
        </w:rPr>
        <w:t>,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в течение 2019 года </w:t>
      </w:r>
      <w:r w:rsidR="00C504DB">
        <w:rPr>
          <w:rFonts w:ascii="Times New Roman" w:hAnsi="Times New Roman" w:cs="Times New Roman"/>
          <w:sz w:val="24"/>
          <w:szCs w:val="24"/>
        </w:rPr>
        <w:t xml:space="preserve">существенно </w:t>
      </w:r>
      <w:r w:rsidRPr="00F659B3">
        <w:rPr>
          <w:rFonts w:ascii="Times New Roman" w:hAnsi="Times New Roman" w:cs="Times New Roman"/>
          <w:sz w:val="24"/>
          <w:szCs w:val="24"/>
        </w:rPr>
        <w:t>увеличены</w:t>
      </w:r>
      <w:r w:rsidR="001E0442">
        <w:rPr>
          <w:rFonts w:ascii="Times New Roman" w:hAnsi="Times New Roman" w:cs="Times New Roman"/>
          <w:sz w:val="24"/>
          <w:szCs w:val="24"/>
        </w:rPr>
        <w:t xml:space="preserve"> (с</w:t>
      </w:r>
      <w:r w:rsidRPr="00F659B3">
        <w:rPr>
          <w:rFonts w:ascii="Times New Roman" w:hAnsi="Times New Roman" w:cs="Times New Roman"/>
          <w:sz w:val="24"/>
          <w:szCs w:val="24"/>
        </w:rPr>
        <w:t xml:space="preserve"> </w:t>
      </w:r>
      <w:r w:rsidR="008E34BA">
        <w:rPr>
          <w:rFonts w:ascii="Times New Roman" w:hAnsi="Times New Roman" w:cs="Times New Roman"/>
          <w:sz w:val="24"/>
          <w:szCs w:val="24"/>
        </w:rPr>
        <w:t>8 540,5</w:t>
      </w:r>
      <w:r w:rsidRPr="00F659B3">
        <w:rPr>
          <w:rFonts w:ascii="Times New Roman" w:hAnsi="Times New Roman" w:cs="Times New Roman"/>
          <w:sz w:val="24"/>
          <w:szCs w:val="24"/>
        </w:rPr>
        <w:t xml:space="preserve"> тыс. рублей до </w:t>
      </w:r>
      <w:r w:rsidR="008E34BA">
        <w:rPr>
          <w:rFonts w:ascii="Times New Roman" w:hAnsi="Times New Roman" w:cs="Times New Roman"/>
          <w:sz w:val="24"/>
          <w:szCs w:val="24"/>
        </w:rPr>
        <w:t>13 188,7</w:t>
      </w:r>
      <w:r w:rsidR="000131AA">
        <w:rPr>
          <w:rFonts w:ascii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hAnsi="Times New Roman" w:cs="Times New Roman"/>
          <w:sz w:val="24"/>
          <w:szCs w:val="24"/>
        </w:rPr>
        <w:t>тыс. рублей</w:t>
      </w:r>
      <w:r w:rsidR="001E0442">
        <w:rPr>
          <w:rFonts w:ascii="Times New Roman" w:hAnsi="Times New Roman" w:cs="Times New Roman"/>
          <w:sz w:val="24"/>
          <w:szCs w:val="24"/>
        </w:rPr>
        <w:t>)</w:t>
      </w:r>
      <w:r w:rsidR="00B6486F">
        <w:rPr>
          <w:rFonts w:ascii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hAnsi="Times New Roman" w:cs="Times New Roman"/>
          <w:sz w:val="24"/>
          <w:szCs w:val="24"/>
        </w:rPr>
        <w:t xml:space="preserve"> на </w:t>
      </w:r>
      <w:r w:rsidR="008E34BA">
        <w:rPr>
          <w:rFonts w:ascii="Times New Roman" w:hAnsi="Times New Roman" w:cs="Times New Roman"/>
          <w:sz w:val="24"/>
          <w:szCs w:val="24"/>
        </w:rPr>
        <w:t>4 648,2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Pr="00F659B3">
        <w:rPr>
          <w:rFonts w:ascii="Times New Roman" w:hAnsi="Times New Roman" w:cs="Times New Roman"/>
          <w:sz w:val="24"/>
          <w:szCs w:val="24"/>
        </w:rPr>
        <w:t xml:space="preserve"> </w:t>
      </w:r>
      <w:r w:rsidR="00B6486F">
        <w:rPr>
          <w:rFonts w:ascii="Times New Roman" w:hAnsi="Times New Roman" w:cs="Times New Roman"/>
          <w:sz w:val="24"/>
          <w:szCs w:val="24"/>
        </w:rPr>
        <w:t xml:space="preserve">или на </w:t>
      </w:r>
      <w:r w:rsidR="008E34BA">
        <w:rPr>
          <w:rFonts w:ascii="Times New Roman" w:hAnsi="Times New Roman" w:cs="Times New Roman"/>
          <w:sz w:val="24"/>
          <w:szCs w:val="24"/>
        </w:rPr>
        <w:t>54,4</w:t>
      </w:r>
      <w:r w:rsidR="00B6486F">
        <w:rPr>
          <w:rFonts w:ascii="Times New Roman" w:hAnsi="Times New Roman" w:cs="Times New Roman"/>
          <w:sz w:val="24"/>
          <w:szCs w:val="24"/>
        </w:rPr>
        <w:t>%.</w:t>
      </w:r>
    </w:p>
    <w:p w:rsidR="008E34BA" w:rsidRDefault="00B6486F" w:rsidP="000131AA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659B3">
        <w:rPr>
          <w:rFonts w:ascii="Times New Roman" w:hAnsi="Times New Roman" w:cs="Times New Roman"/>
          <w:sz w:val="24"/>
          <w:szCs w:val="24"/>
        </w:rPr>
        <w:t>Основное увеличение плановых показателей по доходам осуществлено</w:t>
      </w:r>
      <w:r w:rsidR="008E34BA">
        <w:rPr>
          <w:rFonts w:ascii="Times New Roman" w:hAnsi="Times New Roman" w:cs="Times New Roman"/>
          <w:sz w:val="24"/>
          <w:szCs w:val="24"/>
        </w:rPr>
        <w:t>:</w:t>
      </w:r>
    </w:p>
    <w:p w:rsidR="008E34BA" w:rsidRDefault="008E34BA" w:rsidP="000131AA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F659B3">
        <w:rPr>
          <w:rFonts w:ascii="Times New Roman" w:hAnsi="Times New Roman" w:cs="Times New Roman"/>
          <w:sz w:val="24"/>
          <w:szCs w:val="24"/>
        </w:rPr>
        <w:t xml:space="preserve">о группе «Налоговые и неналоговые доходы» – </w:t>
      </w:r>
      <w:r>
        <w:rPr>
          <w:rFonts w:ascii="Times New Roman" w:hAnsi="Times New Roman" w:cs="Times New Roman"/>
          <w:sz w:val="24"/>
          <w:szCs w:val="24"/>
        </w:rPr>
        <w:t>с увеличением на 12,0% или  на 174,3</w:t>
      </w:r>
      <w:r w:rsidRPr="00F659B3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131AA" w:rsidRDefault="00B6486F" w:rsidP="000131AA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659B3">
        <w:rPr>
          <w:rFonts w:ascii="Times New Roman" w:hAnsi="Times New Roman" w:cs="Times New Roman"/>
          <w:sz w:val="24"/>
          <w:szCs w:val="24"/>
        </w:rPr>
        <w:t xml:space="preserve">по группе «Безвозмездные поступления» – </w:t>
      </w:r>
      <w:r>
        <w:rPr>
          <w:rFonts w:ascii="Times New Roman" w:hAnsi="Times New Roman" w:cs="Times New Roman"/>
          <w:sz w:val="24"/>
          <w:szCs w:val="24"/>
        </w:rPr>
        <w:t xml:space="preserve">с увеличением </w:t>
      </w:r>
      <w:r w:rsidR="00913D42">
        <w:rPr>
          <w:rFonts w:ascii="Times New Roman" w:hAnsi="Times New Roman" w:cs="Times New Roman"/>
          <w:sz w:val="24"/>
          <w:szCs w:val="24"/>
        </w:rPr>
        <w:t xml:space="preserve">на </w:t>
      </w:r>
      <w:r w:rsidR="008E34BA">
        <w:rPr>
          <w:rFonts w:ascii="Times New Roman" w:hAnsi="Times New Roman" w:cs="Times New Roman"/>
          <w:sz w:val="24"/>
          <w:szCs w:val="24"/>
        </w:rPr>
        <w:t>63,1</w:t>
      </w:r>
      <w:r w:rsidR="00913D42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 w:rsidRPr="00F659B3">
        <w:rPr>
          <w:rFonts w:ascii="Times New Roman" w:hAnsi="Times New Roman" w:cs="Times New Roman"/>
          <w:sz w:val="24"/>
          <w:szCs w:val="24"/>
        </w:rPr>
        <w:t xml:space="preserve">на </w:t>
      </w:r>
      <w:r w:rsidR="008E34BA">
        <w:rPr>
          <w:rFonts w:ascii="Times New Roman" w:hAnsi="Times New Roman" w:cs="Times New Roman"/>
          <w:sz w:val="24"/>
          <w:szCs w:val="24"/>
        </w:rPr>
        <w:t>4 473,9</w:t>
      </w:r>
      <w:r w:rsidRPr="00F659B3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659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486F" w:rsidRPr="00F659B3" w:rsidRDefault="00B6486F" w:rsidP="00B6486F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659B3">
        <w:rPr>
          <w:rFonts w:ascii="Times New Roman" w:hAnsi="Times New Roman" w:cs="Times New Roman"/>
          <w:sz w:val="24"/>
          <w:szCs w:val="24"/>
        </w:rPr>
        <w:t xml:space="preserve">Плановые расходы бюджета в 2019 году были увеличены на </w:t>
      </w:r>
      <w:r w:rsidR="008E34BA">
        <w:rPr>
          <w:rFonts w:ascii="Times New Roman" w:hAnsi="Times New Roman" w:cs="Times New Roman"/>
          <w:sz w:val="24"/>
          <w:szCs w:val="24"/>
        </w:rPr>
        <w:t>6 091,2</w:t>
      </w:r>
      <w:r w:rsidR="00F621BC">
        <w:rPr>
          <w:rFonts w:ascii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hAnsi="Times New Roman" w:cs="Times New Roman"/>
          <w:sz w:val="24"/>
          <w:szCs w:val="24"/>
        </w:rPr>
        <w:t>тыс. руб</w:t>
      </w:r>
      <w:r>
        <w:rPr>
          <w:rFonts w:ascii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hAnsi="Times New Roman" w:cs="Times New Roman"/>
          <w:sz w:val="24"/>
          <w:szCs w:val="24"/>
        </w:rPr>
        <w:t xml:space="preserve">, или на </w:t>
      </w:r>
      <w:r w:rsidR="008E34BA">
        <w:rPr>
          <w:rFonts w:ascii="Times New Roman" w:hAnsi="Times New Roman" w:cs="Times New Roman"/>
          <w:sz w:val="24"/>
          <w:szCs w:val="24"/>
        </w:rPr>
        <w:t>70,4</w:t>
      </w:r>
      <w:r w:rsidRPr="00F659B3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AC3131" w:rsidRPr="00F659B3" w:rsidRDefault="004A574C" w:rsidP="004A57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AC3131" w:rsidRPr="00F659B3" w:rsidRDefault="00AC3131" w:rsidP="00AC31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3.Исполнение бюджета по доходам</w:t>
      </w:r>
    </w:p>
    <w:p w:rsidR="008D59FF" w:rsidRPr="00F659B3" w:rsidRDefault="008D59FF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A9A" w:rsidRDefault="00874A9A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 определено ст. 55 Федерального закона от 06.10.2003 №131-ФЗ, формирование доходов местных бюджетов осуществляется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:rsidR="00874A9A" w:rsidRPr="00F659B3" w:rsidRDefault="00874A9A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Источниками доходов бюджета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являются налоговые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доходы,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неналоговые доходы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безвозмездные поступления от других бюджетов бюджетной системы Российской Федерации.</w:t>
      </w:r>
    </w:p>
    <w:p w:rsidR="00874A9A" w:rsidRPr="00F659B3" w:rsidRDefault="00874A9A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Анализ </w:t>
      </w:r>
      <w:r w:rsidRPr="004974B7">
        <w:rPr>
          <w:rFonts w:ascii="Times New Roman" w:eastAsia="Times New Roman" w:hAnsi="Times New Roman" w:cs="Times New Roman"/>
          <w:sz w:val="24"/>
          <w:szCs w:val="24"/>
        </w:rPr>
        <w:t xml:space="preserve">исполнения местного бюджета по доходам с учетом данных решения о </w:t>
      </w:r>
      <w:r w:rsidRPr="00DC647C">
        <w:rPr>
          <w:rFonts w:ascii="Times New Roman" w:eastAsia="Times New Roman" w:hAnsi="Times New Roman" w:cs="Times New Roman"/>
          <w:sz w:val="24"/>
          <w:szCs w:val="24"/>
        </w:rPr>
        <w:t xml:space="preserve">бюджете и отчета </w:t>
      </w:r>
      <w:r w:rsidR="00DC647C">
        <w:rPr>
          <w:rFonts w:ascii="Times New Roman" w:eastAsia="Times New Roman" w:hAnsi="Times New Roman" w:cs="Times New Roman"/>
          <w:sz w:val="24"/>
          <w:szCs w:val="24"/>
        </w:rPr>
        <w:t xml:space="preserve">об исполнении консолидированного бюджета </w:t>
      </w:r>
      <w:r w:rsidRPr="00DC647C">
        <w:rPr>
          <w:rFonts w:ascii="Times New Roman" w:eastAsia="Times New Roman" w:hAnsi="Times New Roman" w:cs="Times New Roman"/>
          <w:sz w:val="24"/>
          <w:szCs w:val="24"/>
        </w:rPr>
        <w:t>(ф. 0503</w:t>
      </w:r>
      <w:r w:rsidR="004974B7" w:rsidRPr="00DC647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C647C">
        <w:rPr>
          <w:rFonts w:ascii="Times New Roman" w:eastAsia="Times New Roman" w:hAnsi="Times New Roman" w:cs="Times New Roman"/>
          <w:sz w:val="24"/>
          <w:szCs w:val="24"/>
        </w:rPr>
        <w:t>17) в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разрезе налоговых, неналоговых доходов и безвозмездных поступлений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в таблице №2.</w:t>
      </w:r>
    </w:p>
    <w:p w:rsidR="00AC3131" w:rsidRDefault="00AC3131" w:rsidP="00EE55CC">
      <w:pPr>
        <w:widowControl w:val="0"/>
        <w:shd w:val="clear" w:color="auto" w:fill="FFFFFF"/>
        <w:spacing w:after="0" w:line="240" w:lineRule="auto"/>
        <w:ind w:left="6371" w:firstLine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AC3131">
        <w:rPr>
          <w:rFonts w:ascii="Times New Roman" w:eastAsia="Times New Roman" w:hAnsi="Times New Roman" w:cs="Times New Roman"/>
          <w:sz w:val="24"/>
          <w:szCs w:val="24"/>
        </w:rPr>
        <w:t>Таблица №</w:t>
      </w:r>
      <w:r w:rsidR="004974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131">
        <w:rPr>
          <w:rFonts w:ascii="Times New Roman" w:eastAsia="Times New Roman" w:hAnsi="Times New Roman" w:cs="Times New Roman"/>
          <w:sz w:val="24"/>
          <w:szCs w:val="24"/>
        </w:rPr>
        <w:t>2, тыс. руб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95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276"/>
        <w:gridCol w:w="1275"/>
        <w:gridCol w:w="1134"/>
        <w:gridCol w:w="1276"/>
        <w:gridCol w:w="1134"/>
        <w:gridCol w:w="859"/>
      </w:tblGrid>
      <w:tr w:rsidR="00EE55CC" w:rsidTr="005633C5">
        <w:trPr>
          <w:trHeight w:val="548"/>
        </w:trPr>
        <w:tc>
          <w:tcPr>
            <w:tcW w:w="2552" w:type="dxa"/>
            <w:vMerge w:val="restart"/>
          </w:tcPr>
          <w:p w:rsidR="00EE55CC" w:rsidRPr="00EE55CC" w:rsidRDefault="00EE55CC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E55CC" w:rsidRPr="00EE55CC" w:rsidRDefault="00EE55CC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E55CC" w:rsidRPr="00EE55CC" w:rsidRDefault="00EE55CC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  <w:p w:rsidR="00EE55CC" w:rsidRPr="00EE55CC" w:rsidRDefault="00EE55CC" w:rsidP="00EE55CC">
            <w:pPr>
              <w:widowControl w:val="0"/>
              <w:shd w:val="clear" w:color="auto" w:fill="FFFFFF"/>
              <w:spacing w:after="0" w:line="240" w:lineRule="auto"/>
              <w:ind w:left="-65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E55CC" w:rsidRPr="00EE55CC" w:rsidRDefault="00EE55CC" w:rsidP="00EE55CC">
            <w:pPr>
              <w:widowControl w:val="0"/>
              <w:shd w:val="clear" w:color="auto" w:fill="FFFFFF"/>
              <w:spacing w:after="0" w:line="240" w:lineRule="auto"/>
              <w:ind w:left="-65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426ECA" w:rsidRDefault="00EE55CC" w:rsidP="00EE55C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Бюджет поселения на 2019 г., </w:t>
            </w:r>
          </w:p>
          <w:p w:rsidR="00EE55CC" w:rsidRPr="00426ECA" w:rsidRDefault="00EE55CC" w:rsidP="00EE55C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в редакциях Решений Думы</w:t>
            </w:r>
          </w:p>
        </w:tc>
        <w:tc>
          <w:tcPr>
            <w:tcW w:w="1134" w:type="dxa"/>
            <w:vMerge w:val="restart"/>
          </w:tcPr>
          <w:p w:rsidR="00EE55CC" w:rsidRPr="00426ECA" w:rsidRDefault="00EE55C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E55CC" w:rsidRPr="00426ECA" w:rsidRDefault="00EE55CC" w:rsidP="00EE55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Отклонение (гр.3-гр.2)</w:t>
            </w:r>
          </w:p>
          <w:p w:rsidR="00EE55CC" w:rsidRPr="00426ECA" w:rsidRDefault="00EE55CC" w:rsidP="00EE55C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:rsidR="00EE55CC" w:rsidRPr="00EE55CC" w:rsidRDefault="00EE55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E55CC" w:rsidRPr="00EE55CC" w:rsidRDefault="00EE55CC" w:rsidP="00AD72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 по отчету за 201</w:t>
            </w:r>
            <w:r w:rsidR="00AD726B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  <w:vMerge w:val="restart"/>
          </w:tcPr>
          <w:p w:rsidR="00EE55CC" w:rsidRPr="00426ECA" w:rsidRDefault="00EE55C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E55CC" w:rsidRPr="00426ECA" w:rsidRDefault="00EE55CC" w:rsidP="00426E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Отклонение (гр.5-гр.3)</w:t>
            </w:r>
          </w:p>
          <w:p w:rsidR="00EE55CC" w:rsidRPr="00426ECA" w:rsidRDefault="00EE55CC" w:rsidP="00EE55C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9" w:type="dxa"/>
            <w:vMerge w:val="restart"/>
          </w:tcPr>
          <w:p w:rsidR="00EE55CC" w:rsidRPr="00426ECA" w:rsidRDefault="00EE55C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E55CC" w:rsidRPr="00426ECA" w:rsidRDefault="00EE55CC" w:rsidP="00EE55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% исполнения</w:t>
            </w:r>
          </w:p>
          <w:p w:rsidR="00EE55CC" w:rsidRPr="00426ECA" w:rsidRDefault="00EE55CC" w:rsidP="00EE55C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55CC" w:rsidTr="005633C5">
        <w:trPr>
          <w:trHeight w:val="1123"/>
        </w:trPr>
        <w:tc>
          <w:tcPr>
            <w:tcW w:w="2552" w:type="dxa"/>
            <w:vMerge/>
          </w:tcPr>
          <w:p w:rsidR="00EE55CC" w:rsidRDefault="00EE55CC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E55CC" w:rsidRPr="00426ECA" w:rsidRDefault="00EE55CC" w:rsidP="008E34B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  <w:r w:rsidR="002334E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E34BA">
              <w:rPr>
                <w:rFonts w:ascii="Times New Roman" w:eastAsia="Times New Roman" w:hAnsi="Times New Roman" w:cs="Times New Roman"/>
                <w:sz w:val="18"/>
                <w:szCs w:val="18"/>
              </w:rPr>
              <w:t>130</w:t>
            </w: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 2</w:t>
            </w:r>
            <w:r w:rsidR="008E34B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.12.18г. Первоначально утвержденный план</w:t>
            </w:r>
          </w:p>
        </w:tc>
        <w:tc>
          <w:tcPr>
            <w:tcW w:w="1275" w:type="dxa"/>
          </w:tcPr>
          <w:p w:rsidR="00EE55CC" w:rsidRPr="00426ECA" w:rsidRDefault="00EE55CC" w:rsidP="008E34B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  <w:r w:rsidR="007209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F621BC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8E34BA">
              <w:rPr>
                <w:rFonts w:ascii="Times New Roman" w:eastAsia="Times New Roman" w:hAnsi="Times New Roman" w:cs="Times New Roman"/>
                <w:sz w:val="18"/>
                <w:szCs w:val="18"/>
              </w:rPr>
              <w:t>66</w:t>
            </w: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 </w:t>
            </w:r>
            <w:r w:rsidR="008E34BA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.12.19г. Уточненный план</w:t>
            </w:r>
          </w:p>
        </w:tc>
        <w:tc>
          <w:tcPr>
            <w:tcW w:w="1134" w:type="dxa"/>
            <w:vMerge/>
          </w:tcPr>
          <w:p w:rsidR="00EE55CC" w:rsidRDefault="00EE55C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EE55CC" w:rsidRDefault="00EE55C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EE55CC" w:rsidRDefault="00EE55C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  <w:vMerge/>
          </w:tcPr>
          <w:p w:rsidR="00EE55CC" w:rsidRDefault="00EE55C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275A" w:rsidTr="005633C5">
        <w:trPr>
          <w:trHeight w:val="251"/>
        </w:trPr>
        <w:tc>
          <w:tcPr>
            <w:tcW w:w="2552" w:type="dxa"/>
          </w:tcPr>
          <w:p w:rsidR="0095275A" w:rsidRPr="0095275A" w:rsidRDefault="0095275A" w:rsidP="0095275A">
            <w:pPr>
              <w:widowControl w:val="0"/>
              <w:shd w:val="clear" w:color="auto" w:fill="FFFFFF"/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95275A" w:rsidRPr="0095275A" w:rsidRDefault="0095275A" w:rsidP="0095275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:rsidR="0095275A" w:rsidRPr="0095275A" w:rsidRDefault="0095275A" w:rsidP="0095275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95275A" w:rsidRPr="0095275A" w:rsidRDefault="0095275A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95275A" w:rsidRPr="0095275A" w:rsidRDefault="0095275A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95275A" w:rsidRPr="0095275A" w:rsidRDefault="0095275A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9" w:type="dxa"/>
          </w:tcPr>
          <w:p w:rsidR="0095275A" w:rsidRPr="0095275A" w:rsidRDefault="0095275A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720956" w:rsidRPr="007976FF" w:rsidTr="005633C5">
        <w:trPr>
          <w:trHeight w:val="251"/>
        </w:trPr>
        <w:tc>
          <w:tcPr>
            <w:tcW w:w="2552" w:type="dxa"/>
          </w:tcPr>
          <w:p w:rsidR="00720956" w:rsidRPr="00BD0623" w:rsidRDefault="00720956" w:rsidP="00FD143C">
            <w:pPr>
              <w:widowControl w:val="0"/>
              <w:shd w:val="clear" w:color="auto" w:fill="FFFFFF"/>
              <w:spacing w:after="0" w:line="240" w:lineRule="auto"/>
              <w:ind w:left="-65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062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276" w:type="dxa"/>
          </w:tcPr>
          <w:p w:rsidR="00720956" w:rsidRPr="00BD0623" w:rsidRDefault="008E34B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1 447,4</w:t>
            </w:r>
          </w:p>
        </w:tc>
        <w:tc>
          <w:tcPr>
            <w:tcW w:w="1275" w:type="dxa"/>
          </w:tcPr>
          <w:p w:rsidR="00720956" w:rsidRPr="00BD0623" w:rsidRDefault="008E34BA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1 621,7</w:t>
            </w:r>
          </w:p>
        </w:tc>
        <w:tc>
          <w:tcPr>
            <w:tcW w:w="1134" w:type="dxa"/>
          </w:tcPr>
          <w:p w:rsidR="00720956" w:rsidRPr="00BD0623" w:rsidRDefault="00235BAF" w:rsidP="00A40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174,3</w:t>
            </w:r>
          </w:p>
        </w:tc>
        <w:tc>
          <w:tcPr>
            <w:tcW w:w="1276" w:type="dxa"/>
          </w:tcPr>
          <w:p w:rsidR="00720956" w:rsidRPr="00BD0623" w:rsidRDefault="00313FB5" w:rsidP="001A50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1 620,2</w:t>
            </w:r>
          </w:p>
        </w:tc>
        <w:tc>
          <w:tcPr>
            <w:tcW w:w="1134" w:type="dxa"/>
          </w:tcPr>
          <w:p w:rsidR="00720956" w:rsidRPr="00BD0623" w:rsidRDefault="00F91C78" w:rsidP="00A40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-1,5</w:t>
            </w:r>
          </w:p>
        </w:tc>
        <w:tc>
          <w:tcPr>
            <w:tcW w:w="859" w:type="dxa"/>
          </w:tcPr>
          <w:p w:rsidR="00720956" w:rsidRPr="00BD0623" w:rsidRDefault="00F91C78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99,91</w:t>
            </w:r>
          </w:p>
        </w:tc>
      </w:tr>
      <w:tr w:rsidR="00720956" w:rsidRPr="007976FF" w:rsidTr="005633C5">
        <w:trPr>
          <w:trHeight w:val="363"/>
        </w:trPr>
        <w:tc>
          <w:tcPr>
            <w:tcW w:w="2552" w:type="dxa"/>
            <w:vAlign w:val="center"/>
          </w:tcPr>
          <w:p w:rsidR="00720956" w:rsidRPr="00FD143C" w:rsidRDefault="00720956" w:rsidP="005633C5">
            <w:pPr>
              <w:spacing w:after="0"/>
              <w:ind w:right="-1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062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НАЛОГОВЫЕ</w:t>
            </w:r>
            <w:r w:rsidRPr="00FD14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ДОХОДЫ</w:t>
            </w:r>
            <w:r w:rsidRPr="00FD143C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276" w:type="dxa"/>
          </w:tcPr>
          <w:p w:rsidR="00720956" w:rsidRPr="007976FF" w:rsidRDefault="00235BAF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1 405,4</w:t>
            </w:r>
          </w:p>
        </w:tc>
        <w:tc>
          <w:tcPr>
            <w:tcW w:w="1275" w:type="dxa"/>
          </w:tcPr>
          <w:p w:rsidR="00720956" w:rsidRPr="007976FF" w:rsidRDefault="00235BAF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1 561,5</w:t>
            </w:r>
          </w:p>
        </w:tc>
        <w:tc>
          <w:tcPr>
            <w:tcW w:w="1134" w:type="dxa"/>
          </w:tcPr>
          <w:p w:rsidR="00720956" w:rsidRPr="007976FF" w:rsidRDefault="00235BAF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156,1</w:t>
            </w:r>
          </w:p>
        </w:tc>
        <w:tc>
          <w:tcPr>
            <w:tcW w:w="1276" w:type="dxa"/>
          </w:tcPr>
          <w:p w:rsidR="00720956" w:rsidRPr="007976FF" w:rsidRDefault="00313FB5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1 560,1</w:t>
            </w:r>
          </w:p>
        </w:tc>
        <w:tc>
          <w:tcPr>
            <w:tcW w:w="1134" w:type="dxa"/>
          </w:tcPr>
          <w:p w:rsidR="00720956" w:rsidRPr="007976FF" w:rsidRDefault="00F91C7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-1,4</w:t>
            </w:r>
          </w:p>
        </w:tc>
        <w:tc>
          <w:tcPr>
            <w:tcW w:w="859" w:type="dxa"/>
          </w:tcPr>
          <w:p w:rsidR="00720956" w:rsidRPr="007976FF" w:rsidRDefault="00F91C78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99,91</w:t>
            </w:r>
          </w:p>
        </w:tc>
      </w:tr>
      <w:tr w:rsidR="00720956" w:rsidRPr="007976FF" w:rsidTr="005633C5">
        <w:trPr>
          <w:trHeight w:val="385"/>
        </w:trPr>
        <w:tc>
          <w:tcPr>
            <w:tcW w:w="2552" w:type="dxa"/>
            <w:vAlign w:val="center"/>
          </w:tcPr>
          <w:p w:rsidR="00720956" w:rsidRPr="00FD143C" w:rsidRDefault="00720956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FD143C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76" w:type="dxa"/>
          </w:tcPr>
          <w:p w:rsidR="00720956" w:rsidRPr="007976FF" w:rsidRDefault="008E34B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281,9</w:t>
            </w:r>
          </w:p>
        </w:tc>
        <w:tc>
          <w:tcPr>
            <w:tcW w:w="1275" w:type="dxa"/>
          </w:tcPr>
          <w:p w:rsidR="00720956" w:rsidRPr="007976FF" w:rsidRDefault="008E34BA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267,5</w:t>
            </w:r>
          </w:p>
        </w:tc>
        <w:tc>
          <w:tcPr>
            <w:tcW w:w="1134" w:type="dxa"/>
          </w:tcPr>
          <w:p w:rsidR="00720956" w:rsidRPr="007976FF" w:rsidRDefault="00235BAF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-14,4</w:t>
            </w:r>
          </w:p>
        </w:tc>
        <w:tc>
          <w:tcPr>
            <w:tcW w:w="1276" w:type="dxa"/>
          </w:tcPr>
          <w:p w:rsidR="00720956" w:rsidRPr="007976FF" w:rsidRDefault="00313FB5" w:rsidP="00293A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267,8</w:t>
            </w:r>
          </w:p>
        </w:tc>
        <w:tc>
          <w:tcPr>
            <w:tcW w:w="1134" w:type="dxa"/>
          </w:tcPr>
          <w:p w:rsidR="00720956" w:rsidRPr="007976FF" w:rsidRDefault="00F91C7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859" w:type="dxa"/>
          </w:tcPr>
          <w:p w:rsidR="00720956" w:rsidRPr="007976FF" w:rsidRDefault="00F91C78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100,1</w:t>
            </w:r>
          </w:p>
        </w:tc>
      </w:tr>
      <w:tr w:rsidR="00720956" w:rsidRPr="007976FF" w:rsidTr="005633C5">
        <w:trPr>
          <w:trHeight w:val="385"/>
        </w:trPr>
        <w:tc>
          <w:tcPr>
            <w:tcW w:w="2552" w:type="dxa"/>
            <w:vAlign w:val="center"/>
          </w:tcPr>
          <w:p w:rsidR="00720956" w:rsidRPr="00A845B3" w:rsidRDefault="00720956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Налоги на товары (работы и услуги), реализуемые на территории РФ</w:t>
            </w:r>
          </w:p>
        </w:tc>
        <w:tc>
          <w:tcPr>
            <w:tcW w:w="1276" w:type="dxa"/>
          </w:tcPr>
          <w:p w:rsidR="00720956" w:rsidRPr="007976FF" w:rsidRDefault="008E34B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523,8</w:t>
            </w:r>
          </w:p>
        </w:tc>
        <w:tc>
          <w:tcPr>
            <w:tcW w:w="1275" w:type="dxa"/>
          </w:tcPr>
          <w:p w:rsidR="00720956" w:rsidRPr="007976FF" w:rsidRDefault="008E34BA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587,3</w:t>
            </w:r>
          </w:p>
        </w:tc>
        <w:tc>
          <w:tcPr>
            <w:tcW w:w="1134" w:type="dxa"/>
          </w:tcPr>
          <w:p w:rsidR="00720956" w:rsidRPr="007976FF" w:rsidRDefault="00235BAF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63,5</w:t>
            </w:r>
          </w:p>
        </w:tc>
        <w:tc>
          <w:tcPr>
            <w:tcW w:w="1276" w:type="dxa"/>
          </w:tcPr>
          <w:p w:rsidR="00720956" w:rsidRPr="007976FF" w:rsidRDefault="00313FB5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585,2</w:t>
            </w:r>
          </w:p>
        </w:tc>
        <w:tc>
          <w:tcPr>
            <w:tcW w:w="1134" w:type="dxa"/>
          </w:tcPr>
          <w:p w:rsidR="00720956" w:rsidRPr="007976FF" w:rsidRDefault="00F91C7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-2,1</w:t>
            </w:r>
          </w:p>
        </w:tc>
        <w:tc>
          <w:tcPr>
            <w:tcW w:w="859" w:type="dxa"/>
          </w:tcPr>
          <w:p w:rsidR="00720956" w:rsidRPr="007976FF" w:rsidRDefault="00F91C78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99,6</w:t>
            </w:r>
          </w:p>
        </w:tc>
      </w:tr>
      <w:tr w:rsidR="00720956" w:rsidTr="005633C5">
        <w:trPr>
          <w:trHeight w:val="385"/>
        </w:trPr>
        <w:tc>
          <w:tcPr>
            <w:tcW w:w="2552" w:type="dxa"/>
            <w:vAlign w:val="center"/>
          </w:tcPr>
          <w:p w:rsidR="00720956" w:rsidRPr="00A845B3" w:rsidRDefault="00720956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276" w:type="dxa"/>
          </w:tcPr>
          <w:p w:rsidR="00720956" w:rsidRPr="007976FF" w:rsidRDefault="008E34B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1275" w:type="dxa"/>
          </w:tcPr>
          <w:p w:rsidR="00720956" w:rsidRPr="007976FF" w:rsidRDefault="008E34BA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134" w:type="dxa"/>
          </w:tcPr>
          <w:p w:rsidR="00720956" w:rsidRPr="007976FF" w:rsidRDefault="00235BAF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-1,2</w:t>
            </w:r>
          </w:p>
        </w:tc>
        <w:tc>
          <w:tcPr>
            <w:tcW w:w="1276" w:type="dxa"/>
          </w:tcPr>
          <w:p w:rsidR="00720956" w:rsidRPr="007976FF" w:rsidRDefault="00313FB5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134" w:type="dxa"/>
          </w:tcPr>
          <w:p w:rsidR="00720956" w:rsidRPr="007976FF" w:rsidRDefault="00F91C7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9" w:type="dxa"/>
          </w:tcPr>
          <w:p w:rsidR="00720956" w:rsidRPr="007976FF" w:rsidRDefault="00F91C78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20956" w:rsidTr="005633C5">
        <w:trPr>
          <w:trHeight w:val="385"/>
        </w:trPr>
        <w:tc>
          <w:tcPr>
            <w:tcW w:w="2552" w:type="dxa"/>
            <w:vAlign w:val="center"/>
          </w:tcPr>
          <w:p w:rsidR="00720956" w:rsidRPr="00A845B3" w:rsidRDefault="00720956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Налог на имущество</w:t>
            </w:r>
          </w:p>
        </w:tc>
        <w:tc>
          <w:tcPr>
            <w:tcW w:w="1276" w:type="dxa"/>
          </w:tcPr>
          <w:p w:rsidR="00720956" w:rsidRPr="007976FF" w:rsidRDefault="008E34B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585,9</w:t>
            </w:r>
          </w:p>
        </w:tc>
        <w:tc>
          <w:tcPr>
            <w:tcW w:w="1275" w:type="dxa"/>
          </w:tcPr>
          <w:p w:rsidR="00720956" w:rsidRPr="007976FF" w:rsidRDefault="008E34BA" w:rsidP="00F621BC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696,9</w:t>
            </w:r>
          </w:p>
        </w:tc>
        <w:tc>
          <w:tcPr>
            <w:tcW w:w="1134" w:type="dxa"/>
          </w:tcPr>
          <w:p w:rsidR="00720956" w:rsidRPr="007976FF" w:rsidRDefault="00235BAF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111,0</w:t>
            </w:r>
          </w:p>
        </w:tc>
        <w:tc>
          <w:tcPr>
            <w:tcW w:w="1276" w:type="dxa"/>
          </w:tcPr>
          <w:p w:rsidR="00720956" w:rsidRPr="007976FF" w:rsidRDefault="00313FB5" w:rsidP="00313FB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697,2</w:t>
            </w:r>
          </w:p>
        </w:tc>
        <w:tc>
          <w:tcPr>
            <w:tcW w:w="1134" w:type="dxa"/>
          </w:tcPr>
          <w:p w:rsidR="00720956" w:rsidRPr="007976FF" w:rsidRDefault="00F91C7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859" w:type="dxa"/>
          </w:tcPr>
          <w:p w:rsidR="00720956" w:rsidRPr="007976FF" w:rsidRDefault="00F91C78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100,1</w:t>
            </w:r>
          </w:p>
        </w:tc>
      </w:tr>
      <w:tr w:rsidR="00720956" w:rsidTr="005633C5">
        <w:trPr>
          <w:trHeight w:val="385"/>
        </w:trPr>
        <w:tc>
          <w:tcPr>
            <w:tcW w:w="2552" w:type="dxa"/>
            <w:vAlign w:val="center"/>
          </w:tcPr>
          <w:p w:rsidR="00720956" w:rsidRPr="00C23B7B" w:rsidRDefault="00720956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23B7B">
              <w:rPr>
                <w:rFonts w:ascii="Times New Roman" w:hAnsi="Times New Roman" w:cs="Times New Roman"/>
                <w:i/>
                <w:sz w:val="16"/>
                <w:szCs w:val="16"/>
              </w:rPr>
              <w:t>- на имущество физических лиц</w:t>
            </w:r>
          </w:p>
        </w:tc>
        <w:tc>
          <w:tcPr>
            <w:tcW w:w="1276" w:type="dxa"/>
          </w:tcPr>
          <w:p w:rsidR="00720956" w:rsidRPr="00C23B7B" w:rsidRDefault="008E34B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32,5</w:t>
            </w:r>
          </w:p>
        </w:tc>
        <w:tc>
          <w:tcPr>
            <w:tcW w:w="1275" w:type="dxa"/>
          </w:tcPr>
          <w:p w:rsidR="00720956" w:rsidRPr="00C23B7B" w:rsidRDefault="008E34BA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151,5</w:t>
            </w:r>
          </w:p>
        </w:tc>
        <w:tc>
          <w:tcPr>
            <w:tcW w:w="1134" w:type="dxa"/>
          </w:tcPr>
          <w:p w:rsidR="00720956" w:rsidRPr="00C23B7B" w:rsidRDefault="00235BAF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119,0</w:t>
            </w:r>
          </w:p>
        </w:tc>
        <w:tc>
          <w:tcPr>
            <w:tcW w:w="1276" w:type="dxa"/>
          </w:tcPr>
          <w:p w:rsidR="00720956" w:rsidRPr="00C23B7B" w:rsidRDefault="00313FB5" w:rsidP="00313FB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151,6</w:t>
            </w:r>
          </w:p>
        </w:tc>
        <w:tc>
          <w:tcPr>
            <w:tcW w:w="1134" w:type="dxa"/>
          </w:tcPr>
          <w:p w:rsidR="00720956" w:rsidRPr="00C23B7B" w:rsidRDefault="00F91C7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0,1</w:t>
            </w:r>
          </w:p>
        </w:tc>
        <w:tc>
          <w:tcPr>
            <w:tcW w:w="859" w:type="dxa"/>
          </w:tcPr>
          <w:p w:rsidR="00720956" w:rsidRPr="00C23B7B" w:rsidRDefault="00F91C78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100,1</w:t>
            </w:r>
          </w:p>
        </w:tc>
      </w:tr>
      <w:tr w:rsidR="00720956" w:rsidTr="005633C5">
        <w:trPr>
          <w:trHeight w:val="385"/>
        </w:trPr>
        <w:tc>
          <w:tcPr>
            <w:tcW w:w="2552" w:type="dxa"/>
            <w:vAlign w:val="center"/>
          </w:tcPr>
          <w:p w:rsidR="00720956" w:rsidRPr="00C23B7B" w:rsidRDefault="00720956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23B7B">
              <w:rPr>
                <w:rFonts w:ascii="Times New Roman" w:hAnsi="Times New Roman" w:cs="Times New Roman"/>
                <w:i/>
                <w:sz w:val="16"/>
                <w:szCs w:val="16"/>
              </w:rPr>
              <w:t>-  земельный налог</w:t>
            </w:r>
          </w:p>
        </w:tc>
        <w:tc>
          <w:tcPr>
            <w:tcW w:w="1276" w:type="dxa"/>
          </w:tcPr>
          <w:p w:rsidR="00720956" w:rsidRPr="00C23B7B" w:rsidRDefault="008E34BA" w:rsidP="005C2D56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553,4</w:t>
            </w:r>
          </w:p>
        </w:tc>
        <w:tc>
          <w:tcPr>
            <w:tcW w:w="1275" w:type="dxa"/>
          </w:tcPr>
          <w:p w:rsidR="00720956" w:rsidRPr="00C23B7B" w:rsidRDefault="008E34BA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545,4</w:t>
            </w:r>
          </w:p>
        </w:tc>
        <w:tc>
          <w:tcPr>
            <w:tcW w:w="1134" w:type="dxa"/>
          </w:tcPr>
          <w:p w:rsidR="00720956" w:rsidRPr="00C23B7B" w:rsidRDefault="00235BAF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-8,0</w:t>
            </w:r>
          </w:p>
        </w:tc>
        <w:tc>
          <w:tcPr>
            <w:tcW w:w="1276" w:type="dxa"/>
          </w:tcPr>
          <w:p w:rsidR="00720956" w:rsidRPr="00C23B7B" w:rsidRDefault="00313FB5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545,6</w:t>
            </w:r>
          </w:p>
        </w:tc>
        <w:tc>
          <w:tcPr>
            <w:tcW w:w="1134" w:type="dxa"/>
          </w:tcPr>
          <w:p w:rsidR="00720956" w:rsidRPr="00C23B7B" w:rsidRDefault="00F91C7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0,2</w:t>
            </w:r>
          </w:p>
        </w:tc>
        <w:tc>
          <w:tcPr>
            <w:tcW w:w="859" w:type="dxa"/>
          </w:tcPr>
          <w:p w:rsidR="00720956" w:rsidRPr="00C23B7B" w:rsidRDefault="00F91C78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100,04</w:t>
            </w:r>
          </w:p>
        </w:tc>
      </w:tr>
      <w:tr w:rsidR="00720956" w:rsidTr="005633C5">
        <w:trPr>
          <w:trHeight w:val="385"/>
        </w:trPr>
        <w:tc>
          <w:tcPr>
            <w:tcW w:w="2552" w:type="dxa"/>
            <w:vAlign w:val="center"/>
          </w:tcPr>
          <w:p w:rsidR="00720956" w:rsidRPr="0090148D" w:rsidRDefault="00720956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90148D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276" w:type="dxa"/>
          </w:tcPr>
          <w:p w:rsidR="00720956" w:rsidRPr="007976FF" w:rsidRDefault="008E34B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275" w:type="dxa"/>
          </w:tcPr>
          <w:p w:rsidR="00720956" w:rsidRPr="007976FF" w:rsidRDefault="008E34BA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9,7</w:t>
            </w:r>
          </w:p>
        </w:tc>
        <w:tc>
          <w:tcPr>
            <w:tcW w:w="1134" w:type="dxa"/>
          </w:tcPr>
          <w:p w:rsidR="00720956" w:rsidRPr="007976FF" w:rsidRDefault="00235BAF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-2,8</w:t>
            </w:r>
          </w:p>
        </w:tc>
        <w:tc>
          <w:tcPr>
            <w:tcW w:w="1276" w:type="dxa"/>
          </w:tcPr>
          <w:p w:rsidR="00720956" w:rsidRPr="007976FF" w:rsidRDefault="00313FB5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9,7</w:t>
            </w:r>
          </w:p>
        </w:tc>
        <w:tc>
          <w:tcPr>
            <w:tcW w:w="1134" w:type="dxa"/>
          </w:tcPr>
          <w:p w:rsidR="00720956" w:rsidRPr="007976FF" w:rsidRDefault="00F91C7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9" w:type="dxa"/>
          </w:tcPr>
          <w:p w:rsidR="00720956" w:rsidRPr="007976FF" w:rsidRDefault="00F91C78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20956" w:rsidTr="005633C5">
        <w:trPr>
          <w:trHeight w:val="385"/>
        </w:trPr>
        <w:tc>
          <w:tcPr>
            <w:tcW w:w="2552" w:type="dxa"/>
            <w:vAlign w:val="center"/>
          </w:tcPr>
          <w:p w:rsidR="00720956" w:rsidRPr="00FD143C" w:rsidRDefault="00720956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НЕНАЛОГОВЫЕ ДОХОДЫ</w:t>
            </w:r>
            <w:r w:rsidRPr="00FD143C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276" w:type="dxa"/>
          </w:tcPr>
          <w:p w:rsidR="00720956" w:rsidRPr="007976FF" w:rsidRDefault="00235BAF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42,0</w:t>
            </w:r>
          </w:p>
        </w:tc>
        <w:tc>
          <w:tcPr>
            <w:tcW w:w="1275" w:type="dxa"/>
          </w:tcPr>
          <w:p w:rsidR="00720956" w:rsidRPr="007976FF" w:rsidRDefault="00235BAF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134" w:type="dxa"/>
          </w:tcPr>
          <w:p w:rsidR="00720956" w:rsidRPr="007976FF" w:rsidRDefault="00235BAF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12,2</w:t>
            </w:r>
          </w:p>
        </w:tc>
        <w:tc>
          <w:tcPr>
            <w:tcW w:w="1276" w:type="dxa"/>
          </w:tcPr>
          <w:p w:rsidR="00720956" w:rsidRPr="007976FF" w:rsidRDefault="00313FB5" w:rsidP="009A40C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60,2</w:t>
            </w:r>
          </w:p>
        </w:tc>
        <w:tc>
          <w:tcPr>
            <w:tcW w:w="1134" w:type="dxa"/>
          </w:tcPr>
          <w:p w:rsidR="00720956" w:rsidRPr="007976FF" w:rsidRDefault="00F91C7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6,0</w:t>
            </w:r>
          </w:p>
        </w:tc>
        <w:tc>
          <w:tcPr>
            <w:tcW w:w="859" w:type="dxa"/>
          </w:tcPr>
          <w:p w:rsidR="00720956" w:rsidRPr="007976FF" w:rsidRDefault="00F91C78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111,1</w:t>
            </w:r>
          </w:p>
        </w:tc>
      </w:tr>
      <w:tr w:rsidR="00720956" w:rsidTr="005633C5">
        <w:trPr>
          <w:trHeight w:val="385"/>
        </w:trPr>
        <w:tc>
          <w:tcPr>
            <w:tcW w:w="2552" w:type="dxa"/>
            <w:vAlign w:val="center"/>
          </w:tcPr>
          <w:p w:rsidR="00720956" w:rsidRPr="00A03C6C" w:rsidRDefault="00720956" w:rsidP="00A03C6C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A03C6C"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оказания </w:t>
            </w:r>
            <w:r w:rsidRPr="00A03C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платных услуг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компенсации затрат бюджетов поселений</w:t>
            </w:r>
          </w:p>
        </w:tc>
        <w:tc>
          <w:tcPr>
            <w:tcW w:w="1276" w:type="dxa"/>
          </w:tcPr>
          <w:p w:rsidR="00720956" w:rsidRPr="00A03C6C" w:rsidRDefault="008E34B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42,0</w:t>
            </w:r>
          </w:p>
        </w:tc>
        <w:tc>
          <w:tcPr>
            <w:tcW w:w="1275" w:type="dxa"/>
          </w:tcPr>
          <w:p w:rsidR="00720956" w:rsidRPr="00A03C6C" w:rsidRDefault="008E34BA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134" w:type="dxa"/>
          </w:tcPr>
          <w:p w:rsidR="00720956" w:rsidRPr="00A03C6C" w:rsidRDefault="00235BAF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12,2</w:t>
            </w:r>
          </w:p>
        </w:tc>
        <w:tc>
          <w:tcPr>
            <w:tcW w:w="1276" w:type="dxa"/>
          </w:tcPr>
          <w:p w:rsidR="00720956" w:rsidRPr="00A03C6C" w:rsidRDefault="00313FB5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134" w:type="dxa"/>
          </w:tcPr>
          <w:p w:rsidR="00720956" w:rsidRPr="00A03C6C" w:rsidRDefault="00F91C7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9" w:type="dxa"/>
          </w:tcPr>
          <w:p w:rsidR="00720956" w:rsidRPr="00A03C6C" w:rsidRDefault="00F91C78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621BC" w:rsidTr="005633C5">
        <w:trPr>
          <w:trHeight w:val="385"/>
        </w:trPr>
        <w:tc>
          <w:tcPr>
            <w:tcW w:w="2552" w:type="dxa"/>
            <w:vAlign w:val="center"/>
          </w:tcPr>
          <w:p w:rsidR="00F621BC" w:rsidRDefault="00F621BC" w:rsidP="00F621BC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Прочие неналоговые доходы</w:t>
            </w:r>
          </w:p>
        </w:tc>
        <w:tc>
          <w:tcPr>
            <w:tcW w:w="1276" w:type="dxa"/>
          </w:tcPr>
          <w:p w:rsidR="00F621BC" w:rsidRDefault="00F621BC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621BC" w:rsidRDefault="00F621BC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621BC" w:rsidRPr="00A03C6C" w:rsidRDefault="00F621BC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621BC" w:rsidRPr="00A03C6C" w:rsidRDefault="00313FB5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1134" w:type="dxa"/>
          </w:tcPr>
          <w:p w:rsidR="00F621BC" w:rsidRPr="00A03C6C" w:rsidRDefault="00F91C7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9" w:type="dxa"/>
          </w:tcPr>
          <w:p w:rsidR="00F621BC" w:rsidRPr="00A03C6C" w:rsidRDefault="00F621BC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956" w:rsidTr="005633C5">
        <w:trPr>
          <w:trHeight w:val="385"/>
        </w:trPr>
        <w:tc>
          <w:tcPr>
            <w:tcW w:w="2552" w:type="dxa"/>
            <w:vAlign w:val="center"/>
          </w:tcPr>
          <w:p w:rsidR="00720956" w:rsidRPr="00BD0623" w:rsidRDefault="00720956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D06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БЕЗВОЗМЕЗДНЫЕ ПОСТУПЛЕНИЯ: </w:t>
            </w:r>
          </w:p>
        </w:tc>
        <w:tc>
          <w:tcPr>
            <w:tcW w:w="1276" w:type="dxa"/>
          </w:tcPr>
          <w:p w:rsidR="00720956" w:rsidRPr="00BD0623" w:rsidRDefault="008E34B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7 093,1</w:t>
            </w:r>
          </w:p>
        </w:tc>
        <w:tc>
          <w:tcPr>
            <w:tcW w:w="1275" w:type="dxa"/>
          </w:tcPr>
          <w:p w:rsidR="00720956" w:rsidRPr="00BD0623" w:rsidRDefault="008E34BA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11 567,0</w:t>
            </w:r>
          </w:p>
        </w:tc>
        <w:tc>
          <w:tcPr>
            <w:tcW w:w="1134" w:type="dxa"/>
          </w:tcPr>
          <w:p w:rsidR="00720956" w:rsidRPr="00BD0623" w:rsidRDefault="00235BAF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4 473,9</w:t>
            </w:r>
          </w:p>
        </w:tc>
        <w:tc>
          <w:tcPr>
            <w:tcW w:w="1276" w:type="dxa"/>
          </w:tcPr>
          <w:p w:rsidR="00720956" w:rsidRPr="00BD0623" w:rsidRDefault="00313FB5" w:rsidP="001A501A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11 565,0</w:t>
            </w:r>
          </w:p>
        </w:tc>
        <w:tc>
          <w:tcPr>
            <w:tcW w:w="1134" w:type="dxa"/>
          </w:tcPr>
          <w:p w:rsidR="00720956" w:rsidRPr="00BD0623" w:rsidRDefault="00F91C7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-2,0</w:t>
            </w:r>
          </w:p>
        </w:tc>
        <w:tc>
          <w:tcPr>
            <w:tcW w:w="859" w:type="dxa"/>
          </w:tcPr>
          <w:p w:rsidR="00720956" w:rsidRPr="00BD0623" w:rsidRDefault="00F91C78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99,98</w:t>
            </w:r>
          </w:p>
        </w:tc>
      </w:tr>
      <w:tr w:rsidR="00720956" w:rsidTr="005633C5">
        <w:trPr>
          <w:trHeight w:val="385"/>
        </w:trPr>
        <w:tc>
          <w:tcPr>
            <w:tcW w:w="2552" w:type="dxa"/>
          </w:tcPr>
          <w:p w:rsidR="00720956" w:rsidRPr="00720956" w:rsidRDefault="00720956" w:rsidP="00186D6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209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ИТОГО ДОХОДОВ</w:t>
            </w:r>
          </w:p>
        </w:tc>
        <w:tc>
          <w:tcPr>
            <w:tcW w:w="1276" w:type="dxa"/>
          </w:tcPr>
          <w:p w:rsidR="00720956" w:rsidRPr="00BD0623" w:rsidRDefault="008E34BA" w:rsidP="00C504DB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8 540,5</w:t>
            </w:r>
          </w:p>
        </w:tc>
        <w:tc>
          <w:tcPr>
            <w:tcW w:w="1275" w:type="dxa"/>
          </w:tcPr>
          <w:p w:rsidR="00720956" w:rsidRPr="00BD0623" w:rsidRDefault="008E34BA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13 188,7</w:t>
            </w:r>
          </w:p>
        </w:tc>
        <w:tc>
          <w:tcPr>
            <w:tcW w:w="1134" w:type="dxa"/>
          </w:tcPr>
          <w:p w:rsidR="00720956" w:rsidRPr="00BD0623" w:rsidRDefault="00235BAF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4 648,2</w:t>
            </w:r>
          </w:p>
        </w:tc>
        <w:tc>
          <w:tcPr>
            <w:tcW w:w="1276" w:type="dxa"/>
          </w:tcPr>
          <w:p w:rsidR="00720956" w:rsidRPr="00BD0623" w:rsidRDefault="00313FB5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13 185,2</w:t>
            </w:r>
          </w:p>
        </w:tc>
        <w:tc>
          <w:tcPr>
            <w:tcW w:w="1134" w:type="dxa"/>
          </w:tcPr>
          <w:p w:rsidR="00720956" w:rsidRPr="00BD0623" w:rsidRDefault="00F91C7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-3,5</w:t>
            </w:r>
          </w:p>
        </w:tc>
        <w:tc>
          <w:tcPr>
            <w:tcW w:w="859" w:type="dxa"/>
          </w:tcPr>
          <w:p w:rsidR="00720956" w:rsidRPr="00BD0623" w:rsidRDefault="00F91C78" w:rsidP="00186D6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99,97</w:t>
            </w:r>
          </w:p>
        </w:tc>
      </w:tr>
    </w:tbl>
    <w:p w:rsidR="004974B7" w:rsidRDefault="004974B7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7E56" w:rsidRDefault="00E71147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1147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в структуре доходной части бюджета поселения налоговые и неналоговые доходы в отчетный период составили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12,3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%, безвозмездные поступления –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87,7</w:t>
      </w:r>
      <w:r>
        <w:rPr>
          <w:rFonts w:ascii="Times New Roman" w:eastAsia="Times New Roman" w:hAnsi="Times New Roman" w:cs="Times New Roman"/>
          <w:sz w:val="24"/>
          <w:szCs w:val="24"/>
        </w:rPr>
        <w:t>%.</w:t>
      </w:r>
      <w:r w:rsidR="00677E56" w:rsidRPr="00677E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77E56" w:rsidRPr="00F659B3" w:rsidRDefault="00677E56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В первоначальной редакции Решения о бюджете №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130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объем налоговых и неналоговых доходов прогнозировался на уровне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1 447,4</w:t>
      </w:r>
      <w:r w:rsidR="00293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 руб</w:t>
      </w:r>
      <w:r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. Фактическое исполнение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выше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первоначальных плановых показателей на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172,8</w:t>
      </w:r>
      <w:r w:rsidR="00293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тыс. рублей или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11,9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и составило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1 620,2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77E56" w:rsidRDefault="00677E56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Бюджетообразующими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сельских поселений в соответствии со статьей 61.5 Бюджетного кодекса Российской Федерации являются доходы, зачисляемые в виде местных налогов, – земельного налога (по нормативу 100%), налога на имущество физических лиц (по нормативу 100%).</w:t>
      </w:r>
    </w:p>
    <w:p w:rsidR="00E71147" w:rsidRDefault="00677E56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Согласно отчетным данным доля доходов от местных налогов при исполнении бюджета в 2019 году составила 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44,7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 от общего объема налоговых поступлений и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100,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% исполнения от плановых:</w:t>
      </w:r>
    </w:p>
    <w:p w:rsidR="00293A94" w:rsidRDefault="00677E56" w:rsidP="00677E56">
      <w:pPr>
        <w:pStyle w:val="a4"/>
        <w:widowControl w:val="0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налог на имущество физических лиц при плане 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151,5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 тыс. рублей, получено 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151,6</w:t>
      </w:r>
      <w:r w:rsidR="00623A3F" w:rsidRPr="00293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тыс. рублей, исполнение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,1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 %;</w:t>
      </w:r>
    </w:p>
    <w:p w:rsidR="00677E56" w:rsidRPr="00293A94" w:rsidRDefault="00677E56" w:rsidP="00677E56">
      <w:pPr>
        <w:pStyle w:val="a4"/>
        <w:widowControl w:val="0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земельный налог при плане 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545,4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тыс. рублей, получено 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545,6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 тыс. рублей, исполнение 100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,04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 %.</w:t>
      </w:r>
    </w:p>
    <w:p w:rsidR="002A25E0" w:rsidRDefault="002A25E0" w:rsidP="002A25E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F84229" w:rsidRPr="00F659B3">
        <w:rPr>
          <w:rFonts w:ascii="Times New Roman" w:eastAsia="Times New Roman" w:hAnsi="Times New Roman" w:cs="Times New Roman"/>
          <w:sz w:val="24"/>
          <w:szCs w:val="24"/>
        </w:rPr>
        <w:t xml:space="preserve">дельный вес налога на доходы физических лиц </w:t>
      </w:r>
      <w:r>
        <w:rPr>
          <w:rFonts w:ascii="Times New Roman" w:eastAsia="Times New Roman" w:hAnsi="Times New Roman" w:cs="Times New Roman"/>
          <w:sz w:val="24"/>
          <w:szCs w:val="24"/>
        </w:rPr>
        <w:t>в структуре налоговых доходов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17,2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%, при плане 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267,5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, получено 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 xml:space="preserve">267,8 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>тыс.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>руб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исполнение 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>10</w:t>
      </w:r>
      <w:r w:rsidR="0056670B">
        <w:rPr>
          <w:rFonts w:ascii="Times New Roman" w:eastAsia="Times New Roman" w:hAnsi="Times New Roman" w:cs="Times New Roman"/>
          <w:sz w:val="24"/>
          <w:szCs w:val="24"/>
        </w:rPr>
        <w:t>0,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1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3A94">
        <w:rPr>
          <w:rFonts w:ascii="Times New Roman" w:eastAsia="Times New Roman" w:hAnsi="Times New Roman" w:cs="Times New Roman"/>
          <w:sz w:val="24"/>
          <w:szCs w:val="24"/>
        </w:rPr>
        <w:t>%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E5E59" w:rsidRDefault="00CE5E59" w:rsidP="002A25E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налога на акцизы по подакцизным товарам</w:t>
      </w:r>
      <w:r w:rsidR="002A25E0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37,5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%, при плане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587,3</w:t>
      </w:r>
      <w:r w:rsidR="002A25E0">
        <w:rPr>
          <w:rFonts w:ascii="Times New Roman" w:eastAsia="Times New Roman" w:hAnsi="Times New Roman" w:cs="Times New Roman"/>
          <w:sz w:val="24"/>
          <w:szCs w:val="24"/>
        </w:rPr>
        <w:t xml:space="preserve"> тыс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. руб</w:t>
      </w:r>
      <w:r w:rsidR="001442C6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055FD">
        <w:rPr>
          <w:rFonts w:ascii="Times New Roman" w:eastAsia="Times New Roman" w:hAnsi="Times New Roman" w:cs="Times New Roman"/>
          <w:sz w:val="24"/>
          <w:szCs w:val="24"/>
        </w:rPr>
        <w:t>выполнено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585,2</w:t>
      </w:r>
      <w:r w:rsidR="00AB09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руб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исполнение 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>99,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6</w:t>
      </w:r>
      <w:r w:rsidR="0021352B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%, </w:t>
      </w:r>
      <w:r w:rsidR="0021352B" w:rsidRPr="00F659B3">
        <w:rPr>
          <w:rFonts w:ascii="Times New Roman" w:eastAsia="Times New Roman" w:hAnsi="Times New Roman" w:cs="Times New Roman"/>
          <w:sz w:val="24"/>
          <w:szCs w:val="24"/>
        </w:rPr>
        <w:t xml:space="preserve">неисполнение плановых назначений составило 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2,1</w:t>
      </w:r>
      <w:r w:rsidR="0021352B"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0E141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41653" w:rsidRDefault="00A41653" w:rsidP="00A4165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Анализ неналоговых доходов показал исполнение плановых показателей – 111,1%, в связи с прочими поступлениями от денежных взысканий (штрафов) и иных сумм в возмещение ущерба, зачисляемые в бюджеты сельских поселений в сумме 6,0 тыс. рублей,</w:t>
      </w:r>
    </w:p>
    <w:p w:rsidR="00A41653" w:rsidRPr="00A41653" w:rsidRDefault="00A41653" w:rsidP="00A41653">
      <w:pPr>
        <w:pStyle w:val="a4"/>
        <w:widowControl w:val="0"/>
        <w:numPr>
          <w:ilvl w:val="0"/>
          <w:numId w:val="4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1653">
        <w:rPr>
          <w:rFonts w:ascii="Times New Roman" w:hAnsi="Times New Roman" w:cs="Times New Roman"/>
          <w:sz w:val="24"/>
          <w:szCs w:val="24"/>
        </w:rPr>
        <w:t xml:space="preserve">доходы от оказания платных услуг и компенсации затрат бюджетов поселений исполнение составило 100% или </w:t>
      </w:r>
      <w:r>
        <w:rPr>
          <w:rFonts w:ascii="Times New Roman" w:hAnsi="Times New Roman" w:cs="Times New Roman"/>
          <w:sz w:val="24"/>
          <w:szCs w:val="24"/>
        </w:rPr>
        <w:t>54,2</w:t>
      </w:r>
      <w:r w:rsidRPr="00A41653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1346A" w:rsidRPr="00F659B3" w:rsidRDefault="006C72D6" w:rsidP="00EE55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Из поступивших за 2019 год доходов в бюджет муниципального образования в сумме 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13 185,2</w:t>
      </w:r>
      <w:r w:rsidR="00AB09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налоговые и неналоговые доходы составили 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 xml:space="preserve">1 620,2 </w:t>
      </w:r>
      <w:r w:rsidR="00AB0903">
        <w:rPr>
          <w:rFonts w:ascii="Times New Roman" w:eastAsia="Times New Roman" w:hAnsi="Times New Roman" w:cs="Times New Roman"/>
          <w:sz w:val="24"/>
          <w:szCs w:val="24"/>
        </w:rPr>
        <w:t>тыс. руб. (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12,3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%</w:t>
      </w:r>
      <w:r w:rsidR="0056670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а безвозмездные поступления –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1 565,0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56670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87,7</w:t>
      </w:r>
      <w:r w:rsidR="0056670B" w:rsidRPr="00F659B3">
        <w:rPr>
          <w:rFonts w:ascii="Times New Roman" w:eastAsia="Times New Roman" w:hAnsi="Times New Roman" w:cs="Times New Roman"/>
          <w:sz w:val="24"/>
          <w:szCs w:val="24"/>
        </w:rPr>
        <w:t>%</w:t>
      </w:r>
      <w:r w:rsidR="0056670B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531FF7" w:rsidRDefault="006C72D6" w:rsidP="006C72D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В первоначальной редакции Решения о бюджете объем 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безвозмездных поступлений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прогнозировался на </w:t>
      </w:r>
      <w:r w:rsidRPr="00F77725">
        <w:rPr>
          <w:rFonts w:ascii="Times New Roman" w:eastAsia="Times New Roman" w:hAnsi="Times New Roman" w:cs="Times New Roman"/>
          <w:sz w:val="24"/>
          <w:szCs w:val="24"/>
        </w:rPr>
        <w:t>уровне</w:t>
      </w:r>
      <w:r w:rsidRPr="000E141D">
        <w:rPr>
          <w:rFonts w:ascii="Times New Roman" w:eastAsia="Times New Roman" w:hAnsi="Times New Roman" w:cs="Times New Roman"/>
        </w:rPr>
        <w:t xml:space="preserve"> </w:t>
      </w:r>
      <w:r w:rsidR="00531FF7" w:rsidRPr="000E141D">
        <w:rPr>
          <w:rFonts w:ascii="Times New Roman" w:eastAsia="Times New Roman" w:hAnsi="Times New Roman" w:cs="Times New Roman"/>
        </w:rPr>
        <w:t> </w:t>
      </w:r>
      <w:r w:rsidR="00323ACD">
        <w:rPr>
          <w:rFonts w:ascii="Times New Roman" w:eastAsia="Times New Roman" w:hAnsi="Times New Roman" w:cs="Times New Roman"/>
        </w:rPr>
        <w:t>7 093,1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1442C6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. Фактическое исполнение 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безвозмездных поступлений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выше первоначальных плановых показателей на 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4 471,9</w:t>
      </w:r>
      <w:r w:rsidR="00AB09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141D">
        <w:rPr>
          <w:rFonts w:ascii="Times New Roman" w:eastAsia="Times New Roman" w:hAnsi="Times New Roman" w:cs="Times New Roman"/>
          <w:sz w:val="24"/>
          <w:szCs w:val="24"/>
        </w:rPr>
        <w:t>тыс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. руб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63,0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%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 к плановым показателям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Уточненный п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лан по </w:t>
      </w:r>
      <w:proofErr w:type="gramStart"/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>безвозмездным</w:t>
      </w:r>
      <w:proofErr w:type="gramEnd"/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 поступления выполнен на 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99,9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>%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: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 при плане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1 567,0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>, исполнено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 xml:space="preserve">11 565,0 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тыс. рублей</w:t>
      </w:r>
      <w:r w:rsidR="00F37CA5" w:rsidRPr="00F659B3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из областного бюджета – 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546,0</w:t>
      </w:r>
      <w:r w:rsidR="00F37CA5"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F37CA5" w:rsidRPr="00F659B3">
        <w:rPr>
          <w:rFonts w:ascii="Times New Roman" w:eastAsia="Times New Roman" w:hAnsi="Times New Roman" w:cs="Times New Roman"/>
          <w:sz w:val="24"/>
          <w:szCs w:val="24"/>
        </w:rPr>
        <w:t xml:space="preserve"> рублей, из бюджета Братского района – </w:t>
      </w:r>
      <w:r w:rsidR="0026330D">
        <w:rPr>
          <w:rFonts w:ascii="Times New Roman" w:eastAsia="Times New Roman" w:hAnsi="Times New Roman" w:cs="Times New Roman"/>
          <w:sz w:val="24"/>
          <w:szCs w:val="24"/>
        </w:rPr>
        <w:t>1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1 019,0</w:t>
      </w:r>
      <w:r w:rsidR="00F37CA5"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56670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3834" w:rsidRDefault="00833834" w:rsidP="00040B0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Данные по объемам поступивших субсидий, субвенций, дотаций, иных межбюджетных трансфертов на 01.01.2020 подтверждены показателями по соответствующим строкам Справ</w:t>
      </w:r>
      <w:r w:rsidR="00913D42">
        <w:rPr>
          <w:rFonts w:ascii="Times New Roman" w:eastAsia="Times New Roman" w:hAnsi="Times New Roman" w:cs="Times New Roman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0B09">
        <w:rPr>
          <w:rFonts w:ascii="Times New Roman" w:eastAsia="Times New Roman" w:hAnsi="Times New Roman" w:cs="Times New Roman"/>
          <w:sz w:val="24"/>
          <w:szCs w:val="24"/>
        </w:rPr>
        <w:t>по консолидируемым расчетам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(ф. 0503125).</w:t>
      </w:r>
    </w:p>
    <w:p w:rsidR="00AB0903" w:rsidRDefault="00AB0903" w:rsidP="00403DD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22D3" w:rsidRDefault="000750F1" w:rsidP="00403DD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Исполнение в разрезе безвозмездных поступлений в 2019 году </w:t>
      </w:r>
      <w:r w:rsidR="009D22E2">
        <w:rPr>
          <w:rFonts w:ascii="Times New Roman" w:eastAsia="Times New Roman" w:hAnsi="Times New Roman" w:cs="Times New Roman"/>
          <w:sz w:val="24"/>
          <w:szCs w:val="24"/>
        </w:rPr>
        <w:t xml:space="preserve">по видам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отражено в таблице № 3.</w:t>
      </w:r>
      <w:r w:rsidR="00D96B3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D96B3B" w:rsidRDefault="00323ACD" w:rsidP="00D96B3B">
      <w:pPr>
        <w:widowControl w:val="0"/>
        <w:shd w:val="clear" w:color="auto" w:fill="FFFFFF"/>
        <w:spacing w:after="0" w:line="240" w:lineRule="auto"/>
        <w:ind w:left="6371"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A16AB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D96B3B" w:rsidRPr="00381FF5">
        <w:rPr>
          <w:rFonts w:ascii="Times New Roman" w:eastAsia="Times New Roman" w:hAnsi="Times New Roman" w:cs="Times New Roman"/>
          <w:sz w:val="24"/>
          <w:szCs w:val="24"/>
        </w:rPr>
        <w:t>Таблица № 3, тыс. руб.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3"/>
        <w:gridCol w:w="2410"/>
        <w:gridCol w:w="2268"/>
        <w:gridCol w:w="1949"/>
      </w:tblGrid>
      <w:tr w:rsidR="00D96B3B" w:rsidTr="00D96B3B">
        <w:tc>
          <w:tcPr>
            <w:tcW w:w="2943" w:type="dxa"/>
          </w:tcPr>
          <w:p w:rsidR="00D96B3B" w:rsidRPr="00D96B3B" w:rsidRDefault="00D96B3B" w:rsidP="00D96B3B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B3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410" w:type="dxa"/>
          </w:tcPr>
          <w:p w:rsidR="00D96B3B" w:rsidRPr="00D96B3B" w:rsidRDefault="00D96B3B" w:rsidP="00D96B3B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96B3B">
              <w:rPr>
                <w:rFonts w:ascii="Times New Roman" w:eastAsia="Times New Roman" w:hAnsi="Times New Roman" w:cs="Times New Roman"/>
              </w:rPr>
              <w:t>Утверждено, тыс. руб.</w:t>
            </w:r>
          </w:p>
        </w:tc>
        <w:tc>
          <w:tcPr>
            <w:tcW w:w="2268" w:type="dxa"/>
          </w:tcPr>
          <w:p w:rsidR="00D96B3B" w:rsidRPr="00D96B3B" w:rsidRDefault="00D96B3B" w:rsidP="00D96B3B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96B3B">
              <w:rPr>
                <w:rFonts w:ascii="Times New Roman" w:eastAsia="Times New Roman" w:hAnsi="Times New Roman" w:cs="Times New Roman"/>
              </w:rPr>
              <w:t>Исполнено, тыс. руб.</w:t>
            </w:r>
          </w:p>
        </w:tc>
        <w:tc>
          <w:tcPr>
            <w:tcW w:w="1949" w:type="dxa"/>
          </w:tcPr>
          <w:p w:rsidR="00D96B3B" w:rsidRPr="00D96B3B" w:rsidRDefault="00D96B3B" w:rsidP="00D96B3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6B3B">
              <w:rPr>
                <w:rFonts w:ascii="Times New Roman" w:eastAsia="Times New Roman" w:hAnsi="Times New Roman" w:cs="Times New Roman"/>
              </w:rPr>
              <w:t>% исполнения</w:t>
            </w:r>
          </w:p>
        </w:tc>
      </w:tr>
      <w:tr w:rsidR="00D96B3B" w:rsidTr="0066311D">
        <w:tc>
          <w:tcPr>
            <w:tcW w:w="2943" w:type="dxa"/>
            <w:vAlign w:val="center"/>
          </w:tcPr>
          <w:p w:rsidR="00D96B3B" w:rsidRPr="00D96B3B" w:rsidRDefault="00D96B3B" w:rsidP="0066311D">
            <w:pPr>
              <w:ind w:right="-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6B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Безвозмездные поступления: </w:t>
            </w:r>
          </w:p>
        </w:tc>
        <w:tc>
          <w:tcPr>
            <w:tcW w:w="2410" w:type="dxa"/>
          </w:tcPr>
          <w:p w:rsidR="00D96B3B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11 567,0</w:t>
            </w:r>
          </w:p>
        </w:tc>
        <w:tc>
          <w:tcPr>
            <w:tcW w:w="2268" w:type="dxa"/>
          </w:tcPr>
          <w:p w:rsidR="00D96B3B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11 565,0</w:t>
            </w:r>
          </w:p>
        </w:tc>
        <w:tc>
          <w:tcPr>
            <w:tcW w:w="1949" w:type="dxa"/>
          </w:tcPr>
          <w:p w:rsidR="00D96B3B" w:rsidRPr="006718FD" w:rsidRDefault="00323ACD" w:rsidP="00A4009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99,98</w:t>
            </w:r>
          </w:p>
        </w:tc>
      </w:tr>
      <w:tr w:rsidR="00A40094" w:rsidTr="0066311D">
        <w:tc>
          <w:tcPr>
            <w:tcW w:w="2943" w:type="dxa"/>
            <w:vAlign w:val="center"/>
          </w:tcPr>
          <w:p w:rsidR="00A40094" w:rsidRPr="00A845B3" w:rsidRDefault="00A40094" w:rsidP="0066311D">
            <w:pPr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Дотации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субъектов РФ и муниципальных образований</w:t>
            </w:r>
          </w:p>
        </w:tc>
        <w:tc>
          <w:tcPr>
            <w:tcW w:w="2410" w:type="dxa"/>
          </w:tcPr>
          <w:p w:rsidR="00A40094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10 483,0</w:t>
            </w:r>
          </w:p>
        </w:tc>
        <w:tc>
          <w:tcPr>
            <w:tcW w:w="2268" w:type="dxa"/>
          </w:tcPr>
          <w:p w:rsidR="00A40094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10 483,0</w:t>
            </w:r>
          </w:p>
        </w:tc>
        <w:tc>
          <w:tcPr>
            <w:tcW w:w="1949" w:type="dxa"/>
          </w:tcPr>
          <w:p w:rsidR="00A40094" w:rsidRPr="00381FF5" w:rsidRDefault="00323ACD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40094" w:rsidTr="0066311D">
        <w:tc>
          <w:tcPr>
            <w:tcW w:w="2943" w:type="dxa"/>
            <w:vAlign w:val="center"/>
          </w:tcPr>
          <w:p w:rsidR="00A40094" w:rsidRPr="009243E9" w:rsidRDefault="00A40094" w:rsidP="0066311D">
            <w:pPr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Субсидии бюджетам бюджетной системы РФ </w:t>
            </w:r>
          </w:p>
        </w:tc>
        <w:tc>
          <w:tcPr>
            <w:tcW w:w="2410" w:type="dxa"/>
          </w:tcPr>
          <w:p w:rsidR="00A40094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247,8</w:t>
            </w:r>
          </w:p>
        </w:tc>
        <w:tc>
          <w:tcPr>
            <w:tcW w:w="2268" w:type="dxa"/>
          </w:tcPr>
          <w:p w:rsidR="00A40094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247,8</w:t>
            </w:r>
          </w:p>
        </w:tc>
        <w:tc>
          <w:tcPr>
            <w:tcW w:w="1949" w:type="dxa"/>
          </w:tcPr>
          <w:p w:rsidR="00A40094" w:rsidRPr="00381FF5" w:rsidRDefault="00323ACD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40094" w:rsidTr="00D96B3B">
        <w:tc>
          <w:tcPr>
            <w:tcW w:w="2943" w:type="dxa"/>
          </w:tcPr>
          <w:p w:rsidR="00A40094" w:rsidRDefault="00A40094" w:rsidP="00D96B3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Суб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венции</w:t>
            </w: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субъектов РФ и муниципальных образований</w:t>
            </w:r>
          </w:p>
        </w:tc>
        <w:tc>
          <w:tcPr>
            <w:tcW w:w="2410" w:type="dxa"/>
          </w:tcPr>
          <w:p w:rsidR="00A40094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182,1</w:t>
            </w:r>
          </w:p>
        </w:tc>
        <w:tc>
          <w:tcPr>
            <w:tcW w:w="2268" w:type="dxa"/>
          </w:tcPr>
          <w:p w:rsidR="00A40094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180,0</w:t>
            </w:r>
          </w:p>
        </w:tc>
        <w:tc>
          <w:tcPr>
            <w:tcW w:w="1949" w:type="dxa"/>
          </w:tcPr>
          <w:p w:rsidR="00A40094" w:rsidRPr="00381FF5" w:rsidRDefault="00323ACD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98,8</w:t>
            </w:r>
          </w:p>
        </w:tc>
      </w:tr>
      <w:tr w:rsidR="00A40094" w:rsidTr="0066311D">
        <w:tc>
          <w:tcPr>
            <w:tcW w:w="2943" w:type="dxa"/>
            <w:vAlign w:val="center"/>
          </w:tcPr>
          <w:p w:rsidR="00A40094" w:rsidRDefault="00A40094" w:rsidP="0055258D">
            <w:pPr>
              <w:ind w:right="-125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410" w:type="dxa"/>
          </w:tcPr>
          <w:p w:rsidR="00A40094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654,1</w:t>
            </w:r>
          </w:p>
        </w:tc>
        <w:tc>
          <w:tcPr>
            <w:tcW w:w="2268" w:type="dxa"/>
          </w:tcPr>
          <w:p w:rsidR="00A40094" w:rsidRPr="006718FD" w:rsidRDefault="00323ACD" w:rsidP="00EC1E3D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654,10</w:t>
            </w:r>
          </w:p>
        </w:tc>
        <w:tc>
          <w:tcPr>
            <w:tcW w:w="1949" w:type="dxa"/>
          </w:tcPr>
          <w:p w:rsidR="00A40094" w:rsidRPr="00381FF5" w:rsidRDefault="00323ACD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6C72D6" w:rsidRPr="00F659B3" w:rsidRDefault="006C72D6" w:rsidP="00D96B3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1E3D" w:rsidRPr="00F659B3" w:rsidRDefault="00D4502E" w:rsidP="00EC1E3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П</w:t>
      </w:r>
      <w:r w:rsidR="009D5A31" w:rsidRPr="00F659B3">
        <w:rPr>
          <w:rFonts w:ascii="Times New Roman" w:eastAsia="Times New Roman" w:hAnsi="Times New Roman" w:cs="Times New Roman"/>
          <w:sz w:val="24"/>
          <w:szCs w:val="24"/>
        </w:rPr>
        <w:t>рогнозны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е значения </w:t>
      </w:r>
      <w:r w:rsidR="003D3A52" w:rsidRPr="00F659B3">
        <w:rPr>
          <w:rFonts w:ascii="Times New Roman" w:eastAsia="Times New Roman" w:hAnsi="Times New Roman" w:cs="Times New Roman"/>
          <w:sz w:val="24"/>
          <w:szCs w:val="24"/>
        </w:rPr>
        <w:t xml:space="preserve">в 2019 году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по безвозмездным поступлениям </w:t>
      </w:r>
      <w:r w:rsidRPr="008F28ED">
        <w:rPr>
          <w:rFonts w:ascii="Times New Roman" w:eastAsia="Times New Roman" w:hAnsi="Times New Roman" w:cs="Times New Roman"/>
          <w:sz w:val="24"/>
          <w:szCs w:val="24"/>
        </w:rPr>
        <w:t xml:space="preserve">исполнены на 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99,98</w:t>
      </w:r>
      <w:r w:rsidR="006718FD" w:rsidRPr="008F28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28ED">
        <w:rPr>
          <w:rFonts w:ascii="Times New Roman" w:eastAsia="Times New Roman" w:hAnsi="Times New Roman" w:cs="Times New Roman"/>
          <w:sz w:val="24"/>
          <w:szCs w:val="24"/>
        </w:rPr>
        <w:t>процент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EC1E3D" w:rsidRPr="008F28ED">
        <w:rPr>
          <w:rFonts w:ascii="Times New Roman" w:eastAsia="Times New Roman" w:hAnsi="Times New Roman" w:cs="Times New Roman"/>
          <w:sz w:val="24"/>
          <w:szCs w:val="24"/>
        </w:rPr>
        <w:t xml:space="preserve"> и составил</w:t>
      </w:r>
      <w:r w:rsidR="008F28ED" w:rsidRPr="008F28E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C1E3D" w:rsidRPr="008F28E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11 565,0</w:t>
      </w:r>
      <w:r w:rsidR="00EC1E3D" w:rsidRPr="008F28ED">
        <w:rPr>
          <w:rFonts w:ascii="Times New Roman" w:eastAsia="Times New Roman" w:hAnsi="Times New Roman" w:cs="Times New Roman"/>
          <w:sz w:val="24"/>
          <w:szCs w:val="24"/>
        </w:rPr>
        <w:t xml:space="preserve"> тыс. рублей.</w:t>
      </w:r>
      <w:r w:rsidR="00EC1E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06912" w:rsidRDefault="006718FD" w:rsidP="00EC1E3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В результате принятых в течение года изменений в бюджет, доходная часть бюджета </w:t>
      </w:r>
      <w:proofErr w:type="gramStart"/>
      <w:r w:rsidR="00E06912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proofErr w:type="gramEnd"/>
      <w:r w:rsidR="00E06912">
        <w:rPr>
          <w:rFonts w:ascii="Times New Roman" w:eastAsia="Times New Roman" w:hAnsi="Times New Roman" w:cs="Times New Roman"/>
          <w:sz w:val="24"/>
          <w:szCs w:val="24"/>
        </w:rPr>
        <w:t xml:space="preserve"> уточненного плана </w:t>
      </w: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увеличилась на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4 648,2</w:t>
      </w: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 тыс. рублей и составила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13 188,7</w:t>
      </w: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E06912">
        <w:rPr>
          <w:rFonts w:ascii="Times New Roman" w:eastAsia="Times New Roman" w:hAnsi="Times New Roman" w:cs="Times New Roman"/>
          <w:sz w:val="24"/>
          <w:szCs w:val="24"/>
        </w:rPr>
        <w:t xml:space="preserve"> или с увеличением на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54,4</w:t>
      </w:r>
      <w:r w:rsidR="00E06912">
        <w:rPr>
          <w:rFonts w:ascii="Times New Roman" w:eastAsia="Times New Roman" w:hAnsi="Times New Roman" w:cs="Times New Roman"/>
          <w:sz w:val="24"/>
          <w:szCs w:val="24"/>
        </w:rPr>
        <w:t>%; исполнено от первоначальны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х бюджетных назначений на 54,4</w:t>
      </w:r>
      <w:r w:rsidR="00E06912">
        <w:rPr>
          <w:rFonts w:ascii="Times New Roman" w:eastAsia="Times New Roman" w:hAnsi="Times New Roman" w:cs="Times New Roman"/>
          <w:sz w:val="24"/>
          <w:szCs w:val="24"/>
        </w:rPr>
        <w:t xml:space="preserve">% больше и составило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13 185,2</w:t>
      </w:r>
      <w:r w:rsidR="00E06912">
        <w:rPr>
          <w:rFonts w:ascii="Times New Roman" w:eastAsia="Times New Roman" w:hAnsi="Times New Roman" w:cs="Times New Roman"/>
          <w:sz w:val="24"/>
          <w:szCs w:val="24"/>
        </w:rPr>
        <w:t xml:space="preserve"> тыс. рублей.</w:t>
      </w: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1E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C1E3D" w:rsidRPr="00F659B3" w:rsidRDefault="00EC1E3D" w:rsidP="00EC1E3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общем объеме доходов бюджета сельского поселения доля межбюджетных трансфертов от других бюджетов бюджетной системы составила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87,7</w:t>
      </w:r>
      <w:r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4A574C" w:rsidRDefault="004A574C" w:rsidP="00EE55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сравнении с 2018 годом </w:t>
      </w:r>
      <w:r w:rsidR="006560E0">
        <w:rPr>
          <w:rFonts w:ascii="Times New Roman" w:eastAsia="Times New Roman" w:hAnsi="Times New Roman" w:cs="Times New Roman"/>
          <w:sz w:val="24"/>
          <w:szCs w:val="24"/>
        </w:rPr>
        <w:t xml:space="preserve">общий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объем доходов бюджета </w:t>
      </w:r>
      <w:r w:rsidR="007D1DCD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6D5E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за 2019 год </w:t>
      </w:r>
      <w:r w:rsidR="006718FD">
        <w:rPr>
          <w:rFonts w:ascii="Times New Roman" w:eastAsia="Times New Roman" w:hAnsi="Times New Roman" w:cs="Times New Roman"/>
          <w:sz w:val="24"/>
          <w:szCs w:val="24"/>
        </w:rPr>
        <w:t xml:space="preserve">увеличился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1 227,0</w:t>
      </w:r>
      <w:r w:rsidR="006718FD">
        <w:rPr>
          <w:rFonts w:ascii="Times New Roman" w:eastAsia="Times New Roman" w:hAnsi="Times New Roman" w:cs="Times New Roman"/>
          <w:sz w:val="24"/>
          <w:szCs w:val="24"/>
        </w:rPr>
        <w:t xml:space="preserve"> тыс. рублей или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10,3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308C">
        <w:rPr>
          <w:rFonts w:ascii="Times New Roman" w:eastAsia="Times New Roman" w:hAnsi="Times New Roman" w:cs="Times New Roman"/>
          <w:sz w:val="24"/>
          <w:szCs w:val="24"/>
        </w:rPr>
        <w:t xml:space="preserve">% (с </w:t>
      </w:r>
      <w:r w:rsidR="00E06912">
        <w:rPr>
          <w:rFonts w:ascii="Times New Roman" w:eastAsia="Times New Roman" w:hAnsi="Times New Roman" w:cs="Times New Roman"/>
          <w:sz w:val="24"/>
          <w:szCs w:val="24"/>
        </w:rPr>
        <w:t>1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1 958,2</w:t>
      </w:r>
      <w:r w:rsidR="00EF308C">
        <w:rPr>
          <w:rFonts w:ascii="Times New Roman" w:eastAsia="Times New Roman" w:hAnsi="Times New Roman" w:cs="Times New Roman"/>
          <w:sz w:val="24"/>
          <w:szCs w:val="24"/>
        </w:rPr>
        <w:t xml:space="preserve"> тыс. руб. до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13 185,2</w:t>
      </w:r>
      <w:r w:rsidR="00EF308C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6718FD">
        <w:rPr>
          <w:rFonts w:ascii="Times New Roman" w:eastAsia="Times New Roman" w:hAnsi="Times New Roman" w:cs="Times New Roman"/>
          <w:sz w:val="24"/>
          <w:szCs w:val="24"/>
        </w:rPr>
        <w:t>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51CC5" w:rsidRPr="00F659B3" w:rsidRDefault="00B51CC5" w:rsidP="00EE55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A31" w:rsidRPr="00F659B3" w:rsidRDefault="009D5A31" w:rsidP="009D5A31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4. Исполнение бюджета по расходам</w:t>
      </w:r>
    </w:p>
    <w:p w:rsidR="009A76CC" w:rsidRPr="00F659B3" w:rsidRDefault="009A76CC" w:rsidP="009D5A3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7EA4" w:rsidRPr="00B67EA4" w:rsidRDefault="00A57B59" w:rsidP="00B67EA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Согласно отчету об исполнении</w:t>
      </w:r>
      <w:r w:rsidR="003B4B44">
        <w:rPr>
          <w:rFonts w:ascii="Times New Roman" w:eastAsia="Times New Roman" w:hAnsi="Times New Roman" w:cs="Times New Roman"/>
          <w:sz w:val="24"/>
          <w:szCs w:val="24"/>
        </w:rPr>
        <w:t xml:space="preserve"> консолидированного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бюджета </w:t>
      </w:r>
      <w:r w:rsidRPr="003B4B44">
        <w:rPr>
          <w:rFonts w:ascii="Times New Roman" w:eastAsia="Times New Roman" w:hAnsi="Times New Roman" w:cs="Times New Roman"/>
          <w:sz w:val="24"/>
          <w:szCs w:val="24"/>
        </w:rPr>
        <w:t>(ф.0503</w:t>
      </w:r>
      <w:r w:rsidR="00B67EA4" w:rsidRPr="003B4B44">
        <w:rPr>
          <w:rFonts w:ascii="Times New Roman" w:eastAsia="Times New Roman" w:hAnsi="Times New Roman" w:cs="Times New Roman"/>
          <w:sz w:val="24"/>
          <w:szCs w:val="24"/>
        </w:rPr>
        <w:t>3</w:t>
      </w:r>
      <w:r w:rsidR="009A76CC" w:rsidRPr="003B4B44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B4B44">
        <w:rPr>
          <w:rFonts w:ascii="Times New Roman" w:eastAsia="Times New Roman" w:hAnsi="Times New Roman" w:cs="Times New Roman"/>
          <w:sz w:val="24"/>
          <w:szCs w:val="24"/>
        </w:rPr>
        <w:t>7)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расходы местного бюджета на 2019 год утверждены в сумме </w:t>
      </w:r>
      <w:r w:rsidR="00E85601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14 701,7</w:t>
      </w:r>
      <w:r w:rsidR="00E85601"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исполнены на 01.01.2020 в сумме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14 169,8</w:t>
      </w:r>
      <w:r w:rsidR="007D1DCD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3D3A52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или </w:t>
      </w:r>
      <w:r w:rsidR="00C3307B">
        <w:rPr>
          <w:rFonts w:ascii="Times New Roman" w:eastAsia="Times New Roman" w:hAnsi="Times New Roman" w:cs="Times New Roman"/>
          <w:sz w:val="24"/>
          <w:szCs w:val="24"/>
        </w:rPr>
        <w:t>81,4</w:t>
      </w:r>
      <w:r w:rsidR="00E85601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% от бюджетных назначений, неисполненные назначения составили –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531,9</w:t>
      </w:r>
      <w:r w:rsidR="00E85601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 рублей.</w:t>
      </w:r>
      <w:r w:rsidR="00B67EA4">
        <w:rPr>
          <w:rFonts w:ascii="Times New Roman" w:eastAsia="Times New Roman" w:hAnsi="Times New Roman" w:cs="Times New Roman"/>
          <w:sz w:val="24"/>
          <w:szCs w:val="24"/>
        </w:rPr>
        <w:t xml:space="preserve"> Показатели формы идут с данными отчетов по лицевым счетам </w:t>
      </w:r>
      <w:r w:rsidR="00B67EA4" w:rsidRPr="002374CA">
        <w:rPr>
          <w:rFonts w:ascii="Times New Roman" w:eastAsia="Times New Roman" w:hAnsi="Times New Roman" w:cs="Times New Roman"/>
          <w:sz w:val="24"/>
          <w:szCs w:val="24"/>
        </w:rPr>
        <w:t xml:space="preserve">№№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03343001570</w:t>
      </w:r>
      <w:r w:rsidR="00EC7B33" w:rsidRPr="002374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67EA4" w:rsidRPr="002374CA">
        <w:rPr>
          <w:rFonts w:ascii="Times New Roman" w:eastAsia="Times New Roman" w:hAnsi="Times New Roman" w:cs="Times New Roman"/>
          <w:sz w:val="24"/>
          <w:szCs w:val="24"/>
        </w:rPr>
        <w:t xml:space="preserve"> 0334300</w:t>
      </w:r>
      <w:r w:rsidR="002374CA" w:rsidRPr="002374CA">
        <w:rPr>
          <w:rFonts w:ascii="Times New Roman" w:eastAsia="Times New Roman" w:hAnsi="Times New Roman" w:cs="Times New Roman"/>
          <w:sz w:val="24"/>
          <w:szCs w:val="24"/>
        </w:rPr>
        <w:t>1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640</w:t>
      </w:r>
      <w:r w:rsidR="002374CA" w:rsidRPr="002374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7EA4" w:rsidRPr="002374CA">
        <w:rPr>
          <w:rFonts w:ascii="Times New Roman" w:eastAsia="Times New Roman" w:hAnsi="Times New Roman" w:cs="Times New Roman"/>
          <w:sz w:val="24"/>
          <w:szCs w:val="24"/>
        </w:rPr>
        <w:t>(ф.0512055) по состоянию на 01.01.2020 без учета о</w:t>
      </w:r>
      <w:r w:rsidR="00B67EA4" w:rsidRPr="002374C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бс</w:t>
      </w:r>
      <w:r w:rsidR="00B67EA4" w:rsidRPr="00B67EA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луживани</w:t>
      </w:r>
      <w:r w:rsidR="00B67EA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я</w:t>
      </w:r>
      <w:r w:rsidR="00B67EA4" w:rsidRPr="00B67EA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государственного внутреннего и муниципального долга</w:t>
      </w:r>
      <w:r w:rsidR="00B67EA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B67EA4" w:rsidRPr="00B67EA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A57B59" w:rsidRPr="00F659B3" w:rsidRDefault="00EE079A" w:rsidP="00B67E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Аналитическая информация, подготовленная на основании данных об исполнении консолидированного бюджета </w:t>
      </w:r>
      <w:r w:rsidRPr="003B4B44">
        <w:rPr>
          <w:rFonts w:ascii="Times New Roman" w:eastAsia="Times New Roman" w:hAnsi="Times New Roman" w:cs="Times New Roman"/>
          <w:sz w:val="24"/>
          <w:szCs w:val="24"/>
        </w:rPr>
        <w:t>(ф. 0503317)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>за 201</w:t>
      </w:r>
      <w:r w:rsidR="003D3A52" w:rsidRPr="00F659B3">
        <w:rPr>
          <w:rFonts w:ascii="Times New Roman" w:eastAsia="Times New Roman" w:hAnsi="Times New Roman" w:cs="Times New Roman"/>
          <w:sz w:val="24"/>
          <w:szCs w:val="24"/>
        </w:rPr>
        <w:t>9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 в разрезе разделов бюджетной классификации </w:t>
      </w:r>
      <w:r>
        <w:rPr>
          <w:rFonts w:ascii="Times New Roman" w:eastAsia="Times New Roman" w:hAnsi="Times New Roman" w:cs="Times New Roman"/>
          <w:sz w:val="24"/>
          <w:szCs w:val="24"/>
        </w:rPr>
        <w:t>отражена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в таблице № 4.</w:t>
      </w:r>
    </w:p>
    <w:p w:rsidR="00A57B59" w:rsidRDefault="00A57B59" w:rsidP="00A57B59">
      <w:pPr>
        <w:widowControl w:val="0"/>
        <w:shd w:val="clear" w:color="auto" w:fill="FFFFFF"/>
        <w:spacing w:after="0" w:line="240" w:lineRule="auto"/>
        <w:ind w:left="495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Таблица № 4, тыс. руб.</w:t>
      </w:r>
    </w:p>
    <w:tbl>
      <w:tblPr>
        <w:tblStyle w:val="a5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544"/>
        <w:gridCol w:w="709"/>
        <w:gridCol w:w="1418"/>
        <w:gridCol w:w="1417"/>
        <w:gridCol w:w="1276"/>
        <w:gridCol w:w="1134"/>
      </w:tblGrid>
      <w:tr w:rsidR="00344756" w:rsidTr="00A26469">
        <w:tc>
          <w:tcPr>
            <w:tcW w:w="3544" w:type="dxa"/>
          </w:tcPr>
          <w:p w:rsidR="00344756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44756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44756" w:rsidRPr="004A562C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62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</w:tcPr>
          <w:p w:rsidR="00344756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44756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44756" w:rsidRPr="004A562C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62C">
              <w:rPr>
                <w:rFonts w:ascii="Times New Roman" w:eastAsia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418" w:type="dxa"/>
          </w:tcPr>
          <w:p w:rsidR="00344756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Утверждено</w:t>
            </w:r>
            <w:r w:rsidR="00661DB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решением Думы от </w:t>
            </w:r>
            <w:r w:rsidR="008D6398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.12.19</w:t>
            </w: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344756" w:rsidRPr="004A562C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тыс. руб.</w:t>
            </w:r>
          </w:p>
        </w:tc>
        <w:tc>
          <w:tcPr>
            <w:tcW w:w="1417" w:type="dxa"/>
          </w:tcPr>
          <w:p w:rsidR="00344756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44756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  <w:p w:rsidR="00344756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2019</w:t>
            </w: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344756" w:rsidRPr="004A562C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тыс. руб.</w:t>
            </w:r>
          </w:p>
        </w:tc>
        <w:tc>
          <w:tcPr>
            <w:tcW w:w="1276" w:type="dxa"/>
          </w:tcPr>
          <w:p w:rsidR="00344756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44756" w:rsidRPr="004A562C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562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Отклонение </w:t>
            </w:r>
          </w:p>
          <w:p w:rsidR="00344756" w:rsidRPr="004A562C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(гр.5-гр.4) </w:t>
            </w: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134" w:type="dxa"/>
          </w:tcPr>
          <w:p w:rsidR="00344756" w:rsidRPr="004A562C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% </w:t>
            </w:r>
            <w:r w:rsidRPr="004A562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исполнения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(гр.5/гр.4*100)</w:t>
            </w:r>
          </w:p>
        </w:tc>
      </w:tr>
      <w:tr w:rsidR="00344756" w:rsidTr="00A26469">
        <w:tc>
          <w:tcPr>
            <w:tcW w:w="3544" w:type="dxa"/>
          </w:tcPr>
          <w:p w:rsidR="00344756" w:rsidRPr="004A562C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44756" w:rsidRPr="004A562C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44756" w:rsidRPr="004A562C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344756" w:rsidRPr="004A562C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344756" w:rsidRPr="004A562C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344756" w:rsidRPr="004A562C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344756" w:rsidRPr="00233E00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418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5 746,4</w:t>
            </w:r>
          </w:p>
        </w:tc>
        <w:tc>
          <w:tcPr>
            <w:tcW w:w="1417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5 733,2</w:t>
            </w:r>
          </w:p>
        </w:tc>
        <w:tc>
          <w:tcPr>
            <w:tcW w:w="1276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-13,2</w:t>
            </w:r>
          </w:p>
        </w:tc>
        <w:tc>
          <w:tcPr>
            <w:tcW w:w="1134" w:type="dxa"/>
          </w:tcPr>
          <w:p w:rsidR="00344756" w:rsidRPr="00233E00" w:rsidRDefault="00D94684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99,8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330A75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Функционирование высшего должностного лица субъекта РФ и муниципального образования 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18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687,6</w:t>
            </w:r>
          </w:p>
        </w:tc>
        <w:tc>
          <w:tcPr>
            <w:tcW w:w="1417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687,5</w:t>
            </w:r>
          </w:p>
        </w:tc>
        <w:tc>
          <w:tcPr>
            <w:tcW w:w="1276" w:type="dxa"/>
          </w:tcPr>
          <w:p w:rsidR="00344756" w:rsidRPr="00233E00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-0,1</w:t>
            </w:r>
          </w:p>
        </w:tc>
        <w:tc>
          <w:tcPr>
            <w:tcW w:w="1134" w:type="dxa"/>
          </w:tcPr>
          <w:p w:rsidR="00344756" w:rsidRPr="00233E00" w:rsidRDefault="00D94684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99,98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330A75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8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4 887,7</w:t>
            </w:r>
          </w:p>
        </w:tc>
        <w:tc>
          <w:tcPr>
            <w:tcW w:w="1417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4 879,3</w:t>
            </w:r>
          </w:p>
        </w:tc>
        <w:tc>
          <w:tcPr>
            <w:tcW w:w="1276" w:type="dxa"/>
          </w:tcPr>
          <w:p w:rsidR="00344756" w:rsidRPr="00233E00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-8,4</w:t>
            </w:r>
          </w:p>
        </w:tc>
        <w:tc>
          <w:tcPr>
            <w:tcW w:w="1134" w:type="dxa"/>
          </w:tcPr>
          <w:p w:rsidR="00344756" w:rsidRPr="00233E00" w:rsidRDefault="00D94684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99,8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Обеспечение деятельности финансовых,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налоговых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таможенных </w:t>
            </w: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органов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и органов </w:t>
            </w: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финансового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(финансово-бюджетного)</w:t>
            </w: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надзора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0106</w:t>
            </w:r>
          </w:p>
        </w:tc>
        <w:tc>
          <w:tcPr>
            <w:tcW w:w="1418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166,4</w:t>
            </w:r>
          </w:p>
        </w:tc>
        <w:tc>
          <w:tcPr>
            <w:tcW w:w="1417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166,4</w:t>
            </w:r>
          </w:p>
        </w:tc>
        <w:tc>
          <w:tcPr>
            <w:tcW w:w="1276" w:type="dxa"/>
          </w:tcPr>
          <w:p w:rsidR="00344756" w:rsidRPr="00233E00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344756" w:rsidRPr="00233E00" w:rsidRDefault="00D94684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330A75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Резервные фонды 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8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417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BA479E" w:rsidRPr="00233E00" w:rsidRDefault="00D94684" w:rsidP="00BA479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-4,0</w:t>
            </w:r>
          </w:p>
        </w:tc>
        <w:tc>
          <w:tcPr>
            <w:tcW w:w="1134" w:type="dxa"/>
          </w:tcPr>
          <w:p w:rsidR="00344756" w:rsidRPr="00233E00" w:rsidRDefault="00D94684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330A75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Другие общегосударственные вопросы 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8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417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344756" w:rsidRPr="00233E00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-0,7</w:t>
            </w:r>
          </w:p>
        </w:tc>
        <w:tc>
          <w:tcPr>
            <w:tcW w:w="1134" w:type="dxa"/>
          </w:tcPr>
          <w:p w:rsidR="00344756" w:rsidRPr="00233E00" w:rsidRDefault="00D94684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Национальная оборона 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418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138,2</w:t>
            </w:r>
          </w:p>
        </w:tc>
        <w:tc>
          <w:tcPr>
            <w:tcW w:w="1417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138,2</w:t>
            </w:r>
          </w:p>
        </w:tc>
        <w:tc>
          <w:tcPr>
            <w:tcW w:w="1276" w:type="dxa"/>
          </w:tcPr>
          <w:p w:rsidR="00344756" w:rsidRPr="00233E00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344756" w:rsidRPr="00233E00" w:rsidRDefault="00D94684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18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138,2</w:t>
            </w:r>
          </w:p>
        </w:tc>
        <w:tc>
          <w:tcPr>
            <w:tcW w:w="1417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138,2</w:t>
            </w:r>
          </w:p>
        </w:tc>
        <w:tc>
          <w:tcPr>
            <w:tcW w:w="1276" w:type="dxa"/>
          </w:tcPr>
          <w:p w:rsidR="00344756" w:rsidRPr="00233E00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344756" w:rsidRPr="00233E00" w:rsidRDefault="00D94684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Национальная безопасность и правоохранительная деятельность</w:t>
            </w:r>
            <w:r w:rsidRPr="00233E0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418" w:type="dxa"/>
          </w:tcPr>
          <w:p w:rsidR="00344756" w:rsidRPr="00233E00" w:rsidRDefault="008D6398" w:rsidP="00D63F0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812,0</w:t>
            </w:r>
          </w:p>
        </w:tc>
        <w:tc>
          <w:tcPr>
            <w:tcW w:w="1417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811,7</w:t>
            </w:r>
          </w:p>
        </w:tc>
        <w:tc>
          <w:tcPr>
            <w:tcW w:w="1276" w:type="dxa"/>
          </w:tcPr>
          <w:p w:rsidR="00344756" w:rsidRPr="00233E00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-0,3</w:t>
            </w:r>
          </w:p>
        </w:tc>
        <w:tc>
          <w:tcPr>
            <w:tcW w:w="1134" w:type="dxa"/>
          </w:tcPr>
          <w:p w:rsidR="00344756" w:rsidRPr="00233E00" w:rsidRDefault="00D94684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99,96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0309</w:t>
            </w:r>
          </w:p>
        </w:tc>
        <w:tc>
          <w:tcPr>
            <w:tcW w:w="1418" w:type="dxa"/>
          </w:tcPr>
          <w:p w:rsidR="00344756" w:rsidRPr="00233E00" w:rsidRDefault="008D6398" w:rsidP="00D63F01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360,9</w:t>
            </w:r>
          </w:p>
        </w:tc>
        <w:tc>
          <w:tcPr>
            <w:tcW w:w="1417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360,8</w:t>
            </w:r>
          </w:p>
        </w:tc>
        <w:tc>
          <w:tcPr>
            <w:tcW w:w="1276" w:type="dxa"/>
          </w:tcPr>
          <w:p w:rsidR="00344756" w:rsidRPr="00233E00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-0,1</w:t>
            </w:r>
          </w:p>
        </w:tc>
        <w:tc>
          <w:tcPr>
            <w:tcW w:w="1134" w:type="dxa"/>
          </w:tcPr>
          <w:p w:rsidR="00344756" w:rsidRPr="00233E00" w:rsidRDefault="00D94684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99,97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0314</w:t>
            </w:r>
          </w:p>
        </w:tc>
        <w:tc>
          <w:tcPr>
            <w:tcW w:w="1418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451,1</w:t>
            </w:r>
          </w:p>
        </w:tc>
        <w:tc>
          <w:tcPr>
            <w:tcW w:w="1417" w:type="dxa"/>
          </w:tcPr>
          <w:p w:rsidR="00344756" w:rsidRPr="00233E00" w:rsidRDefault="008D6398" w:rsidP="00EC7B3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450,9</w:t>
            </w:r>
          </w:p>
        </w:tc>
        <w:tc>
          <w:tcPr>
            <w:tcW w:w="1276" w:type="dxa"/>
          </w:tcPr>
          <w:p w:rsidR="00344756" w:rsidRPr="00233E00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-0,2</w:t>
            </w:r>
          </w:p>
        </w:tc>
        <w:tc>
          <w:tcPr>
            <w:tcW w:w="1134" w:type="dxa"/>
          </w:tcPr>
          <w:p w:rsidR="005B02D1" w:rsidRPr="00233E00" w:rsidRDefault="00D94684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99,96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Национальная экономика 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418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2 147,0</w:t>
            </w:r>
          </w:p>
        </w:tc>
        <w:tc>
          <w:tcPr>
            <w:tcW w:w="1417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2 145,6</w:t>
            </w:r>
          </w:p>
        </w:tc>
        <w:tc>
          <w:tcPr>
            <w:tcW w:w="1276" w:type="dxa"/>
          </w:tcPr>
          <w:p w:rsidR="00344756" w:rsidRPr="00233E00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-1,4</w:t>
            </w:r>
          </w:p>
        </w:tc>
        <w:tc>
          <w:tcPr>
            <w:tcW w:w="1134" w:type="dxa"/>
          </w:tcPr>
          <w:p w:rsidR="00344756" w:rsidRPr="00233E00" w:rsidRDefault="00D94684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99,93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Общеэкономические вопросы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0401</w:t>
            </w:r>
          </w:p>
        </w:tc>
        <w:tc>
          <w:tcPr>
            <w:tcW w:w="1418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43,2</w:t>
            </w:r>
          </w:p>
        </w:tc>
        <w:tc>
          <w:tcPr>
            <w:tcW w:w="1417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41,8</w:t>
            </w:r>
          </w:p>
        </w:tc>
        <w:tc>
          <w:tcPr>
            <w:tcW w:w="1276" w:type="dxa"/>
          </w:tcPr>
          <w:p w:rsidR="00344756" w:rsidRPr="00233E00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-1,4</w:t>
            </w:r>
          </w:p>
        </w:tc>
        <w:tc>
          <w:tcPr>
            <w:tcW w:w="1134" w:type="dxa"/>
          </w:tcPr>
          <w:p w:rsidR="00344756" w:rsidRPr="00233E00" w:rsidRDefault="00D94684" w:rsidP="00EC3E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96,8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Дорожное хозяйство 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8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2 103,8</w:t>
            </w:r>
          </w:p>
        </w:tc>
        <w:tc>
          <w:tcPr>
            <w:tcW w:w="1417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2 103,8</w:t>
            </w:r>
          </w:p>
        </w:tc>
        <w:tc>
          <w:tcPr>
            <w:tcW w:w="1276" w:type="dxa"/>
          </w:tcPr>
          <w:p w:rsidR="00344756" w:rsidRPr="00233E00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344756" w:rsidRPr="00233E00" w:rsidRDefault="00D94684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418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1 008,1</w:t>
            </w:r>
          </w:p>
        </w:tc>
        <w:tc>
          <w:tcPr>
            <w:tcW w:w="1417" w:type="dxa"/>
          </w:tcPr>
          <w:p w:rsidR="00344756" w:rsidRPr="00233E00" w:rsidRDefault="008D6398" w:rsidP="008D6398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1 008,0</w:t>
            </w:r>
          </w:p>
        </w:tc>
        <w:tc>
          <w:tcPr>
            <w:tcW w:w="1276" w:type="dxa"/>
          </w:tcPr>
          <w:p w:rsidR="00344756" w:rsidRPr="00233E00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-0,1</w:t>
            </w:r>
          </w:p>
        </w:tc>
        <w:tc>
          <w:tcPr>
            <w:tcW w:w="1134" w:type="dxa"/>
          </w:tcPr>
          <w:p w:rsidR="00344756" w:rsidRPr="00233E00" w:rsidRDefault="00D94684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99,99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Коммунальное хозяйство 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8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299,7</w:t>
            </w:r>
          </w:p>
        </w:tc>
        <w:tc>
          <w:tcPr>
            <w:tcW w:w="1417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299,7</w:t>
            </w:r>
          </w:p>
        </w:tc>
        <w:tc>
          <w:tcPr>
            <w:tcW w:w="1276" w:type="dxa"/>
          </w:tcPr>
          <w:p w:rsidR="00344756" w:rsidRPr="00233E00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344756" w:rsidRPr="00233E00" w:rsidRDefault="00D94684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Благоустройство 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8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708,4</w:t>
            </w:r>
          </w:p>
        </w:tc>
        <w:tc>
          <w:tcPr>
            <w:tcW w:w="1417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708,3</w:t>
            </w:r>
          </w:p>
        </w:tc>
        <w:tc>
          <w:tcPr>
            <w:tcW w:w="1276" w:type="dxa"/>
          </w:tcPr>
          <w:p w:rsidR="00344756" w:rsidRPr="00233E00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-0,1</w:t>
            </w:r>
          </w:p>
        </w:tc>
        <w:tc>
          <w:tcPr>
            <w:tcW w:w="1134" w:type="dxa"/>
          </w:tcPr>
          <w:p w:rsidR="00344756" w:rsidRPr="00233E00" w:rsidRDefault="00D94684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99,98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Культура, кинематография 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418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4 668,8</w:t>
            </w:r>
          </w:p>
        </w:tc>
        <w:tc>
          <w:tcPr>
            <w:tcW w:w="1417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4 156,0</w:t>
            </w:r>
          </w:p>
        </w:tc>
        <w:tc>
          <w:tcPr>
            <w:tcW w:w="1276" w:type="dxa"/>
          </w:tcPr>
          <w:p w:rsidR="00344756" w:rsidRPr="00233E00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-512,8</w:t>
            </w:r>
          </w:p>
        </w:tc>
        <w:tc>
          <w:tcPr>
            <w:tcW w:w="1134" w:type="dxa"/>
          </w:tcPr>
          <w:p w:rsidR="00344756" w:rsidRPr="00233E00" w:rsidRDefault="00D94684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89,0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Культура 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8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4 668,8</w:t>
            </w:r>
          </w:p>
        </w:tc>
        <w:tc>
          <w:tcPr>
            <w:tcW w:w="1417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4 156,0</w:t>
            </w:r>
          </w:p>
        </w:tc>
        <w:tc>
          <w:tcPr>
            <w:tcW w:w="1276" w:type="dxa"/>
          </w:tcPr>
          <w:p w:rsidR="00344756" w:rsidRPr="00233E00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-512,8</w:t>
            </w:r>
          </w:p>
        </w:tc>
        <w:tc>
          <w:tcPr>
            <w:tcW w:w="1134" w:type="dxa"/>
          </w:tcPr>
          <w:p w:rsidR="00344756" w:rsidRPr="00233E00" w:rsidRDefault="00D94684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89,0</w:t>
            </w:r>
          </w:p>
        </w:tc>
      </w:tr>
      <w:tr w:rsidR="005B02D1" w:rsidRPr="00233E00" w:rsidTr="00A26469">
        <w:tc>
          <w:tcPr>
            <w:tcW w:w="3544" w:type="dxa"/>
          </w:tcPr>
          <w:p w:rsidR="005B02D1" w:rsidRPr="00233E00" w:rsidRDefault="005B02D1" w:rsidP="00235B1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Социальная политика </w:t>
            </w:r>
          </w:p>
        </w:tc>
        <w:tc>
          <w:tcPr>
            <w:tcW w:w="709" w:type="dxa"/>
          </w:tcPr>
          <w:p w:rsidR="005B02D1" w:rsidRPr="00C3307B" w:rsidRDefault="005B02D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30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1000</w:t>
            </w:r>
          </w:p>
        </w:tc>
        <w:tc>
          <w:tcPr>
            <w:tcW w:w="1418" w:type="dxa"/>
          </w:tcPr>
          <w:p w:rsidR="005B02D1" w:rsidRPr="00C3307B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139,2</w:t>
            </w:r>
          </w:p>
        </w:tc>
        <w:tc>
          <w:tcPr>
            <w:tcW w:w="1417" w:type="dxa"/>
          </w:tcPr>
          <w:p w:rsidR="005B02D1" w:rsidRPr="00C3307B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135,2</w:t>
            </w:r>
          </w:p>
        </w:tc>
        <w:tc>
          <w:tcPr>
            <w:tcW w:w="1276" w:type="dxa"/>
          </w:tcPr>
          <w:p w:rsidR="005B02D1" w:rsidRPr="00C3307B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-4,0</w:t>
            </w:r>
          </w:p>
        </w:tc>
        <w:tc>
          <w:tcPr>
            <w:tcW w:w="1134" w:type="dxa"/>
          </w:tcPr>
          <w:p w:rsidR="005B02D1" w:rsidRPr="00C3307B" w:rsidRDefault="00D94684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97,1</w:t>
            </w:r>
          </w:p>
        </w:tc>
      </w:tr>
      <w:tr w:rsidR="005B02D1" w:rsidRPr="00233E00" w:rsidTr="00A26469">
        <w:tc>
          <w:tcPr>
            <w:tcW w:w="3544" w:type="dxa"/>
          </w:tcPr>
          <w:p w:rsidR="005B02D1" w:rsidRPr="00233E00" w:rsidRDefault="005B02D1" w:rsidP="00235B1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5B02D1" w:rsidRPr="00233E00" w:rsidRDefault="005B02D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418" w:type="dxa"/>
          </w:tcPr>
          <w:p w:rsidR="005B02D1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139,2</w:t>
            </w:r>
          </w:p>
        </w:tc>
        <w:tc>
          <w:tcPr>
            <w:tcW w:w="1417" w:type="dxa"/>
          </w:tcPr>
          <w:p w:rsidR="005B02D1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135,2</w:t>
            </w:r>
          </w:p>
        </w:tc>
        <w:tc>
          <w:tcPr>
            <w:tcW w:w="1276" w:type="dxa"/>
          </w:tcPr>
          <w:p w:rsidR="005B02D1" w:rsidRPr="00233E00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-4,0</w:t>
            </w:r>
          </w:p>
        </w:tc>
        <w:tc>
          <w:tcPr>
            <w:tcW w:w="1134" w:type="dxa"/>
          </w:tcPr>
          <w:p w:rsidR="005B02D1" w:rsidRPr="00233E00" w:rsidRDefault="00D94684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97,1</w:t>
            </w:r>
          </w:p>
        </w:tc>
      </w:tr>
      <w:tr w:rsidR="005B02D1" w:rsidRPr="00233E00" w:rsidTr="00A26469">
        <w:tc>
          <w:tcPr>
            <w:tcW w:w="3544" w:type="dxa"/>
          </w:tcPr>
          <w:p w:rsidR="005B02D1" w:rsidRPr="00233E00" w:rsidRDefault="005B02D1" w:rsidP="00235B11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Физическая  культура и спорт </w:t>
            </w:r>
          </w:p>
        </w:tc>
        <w:tc>
          <w:tcPr>
            <w:tcW w:w="709" w:type="dxa"/>
          </w:tcPr>
          <w:p w:rsidR="005B02D1" w:rsidRPr="00C3307B" w:rsidRDefault="005B02D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418" w:type="dxa"/>
          </w:tcPr>
          <w:p w:rsidR="005B02D1" w:rsidRPr="00C3307B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42,0</w:t>
            </w:r>
          </w:p>
        </w:tc>
        <w:tc>
          <w:tcPr>
            <w:tcW w:w="1417" w:type="dxa"/>
          </w:tcPr>
          <w:p w:rsidR="005B02D1" w:rsidRPr="00C3307B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41,9</w:t>
            </w:r>
          </w:p>
        </w:tc>
        <w:tc>
          <w:tcPr>
            <w:tcW w:w="1276" w:type="dxa"/>
          </w:tcPr>
          <w:p w:rsidR="005B02D1" w:rsidRPr="00C3307B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-0,1</w:t>
            </w:r>
          </w:p>
        </w:tc>
        <w:tc>
          <w:tcPr>
            <w:tcW w:w="1134" w:type="dxa"/>
          </w:tcPr>
          <w:p w:rsidR="005B02D1" w:rsidRPr="00C3307B" w:rsidRDefault="00D94684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99,8</w:t>
            </w:r>
          </w:p>
        </w:tc>
      </w:tr>
      <w:tr w:rsidR="005B02D1" w:rsidRPr="00233E00" w:rsidTr="00A26469">
        <w:tc>
          <w:tcPr>
            <w:tcW w:w="3544" w:type="dxa"/>
          </w:tcPr>
          <w:p w:rsidR="005B02D1" w:rsidRPr="00233E00" w:rsidRDefault="005B02D1" w:rsidP="00235B1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</w:tcPr>
          <w:p w:rsidR="005B02D1" w:rsidRDefault="005B02D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1105</w:t>
            </w:r>
          </w:p>
        </w:tc>
        <w:tc>
          <w:tcPr>
            <w:tcW w:w="1418" w:type="dxa"/>
          </w:tcPr>
          <w:p w:rsidR="005B02D1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42,0</w:t>
            </w:r>
          </w:p>
        </w:tc>
        <w:tc>
          <w:tcPr>
            <w:tcW w:w="1417" w:type="dxa"/>
          </w:tcPr>
          <w:p w:rsidR="005B02D1" w:rsidRDefault="008D6398" w:rsidP="00D9468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1276" w:type="dxa"/>
          </w:tcPr>
          <w:p w:rsidR="005B02D1" w:rsidRPr="00233E00" w:rsidRDefault="00D94684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-0,1</w:t>
            </w:r>
          </w:p>
        </w:tc>
        <w:tc>
          <w:tcPr>
            <w:tcW w:w="1134" w:type="dxa"/>
          </w:tcPr>
          <w:p w:rsidR="005B02D1" w:rsidRPr="00233E00" w:rsidRDefault="00D94684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99,8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F557B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Итого расходов: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</w:tcPr>
          <w:p w:rsidR="00344756" w:rsidRPr="00233E00" w:rsidRDefault="008D6398" w:rsidP="00D63F0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14 701,7</w:t>
            </w:r>
          </w:p>
        </w:tc>
        <w:tc>
          <w:tcPr>
            <w:tcW w:w="1417" w:type="dxa"/>
          </w:tcPr>
          <w:p w:rsidR="00344756" w:rsidRPr="00233E00" w:rsidRDefault="008D6398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14 169,8</w:t>
            </w:r>
          </w:p>
        </w:tc>
        <w:tc>
          <w:tcPr>
            <w:tcW w:w="1276" w:type="dxa"/>
          </w:tcPr>
          <w:p w:rsidR="00344756" w:rsidRPr="00233E00" w:rsidRDefault="00D94684" w:rsidP="00D63F0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-531,9</w:t>
            </w:r>
          </w:p>
        </w:tc>
        <w:tc>
          <w:tcPr>
            <w:tcW w:w="1134" w:type="dxa"/>
          </w:tcPr>
          <w:p w:rsidR="00344756" w:rsidRPr="00233E00" w:rsidRDefault="00D94684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96,4</w:t>
            </w:r>
          </w:p>
        </w:tc>
      </w:tr>
    </w:tbl>
    <w:p w:rsidR="003E22D3" w:rsidRDefault="00233E00" w:rsidP="00A57B5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C3EC8" w:rsidRDefault="00EE079A" w:rsidP="003E22D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79A">
        <w:rPr>
          <w:rFonts w:ascii="Times New Roman" w:eastAsia="Times New Roman" w:hAnsi="Times New Roman" w:cs="Times New Roman"/>
          <w:sz w:val="24"/>
          <w:szCs w:val="24"/>
        </w:rPr>
        <w:t xml:space="preserve">КСО Братского района отмечает,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что в структуре расходной части бюджета поселения </w:t>
      </w:r>
      <w:r w:rsidR="000C3671">
        <w:rPr>
          <w:rFonts w:ascii="Times New Roman" w:eastAsia="Times New Roman" w:hAnsi="Times New Roman" w:cs="Times New Roman"/>
          <w:sz w:val="24"/>
          <w:szCs w:val="24"/>
        </w:rPr>
        <w:t xml:space="preserve">от общего объема расходов </w:t>
      </w:r>
      <w:r>
        <w:rPr>
          <w:rFonts w:ascii="Times New Roman" w:eastAsia="Times New Roman" w:hAnsi="Times New Roman" w:cs="Times New Roman"/>
          <w:sz w:val="24"/>
          <w:szCs w:val="24"/>
        </w:rPr>
        <w:t>наибольшую долю составляют расходы по разделам</w:t>
      </w:r>
      <w:r w:rsidR="00EC3EC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C3EC8" w:rsidRDefault="00EE079A" w:rsidP="00A235F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0100 «Общегосударственные расходы» </w:t>
      </w:r>
      <w:r w:rsidR="00D94684">
        <w:rPr>
          <w:rFonts w:ascii="Times New Roman" w:eastAsia="Times New Roman" w:hAnsi="Times New Roman" w:cs="Times New Roman"/>
          <w:sz w:val="24"/>
          <w:szCs w:val="24"/>
        </w:rPr>
        <w:t>40,5</w:t>
      </w:r>
      <w:r>
        <w:rPr>
          <w:rFonts w:ascii="Times New Roman" w:eastAsia="Times New Roman" w:hAnsi="Times New Roman" w:cs="Times New Roman"/>
          <w:sz w:val="24"/>
          <w:szCs w:val="24"/>
        </w:rPr>
        <w:t>% (</w:t>
      </w:r>
      <w:r w:rsidR="00D94684">
        <w:rPr>
          <w:rFonts w:ascii="Times New Roman" w:eastAsia="Times New Roman" w:hAnsi="Times New Roman" w:cs="Times New Roman"/>
          <w:sz w:val="24"/>
          <w:szCs w:val="24"/>
        </w:rPr>
        <w:t>5 733,2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</w:t>
      </w:r>
      <w:r w:rsidR="00EC3E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руб.), </w:t>
      </w:r>
    </w:p>
    <w:p w:rsidR="00235B11" w:rsidRDefault="00EC3EC8" w:rsidP="003E22D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EE079A">
        <w:rPr>
          <w:rFonts w:ascii="Times New Roman" w:eastAsia="Times New Roman" w:hAnsi="Times New Roman" w:cs="Times New Roman"/>
          <w:sz w:val="24"/>
          <w:szCs w:val="24"/>
        </w:rPr>
        <w:t xml:space="preserve">0800 «Культура, кинематография» </w:t>
      </w:r>
      <w:r w:rsidR="00D94684">
        <w:rPr>
          <w:rFonts w:ascii="Times New Roman" w:eastAsia="Times New Roman" w:hAnsi="Times New Roman" w:cs="Times New Roman"/>
          <w:sz w:val="24"/>
          <w:szCs w:val="24"/>
        </w:rPr>
        <w:t>29,3</w:t>
      </w:r>
      <w:r w:rsidR="0098196A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D94684">
        <w:rPr>
          <w:rFonts w:ascii="Times New Roman" w:eastAsia="Times New Roman" w:hAnsi="Times New Roman" w:cs="Times New Roman"/>
          <w:sz w:val="24"/>
          <w:szCs w:val="24"/>
        </w:rPr>
        <w:t>4 156,0</w:t>
      </w:r>
      <w:r w:rsidR="0098196A">
        <w:rPr>
          <w:rFonts w:ascii="Times New Roman" w:eastAsia="Times New Roman" w:hAnsi="Times New Roman" w:cs="Times New Roman"/>
          <w:sz w:val="24"/>
          <w:szCs w:val="24"/>
        </w:rPr>
        <w:t xml:space="preserve"> тыс. руб.)</w:t>
      </w:r>
      <w:r w:rsidR="00D9468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196A" w:rsidRDefault="0098196A" w:rsidP="000C367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Наименьшую долю составили расходы по раздел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36539D">
        <w:rPr>
          <w:rFonts w:ascii="Times New Roman" w:eastAsia="Times New Roman" w:hAnsi="Times New Roman" w:cs="Times New Roman"/>
          <w:sz w:val="24"/>
          <w:szCs w:val="24"/>
        </w:rPr>
        <w:t xml:space="preserve"> 02</w:t>
      </w:r>
      <w:r w:rsidR="000C3671">
        <w:rPr>
          <w:rFonts w:ascii="Times New Roman" w:eastAsia="Times New Roman" w:hAnsi="Times New Roman" w:cs="Times New Roman"/>
          <w:sz w:val="24"/>
          <w:szCs w:val="24"/>
        </w:rPr>
        <w:t xml:space="preserve">00 «Национальная оборона»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D94684">
        <w:rPr>
          <w:rFonts w:ascii="Times New Roman" w:eastAsia="Times New Roman" w:hAnsi="Times New Roman" w:cs="Times New Roman"/>
          <w:sz w:val="24"/>
          <w:szCs w:val="24"/>
        </w:rPr>
        <w:t>0,9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% от общего объема расходов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>, 1</w:t>
      </w:r>
      <w:r w:rsidR="00D94684">
        <w:rPr>
          <w:rFonts w:ascii="Times New Roman" w:eastAsia="Times New Roman" w:hAnsi="Times New Roman" w:cs="Times New Roman"/>
          <w:sz w:val="24"/>
          <w:szCs w:val="24"/>
        </w:rPr>
        <w:t>0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>00 «</w:t>
      </w:r>
      <w:r w:rsidR="00D94684">
        <w:rPr>
          <w:rFonts w:ascii="Times New Roman" w:eastAsia="Times New Roman" w:hAnsi="Times New Roman" w:cs="Times New Roman"/>
          <w:sz w:val="24"/>
          <w:szCs w:val="24"/>
        </w:rPr>
        <w:t>Социальная политика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>» 0,9%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7B59" w:rsidRPr="00F659B3" w:rsidRDefault="0098196A" w:rsidP="0098196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33E00" w:rsidRPr="00EE079A">
        <w:rPr>
          <w:rFonts w:ascii="Times New Roman" w:eastAsia="Times New Roman" w:hAnsi="Times New Roman" w:cs="Times New Roman"/>
          <w:sz w:val="24"/>
          <w:szCs w:val="24"/>
        </w:rPr>
        <w:t>Как видно из таблицы, в полном объеме от утвержденных</w:t>
      </w:r>
      <w:r w:rsidR="00233E00" w:rsidRPr="00F659B3">
        <w:rPr>
          <w:rFonts w:ascii="Times New Roman" w:eastAsia="Times New Roman" w:hAnsi="Times New Roman" w:cs="Times New Roman"/>
          <w:sz w:val="24"/>
          <w:szCs w:val="24"/>
        </w:rPr>
        <w:t xml:space="preserve"> бюджетных ассигнований исполнены расходы по подразделам:</w:t>
      </w:r>
    </w:p>
    <w:p w:rsidR="00BD0BEB" w:rsidRDefault="003D3A52" w:rsidP="00BD0BE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0106 «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Обеспечение деятельности органов финансового (финансово-бюджетного) надзора» </w:t>
      </w:r>
      <w:r w:rsidR="00BD0BEB"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9468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166,4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 w:rsidR="00DD549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100%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; </w:t>
      </w:r>
    </w:p>
    <w:p w:rsidR="00BD0BEB" w:rsidRDefault="00BD0BEB" w:rsidP="00BD0BE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0203 «Мобилизационная и вневойсковая подготовка»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A47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138,2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 w:rsidR="00DD549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100%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</w:p>
    <w:p w:rsidR="00235B11" w:rsidRDefault="0036539D" w:rsidP="00BD0BE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</w:t>
      </w:r>
      <w:r w:rsidR="0082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09 «</w:t>
      </w:r>
      <w:r w:rsidR="0082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Дорожное хозяйство</w:t>
      </w:r>
      <w:r w:rsidR="00382A4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</w:t>
      </w:r>
      <w:r w:rsidR="00382A43" w:rsidRPr="000C36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2A43"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82A43"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2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2 103,8</w:t>
      </w:r>
      <w:r w:rsidR="00382A43"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 w:rsidR="00382A4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100%</w:t>
      </w:r>
      <w:r w:rsidR="00235B1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:rsidR="0036539D" w:rsidRDefault="00235B11" w:rsidP="00BD0BE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</w:t>
      </w:r>
      <w:r w:rsidR="0082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</w:t>
      </w:r>
      <w:r w:rsidR="0082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82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Коммунальное хозяйство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</w:t>
      </w:r>
      <w:r w:rsidRPr="00235B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2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299,7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100%</w:t>
      </w:r>
      <w:r w:rsidR="00382A4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382A43"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82A4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382A43" w:rsidRDefault="00382A43" w:rsidP="00382A4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Высокие результаты по исполнению от плановых назначений установлены по следующим программам:</w:t>
      </w:r>
    </w:p>
    <w:p w:rsidR="00382A43" w:rsidRDefault="00382A43" w:rsidP="00382A4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  <w:t xml:space="preserve">0102 </w:t>
      </w:r>
      <w:r w:rsidRP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«Функционирование высшего должностного лица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2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687,5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99,98%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:rsidR="00382A43" w:rsidRDefault="00382A43" w:rsidP="00382A4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  <w:t>0104 «</w:t>
      </w:r>
      <w:r w:rsidRP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Функционирование высших исполнительных органов государственной власти местных администраций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 – </w:t>
      </w:r>
      <w:r w:rsidR="0082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4 879,3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или 99,</w:t>
      </w:r>
      <w:r w:rsidR="0082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%;</w:t>
      </w:r>
    </w:p>
    <w:p w:rsidR="0082649E" w:rsidRPr="00313208" w:rsidRDefault="0082649E" w:rsidP="008264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  <w:t>0309 «Защита населения и территории от ЧС природного и техногенного характера» – 360,8 тыс. рублей или 99,97%;</w:t>
      </w:r>
    </w:p>
    <w:p w:rsidR="00382A43" w:rsidRPr="00313208" w:rsidRDefault="00382A43" w:rsidP="00382A4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  <w:t xml:space="preserve">0314 </w:t>
      </w:r>
      <w:r w:rsidRP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«Другие вопросы в области национальной безопасности и правоохранительной деятельности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– </w:t>
      </w:r>
      <w:r w:rsidR="0082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450,9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или 99,9</w:t>
      </w:r>
      <w:r w:rsidR="0082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%;</w:t>
      </w:r>
    </w:p>
    <w:p w:rsidR="00382A43" w:rsidRDefault="00382A43" w:rsidP="00382A4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ab/>
        <w:t xml:space="preserve">0503 «Благоустройство» – </w:t>
      </w:r>
      <w:r w:rsidR="0082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708,3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или 99,9</w:t>
      </w:r>
      <w:r w:rsidR="0082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%;</w:t>
      </w:r>
    </w:p>
    <w:p w:rsidR="00382A43" w:rsidRDefault="00382A43" w:rsidP="00382A4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 w:rsidR="008576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1105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8576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Другие вопросы в области физической культуры и спорта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– </w:t>
      </w:r>
      <w:r w:rsidR="0082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41,9</w:t>
      </w:r>
      <w:r w:rsidR="008576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или 99,</w:t>
      </w:r>
      <w:r w:rsidR="0082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%.</w:t>
      </w:r>
    </w:p>
    <w:p w:rsidR="0082649E" w:rsidRPr="00F659B3" w:rsidRDefault="0082649E" w:rsidP="0082649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Не исполнены утвержденные бюджетные назначения по подразделу </w:t>
      </w:r>
      <w:r w:rsidR="00D9468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0113 «Другие общегосударственные вопросы»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сумме 0,7 тыс. рублей.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Причины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неисполнения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в пояснительной записке к проекту об исполнении бюджета сельского поселения за 2019 год не раскрыты.</w:t>
      </w:r>
    </w:p>
    <w:p w:rsidR="00233E00" w:rsidRDefault="00F557BE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Пунктом 1 статьи 81 БК РФ установлено, что в расходной части бюджетов всех уровней бюджетной системы Российской Федерации предусматривается создание резервных фондов местных администраций. По разделу 0111 «Резервные фонды»</w:t>
      </w:r>
      <w:r w:rsidR="00BB5E4D" w:rsidRPr="00F659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расходы в 2019 году утверждены в первоначальном и уточненном бюджете в размере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 xml:space="preserve"> 4,0 тыс. рублей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, что не превышает норматива, установленного бюджетным законодат</w:t>
      </w:r>
      <w:r w:rsidR="00A235F0">
        <w:rPr>
          <w:rFonts w:ascii="Times New Roman" w:eastAsia="Times New Roman" w:hAnsi="Times New Roman" w:cs="Times New Roman"/>
          <w:sz w:val="24"/>
          <w:szCs w:val="24"/>
        </w:rPr>
        <w:t>ельством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>В отчетном периоде средства резервного фонда</w:t>
      </w:r>
      <w:r w:rsidR="002E2D4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из-за отсутствия чрезвычайных (аварийных) ситуаций, 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>не привлекались</w:t>
      </w:r>
      <w:r w:rsidR="001234AA" w:rsidRPr="00F659B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E2D49" w:rsidRPr="00F659B3" w:rsidRDefault="00876568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Информация расходной части по видам расходов (КВР) в муниципальном образовании представлена   в таблице № 5.</w:t>
      </w:r>
    </w:p>
    <w:p w:rsidR="00876568" w:rsidRDefault="00876568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8665C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>Таблица № 5, тыс. руб.</w:t>
      </w:r>
    </w:p>
    <w:tbl>
      <w:tblPr>
        <w:tblStyle w:val="a5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379"/>
        <w:gridCol w:w="567"/>
        <w:gridCol w:w="1276"/>
        <w:gridCol w:w="1134"/>
      </w:tblGrid>
      <w:tr w:rsidR="00CA22F6" w:rsidRPr="00B365AA" w:rsidTr="00B728D4">
        <w:tc>
          <w:tcPr>
            <w:tcW w:w="6379" w:type="dxa"/>
            <w:vAlign w:val="center"/>
          </w:tcPr>
          <w:p w:rsidR="00CA22F6" w:rsidRPr="00B365AA" w:rsidRDefault="00CA22F6" w:rsidP="00B365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5A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:rsidR="00CA22F6" w:rsidRPr="00B728D4" w:rsidRDefault="00CA22F6" w:rsidP="00B365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28D4">
              <w:rPr>
                <w:rFonts w:ascii="Times New Roman" w:hAnsi="Times New Roman" w:cs="Times New Roman"/>
                <w:sz w:val="18"/>
                <w:szCs w:val="18"/>
              </w:rPr>
              <w:t>КВР</w:t>
            </w:r>
          </w:p>
        </w:tc>
        <w:tc>
          <w:tcPr>
            <w:tcW w:w="1276" w:type="dxa"/>
            <w:vAlign w:val="center"/>
          </w:tcPr>
          <w:p w:rsidR="00CA22F6" w:rsidRPr="00B365AA" w:rsidRDefault="00CA22F6" w:rsidP="003A52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5AA">
              <w:rPr>
                <w:rFonts w:ascii="Times New Roman" w:hAnsi="Times New Roman" w:cs="Times New Roman"/>
                <w:sz w:val="20"/>
                <w:szCs w:val="20"/>
              </w:rPr>
              <w:t>Исполнение 2019 год</w:t>
            </w:r>
          </w:p>
        </w:tc>
        <w:tc>
          <w:tcPr>
            <w:tcW w:w="1134" w:type="dxa"/>
            <w:vAlign w:val="center"/>
          </w:tcPr>
          <w:p w:rsidR="00CA22F6" w:rsidRPr="00186456" w:rsidRDefault="00186456" w:rsidP="001864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456">
              <w:rPr>
                <w:rFonts w:ascii="Times New Roman" w:hAnsi="Times New Roman" w:cs="Times New Roman"/>
                <w:sz w:val="16"/>
                <w:szCs w:val="16"/>
              </w:rPr>
              <w:t>уд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ельный </w:t>
            </w:r>
            <w:r w:rsidRPr="00186456">
              <w:rPr>
                <w:rFonts w:ascii="Times New Roman" w:hAnsi="Times New Roman" w:cs="Times New Roman"/>
                <w:sz w:val="16"/>
                <w:szCs w:val="16"/>
              </w:rPr>
              <w:t>вес в с</w:t>
            </w:r>
            <w:r w:rsidR="00CA22F6" w:rsidRPr="00186456">
              <w:rPr>
                <w:rFonts w:ascii="Times New Roman" w:hAnsi="Times New Roman" w:cs="Times New Roman"/>
                <w:sz w:val="16"/>
                <w:szCs w:val="16"/>
              </w:rPr>
              <w:t>труктур</w:t>
            </w:r>
            <w:r w:rsidRPr="00186456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CA22F6" w:rsidRPr="00186456">
              <w:rPr>
                <w:rFonts w:ascii="Times New Roman" w:hAnsi="Times New Roman" w:cs="Times New Roman"/>
                <w:sz w:val="16"/>
                <w:szCs w:val="16"/>
              </w:rPr>
              <w:t xml:space="preserve"> расходов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CA22F6" w:rsidRPr="00186456">
              <w:rPr>
                <w:rFonts w:ascii="Times New Roman" w:hAnsi="Times New Roman" w:cs="Times New Roman"/>
                <w:sz w:val="16"/>
                <w:szCs w:val="16"/>
              </w:rPr>
              <w:t xml:space="preserve"> %</w:t>
            </w:r>
          </w:p>
        </w:tc>
      </w:tr>
      <w:tr w:rsidR="00CA22F6" w:rsidRPr="0098196A" w:rsidTr="00B728D4">
        <w:trPr>
          <w:trHeight w:val="69"/>
        </w:trPr>
        <w:tc>
          <w:tcPr>
            <w:tcW w:w="6379" w:type="dxa"/>
            <w:vAlign w:val="center"/>
          </w:tcPr>
          <w:p w:rsidR="00CA22F6" w:rsidRPr="0098196A" w:rsidRDefault="00CA22F6" w:rsidP="00B36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96A">
              <w:rPr>
                <w:rFonts w:ascii="Times New Roman" w:hAnsi="Times New Roman" w:cs="Times New Roman"/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CA22F6" w:rsidRPr="0098196A" w:rsidRDefault="00CA22F6" w:rsidP="00B365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96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CA22F6" w:rsidRPr="0098196A" w:rsidRDefault="006850CF" w:rsidP="003A52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6 975,6</w:t>
            </w:r>
          </w:p>
        </w:tc>
        <w:tc>
          <w:tcPr>
            <w:tcW w:w="1134" w:type="dxa"/>
            <w:vAlign w:val="center"/>
          </w:tcPr>
          <w:p w:rsidR="00CA22F6" w:rsidRPr="0098196A" w:rsidRDefault="006850CF" w:rsidP="00B365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49,2</w:t>
            </w:r>
          </w:p>
        </w:tc>
      </w:tr>
      <w:tr w:rsidR="00496F01" w:rsidRPr="0098196A" w:rsidTr="00B728D4">
        <w:trPr>
          <w:trHeight w:val="69"/>
        </w:trPr>
        <w:tc>
          <w:tcPr>
            <w:tcW w:w="6379" w:type="dxa"/>
            <w:vAlign w:val="center"/>
          </w:tcPr>
          <w:p w:rsidR="00496F01" w:rsidRPr="0098196A" w:rsidRDefault="00496F01" w:rsidP="00B36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 т.ч. компенсация расходов на оплату стоимости проезда и провоза багажа к месту использования отпуска и обратно</w:t>
            </w:r>
            <w:r w:rsidR="00B34843">
              <w:rPr>
                <w:rFonts w:ascii="Times New Roman" w:hAnsi="Times New Roman" w:cs="Times New Roman"/>
                <w:bCs/>
                <w:sz w:val="20"/>
                <w:szCs w:val="20"/>
              </w:rPr>
              <w:t>; командировочные расходы</w:t>
            </w:r>
          </w:p>
        </w:tc>
        <w:tc>
          <w:tcPr>
            <w:tcW w:w="567" w:type="dxa"/>
            <w:vAlign w:val="center"/>
          </w:tcPr>
          <w:p w:rsidR="00496F01" w:rsidRPr="0098196A" w:rsidRDefault="00496F01" w:rsidP="00B365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112</w:t>
            </w:r>
            <w:r w:rsidR="00B34843">
              <w:rPr>
                <w:rFonts w:ascii="Times New Roman" w:hAnsi="Times New Roman" w:cs="Times New Roman"/>
                <w:bCs/>
                <w:sz w:val="20"/>
                <w:szCs w:val="20"/>
              </w:rPr>
              <w:t>122</w:t>
            </w:r>
          </w:p>
        </w:tc>
        <w:tc>
          <w:tcPr>
            <w:tcW w:w="1276" w:type="dxa"/>
            <w:vAlign w:val="center"/>
          </w:tcPr>
          <w:p w:rsidR="00496F01" w:rsidRDefault="006850CF" w:rsidP="003A52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72,9</w:t>
            </w:r>
          </w:p>
        </w:tc>
        <w:tc>
          <w:tcPr>
            <w:tcW w:w="1134" w:type="dxa"/>
            <w:vAlign w:val="center"/>
          </w:tcPr>
          <w:p w:rsidR="00496F01" w:rsidRPr="0098196A" w:rsidRDefault="006850CF" w:rsidP="00B365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CA22F6" w:rsidRPr="0098196A" w:rsidTr="00B728D4">
        <w:trPr>
          <w:trHeight w:val="368"/>
        </w:trPr>
        <w:tc>
          <w:tcPr>
            <w:tcW w:w="6379" w:type="dxa"/>
            <w:vAlign w:val="center"/>
          </w:tcPr>
          <w:p w:rsidR="00CA22F6" w:rsidRPr="0098196A" w:rsidRDefault="00CA22F6" w:rsidP="00B36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96A">
              <w:rPr>
                <w:rFonts w:ascii="Times New Roman" w:hAnsi="Times New Roman" w:cs="Times New Roman"/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CA22F6" w:rsidRPr="0098196A" w:rsidRDefault="00CA22F6" w:rsidP="00B365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96A">
              <w:rPr>
                <w:rFonts w:ascii="Times New Roman" w:hAnsi="Times New Roman" w:cs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vAlign w:val="center"/>
          </w:tcPr>
          <w:p w:rsidR="00CA22F6" w:rsidRPr="0098196A" w:rsidRDefault="006850CF" w:rsidP="003A52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6 748,9</w:t>
            </w:r>
          </w:p>
        </w:tc>
        <w:tc>
          <w:tcPr>
            <w:tcW w:w="1134" w:type="dxa"/>
            <w:vAlign w:val="center"/>
          </w:tcPr>
          <w:p w:rsidR="00CA22F6" w:rsidRPr="0098196A" w:rsidRDefault="006850CF" w:rsidP="00B365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47,6</w:t>
            </w:r>
          </w:p>
        </w:tc>
      </w:tr>
      <w:tr w:rsidR="00B34843" w:rsidRPr="0098196A" w:rsidTr="00B728D4">
        <w:trPr>
          <w:trHeight w:val="368"/>
        </w:trPr>
        <w:tc>
          <w:tcPr>
            <w:tcW w:w="6379" w:type="dxa"/>
            <w:vAlign w:val="center"/>
          </w:tcPr>
          <w:p w:rsidR="00B34843" w:rsidRPr="0098196A" w:rsidRDefault="00B34843" w:rsidP="00B36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center"/>
          </w:tcPr>
          <w:p w:rsidR="00B34843" w:rsidRPr="0098196A" w:rsidRDefault="00B34843" w:rsidP="00B365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300</w:t>
            </w:r>
          </w:p>
        </w:tc>
        <w:tc>
          <w:tcPr>
            <w:tcW w:w="1276" w:type="dxa"/>
            <w:vAlign w:val="center"/>
          </w:tcPr>
          <w:p w:rsidR="00B34843" w:rsidRDefault="006850CF" w:rsidP="003A52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135,2</w:t>
            </w:r>
          </w:p>
        </w:tc>
        <w:tc>
          <w:tcPr>
            <w:tcW w:w="1134" w:type="dxa"/>
            <w:vAlign w:val="center"/>
          </w:tcPr>
          <w:p w:rsidR="00B34843" w:rsidRPr="0098196A" w:rsidRDefault="006850CF" w:rsidP="00B365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CA22F6" w:rsidRPr="0098196A" w:rsidTr="00B728D4">
        <w:trPr>
          <w:trHeight w:val="368"/>
        </w:trPr>
        <w:tc>
          <w:tcPr>
            <w:tcW w:w="6379" w:type="dxa"/>
            <w:vAlign w:val="center"/>
          </w:tcPr>
          <w:p w:rsidR="00CA22F6" w:rsidRPr="0098196A" w:rsidRDefault="00CA22F6" w:rsidP="00B36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96A">
              <w:rPr>
                <w:rFonts w:ascii="Times New Roman" w:hAnsi="Times New Roman" w:cs="Times New Roman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CA22F6" w:rsidRPr="0098196A" w:rsidRDefault="00CA22F6" w:rsidP="00B365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96A">
              <w:rPr>
                <w:rFonts w:ascii="Times New Roman" w:hAnsi="Times New Roman" w:cs="Times New Roman"/>
                <w:bCs/>
                <w:sz w:val="20"/>
                <w:szCs w:val="20"/>
              </w:rPr>
              <w:t>500</w:t>
            </w:r>
          </w:p>
        </w:tc>
        <w:tc>
          <w:tcPr>
            <w:tcW w:w="1276" w:type="dxa"/>
            <w:vAlign w:val="center"/>
          </w:tcPr>
          <w:p w:rsidR="00CA22F6" w:rsidRPr="0098196A" w:rsidRDefault="006850CF" w:rsidP="003A52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269,6</w:t>
            </w:r>
          </w:p>
        </w:tc>
        <w:tc>
          <w:tcPr>
            <w:tcW w:w="1134" w:type="dxa"/>
            <w:vAlign w:val="center"/>
          </w:tcPr>
          <w:p w:rsidR="00CA22F6" w:rsidRPr="0098196A" w:rsidRDefault="006850CF" w:rsidP="00B365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</w:tr>
      <w:tr w:rsidR="00CA22F6" w:rsidRPr="0098196A" w:rsidTr="00B728D4">
        <w:trPr>
          <w:trHeight w:val="368"/>
        </w:trPr>
        <w:tc>
          <w:tcPr>
            <w:tcW w:w="6379" w:type="dxa"/>
            <w:vAlign w:val="center"/>
          </w:tcPr>
          <w:p w:rsidR="00CA22F6" w:rsidRPr="0098196A" w:rsidRDefault="00CA22F6" w:rsidP="00B36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96A">
              <w:rPr>
                <w:rFonts w:ascii="Times New Roman" w:hAnsi="Times New Roman" w:cs="Times New Roman"/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vAlign w:val="center"/>
          </w:tcPr>
          <w:p w:rsidR="00CA22F6" w:rsidRPr="0098196A" w:rsidRDefault="00CA22F6" w:rsidP="00B365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96A">
              <w:rPr>
                <w:rFonts w:ascii="Times New Roman" w:hAnsi="Times New Roman" w:cs="Times New Roman"/>
                <w:bCs/>
                <w:sz w:val="20"/>
                <w:szCs w:val="20"/>
              </w:rPr>
              <w:t>800</w:t>
            </w:r>
          </w:p>
        </w:tc>
        <w:tc>
          <w:tcPr>
            <w:tcW w:w="1276" w:type="dxa"/>
            <w:vAlign w:val="center"/>
          </w:tcPr>
          <w:p w:rsidR="00CA22F6" w:rsidRPr="0098196A" w:rsidRDefault="006850CF" w:rsidP="003A52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40,5</w:t>
            </w:r>
          </w:p>
        </w:tc>
        <w:tc>
          <w:tcPr>
            <w:tcW w:w="1134" w:type="dxa"/>
            <w:vAlign w:val="center"/>
          </w:tcPr>
          <w:p w:rsidR="00CA22F6" w:rsidRPr="0098196A" w:rsidRDefault="006850CF" w:rsidP="00B365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CA22F6" w:rsidRPr="00B365AA" w:rsidTr="00B728D4">
        <w:trPr>
          <w:trHeight w:val="239"/>
        </w:trPr>
        <w:tc>
          <w:tcPr>
            <w:tcW w:w="6379" w:type="dxa"/>
            <w:vAlign w:val="center"/>
          </w:tcPr>
          <w:p w:rsidR="00CA22F6" w:rsidRPr="00CA22F6" w:rsidRDefault="00CA22F6" w:rsidP="003A52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22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vAlign w:val="center"/>
          </w:tcPr>
          <w:p w:rsidR="00CA22F6" w:rsidRPr="00B365AA" w:rsidRDefault="00CA22F6" w:rsidP="003A52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A22F6" w:rsidRPr="00CA22F6" w:rsidRDefault="006850CF" w:rsidP="003A52F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14 169,8</w:t>
            </w:r>
          </w:p>
        </w:tc>
        <w:tc>
          <w:tcPr>
            <w:tcW w:w="1134" w:type="dxa"/>
            <w:vAlign w:val="center"/>
          </w:tcPr>
          <w:p w:rsidR="00CA22F6" w:rsidRPr="00CA22F6" w:rsidRDefault="006850CF" w:rsidP="003A52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</w:tbl>
    <w:p w:rsidR="003A52F9" w:rsidRDefault="003A52F9" w:rsidP="003A52F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</w:p>
    <w:p w:rsidR="00186456" w:rsidRPr="00F659B3" w:rsidRDefault="00186456" w:rsidP="00186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Установлено, что в общей структуре расходов наибольший удельный вес составляют расходы:</w:t>
      </w:r>
    </w:p>
    <w:p w:rsidR="00186456" w:rsidRPr="00F659B3" w:rsidRDefault="008A005D" w:rsidP="008A0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–– </w:t>
      </w:r>
      <w:r w:rsidR="00186456" w:rsidRPr="00F659B3">
        <w:rPr>
          <w:rFonts w:ascii="Times New Roman" w:eastAsia="Times New Roman" w:hAnsi="Times New Roman" w:cs="Times New Roman"/>
          <w:sz w:val="24"/>
          <w:szCs w:val="24"/>
        </w:rPr>
        <w:t xml:space="preserve">на выплату заработной платы с начислениями на нее – </w:t>
      </w:r>
      <w:r w:rsidR="006850CF">
        <w:rPr>
          <w:rFonts w:ascii="Times New Roman" w:eastAsia="Times New Roman" w:hAnsi="Times New Roman" w:cs="Times New Roman"/>
          <w:sz w:val="24"/>
          <w:szCs w:val="24"/>
        </w:rPr>
        <w:t>48,7</w:t>
      </w:r>
      <w:r w:rsidR="00186456" w:rsidRPr="00F659B3">
        <w:rPr>
          <w:rFonts w:ascii="Times New Roman" w:eastAsia="Times New Roman" w:hAnsi="Times New Roman" w:cs="Times New Roman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="006850CF">
        <w:rPr>
          <w:rFonts w:ascii="Times New Roman" w:eastAsia="Times New Roman" w:hAnsi="Times New Roman" w:cs="Times New Roman"/>
          <w:sz w:val="24"/>
          <w:szCs w:val="24"/>
        </w:rPr>
        <w:t>6 902,7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186456" w:rsidRPr="00F659B3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186456" w:rsidRPr="00F659B3" w:rsidRDefault="008A005D" w:rsidP="008A0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 w:rsidR="00186456" w:rsidRPr="00F659B3">
        <w:rPr>
          <w:rFonts w:ascii="Times New Roman" w:eastAsia="Times New Roman" w:hAnsi="Times New Roman" w:cs="Times New Roman"/>
          <w:sz w:val="24"/>
          <w:szCs w:val="24"/>
        </w:rPr>
        <w:t xml:space="preserve"> закупка товаров, работ и услуг для обеспечения государственных (муниципальных) нужд – </w:t>
      </w:r>
      <w:r w:rsidR="006850CF">
        <w:rPr>
          <w:rFonts w:ascii="Times New Roman" w:eastAsia="Times New Roman" w:hAnsi="Times New Roman" w:cs="Times New Roman"/>
          <w:sz w:val="24"/>
          <w:szCs w:val="24"/>
        </w:rPr>
        <w:t>47,6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 или </w:t>
      </w:r>
      <w:r w:rsidR="006850CF">
        <w:rPr>
          <w:rFonts w:ascii="Times New Roman" w:eastAsia="Times New Roman" w:hAnsi="Times New Roman" w:cs="Times New Roman"/>
          <w:sz w:val="24"/>
          <w:szCs w:val="24"/>
        </w:rPr>
        <w:t>6 748,9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рублей.</w:t>
      </w:r>
    </w:p>
    <w:p w:rsidR="00186456" w:rsidRDefault="00186456" w:rsidP="00F777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659B3">
        <w:rPr>
          <w:rFonts w:ascii="Times New Roman" w:eastAsia="Times New Roman" w:hAnsi="Times New Roman" w:cs="Times New Roman"/>
          <w:sz w:val="24"/>
          <w:szCs w:val="24"/>
        </w:rPr>
        <w:t>Наименьший</w:t>
      </w:r>
      <w:proofErr w:type="gramEnd"/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235F0">
        <w:rPr>
          <w:rFonts w:ascii="Times New Roman" w:eastAsia="Times New Roman" w:hAnsi="Times New Roman" w:cs="Times New Roman"/>
          <w:sz w:val="24"/>
          <w:szCs w:val="24"/>
        </w:rPr>
        <w:t>иные бюджетные ассигнования</w:t>
      </w:r>
      <w:r w:rsidR="00F22F47">
        <w:rPr>
          <w:rFonts w:ascii="Times New Roman" w:eastAsia="Times New Roman" w:hAnsi="Times New Roman" w:cs="Times New Roman"/>
          <w:sz w:val="24"/>
          <w:szCs w:val="24"/>
        </w:rPr>
        <w:t xml:space="preserve"> – 0,</w:t>
      </w:r>
      <w:r w:rsidR="00614CED">
        <w:rPr>
          <w:rFonts w:ascii="Times New Roman" w:eastAsia="Times New Roman" w:hAnsi="Times New Roman" w:cs="Times New Roman"/>
          <w:sz w:val="24"/>
          <w:szCs w:val="24"/>
        </w:rPr>
        <w:t>3</w:t>
      </w:r>
      <w:r w:rsidR="00F22F47">
        <w:rPr>
          <w:rFonts w:ascii="Times New Roman" w:eastAsia="Times New Roman" w:hAnsi="Times New Roman" w:cs="Times New Roman"/>
          <w:sz w:val="24"/>
          <w:szCs w:val="24"/>
        </w:rPr>
        <w:t xml:space="preserve">%, </w:t>
      </w:r>
      <w:r w:rsidR="00614CED">
        <w:rPr>
          <w:rFonts w:ascii="Times New Roman" w:eastAsia="Times New Roman" w:hAnsi="Times New Roman" w:cs="Times New Roman"/>
          <w:sz w:val="24"/>
          <w:szCs w:val="24"/>
        </w:rPr>
        <w:t>социальное обеспечение и иные выплаты населению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B34843">
        <w:rPr>
          <w:rFonts w:ascii="Times New Roman" w:eastAsia="Times New Roman" w:hAnsi="Times New Roman" w:cs="Times New Roman"/>
          <w:sz w:val="24"/>
          <w:szCs w:val="24"/>
        </w:rPr>
        <w:t>1,</w:t>
      </w:r>
      <w:r w:rsidR="00614CED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3136C7" w:rsidRDefault="003136C7" w:rsidP="003136C7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КСО Братского района считает, что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отчетном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периоде бюджет Тарминского поселения исполнен с высокими показателями как по расходам (96,4%), так и по доходам (99,9%).</w:t>
      </w:r>
    </w:p>
    <w:p w:rsidR="003136C7" w:rsidRDefault="003136C7" w:rsidP="003136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57BE" w:rsidRDefault="00F37CA5" w:rsidP="0018645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5. Исполнение программной части бюджета</w:t>
      </w:r>
    </w:p>
    <w:p w:rsidR="00C722C3" w:rsidRDefault="00C722C3" w:rsidP="0018645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D59FF" w:rsidRPr="006B358D" w:rsidRDefault="00C722C3" w:rsidP="006B35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Расходы бюджета на реализацию муниципальных программ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 xml:space="preserve"> в 2019 году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выразились в сумме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4CED">
        <w:rPr>
          <w:rFonts w:ascii="Times New Roman" w:eastAsia="Times New Roman" w:hAnsi="Times New Roman" w:cs="Times New Roman"/>
          <w:sz w:val="24"/>
          <w:szCs w:val="24"/>
        </w:rPr>
        <w:t>13 878,7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 xml:space="preserve"> тыс. рублей и составили 9</w:t>
      </w:r>
      <w:r w:rsidR="00614CED">
        <w:rPr>
          <w:rFonts w:ascii="Times New Roman" w:eastAsia="Times New Roman" w:hAnsi="Times New Roman" w:cs="Times New Roman"/>
          <w:sz w:val="24"/>
          <w:szCs w:val="24"/>
        </w:rPr>
        <w:t>7,9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>% от общего объема расходов сельского поселения.</w:t>
      </w:r>
      <w:r w:rsidR="00D458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318C">
        <w:rPr>
          <w:rFonts w:ascii="Times New Roman" w:eastAsia="Times New Roman" w:hAnsi="Times New Roman" w:cs="Times New Roman"/>
          <w:sz w:val="24"/>
          <w:szCs w:val="24"/>
        </w:rPr>
        <w:t xml:space="preserve">Установлен процент исполнения программных расходов </w:t>
      </w:r>
      <w:r w:rsidR="00C4318C" w:rsidRPr="0091164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>96,4</w:t>
      </w:r>
      <w:r w:rsidR="00C4318C" w:rsidRPr="003136C7">
        <w:rPr>
          <w:rFonts w:ascii="Times New Roman" w:eastAsia="Times New Roman" w:hAnsi="Times New Roman" w:cs="Times New Roman"/>
          <w:sz w:val="24"/>
          <w:szCs w:val="24"/>
        </w:rPr>
        <w:t>%</w:t>
      </w:r>
      <w:r w:rsidR="00C4318C" w:rsidRPr="0091164C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 w:rsidR="00C4318C">
        <w:rPr>
          <w:rFonts w:ascii="Times New Roman" w:eastAsia="Times New Roman" w:hAnsi="Times New Roman" w:cs="Times New Roman"/>
          <w:sz w:val="24"/>
          <w:szCs w:val="24"/>
        </w:rPr>
        <w:t xml:space="preserve">  плановым показателям. В разрезе муниципальных программ ф</w:t>
      </w:r>
      <w:r w:rsidR="00C4318C" w:rsidRPr="006B358D">
        <w:rPr>
          <w:rFonts w:ascii="Times New Roman" w:eastAsia="Times New Roman" w:hAnsi="Times New Roman" w:cs="Times New Roman"/>
          <w:sz w:val="24"/>
          <w:szCs w:val="24"/>
        </w:rPr>
        <w:t xml:space="preserve">инансовые ресурсы бюджета </w:t>
      </w:r>
      <w:r w:rsidR="00C4318C">
        <w:rPr>
          <w:rFonts w:ascii="Times New Roman" w:eastAsia="Times New Roman" w:hAnsi="Times New Roman" w:cs="Times New Roman"/>
          <w:sz w:val="24"/>
          <w:szCs w:val="24"/>
        </w:rPr>
        <w:t>распределились следующим образом</w:t>
      </w:r>
      <w:r w:rsidR="006B358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73C4D" w:rsidRDefault="00F73C4D" w:rsidP="00C722C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136C7" w:rsidRDefault="003136C7" w:rsidP="00C722C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C722C3" w:rsidRPr="00C722C3" w:rsidRDefault="00F73C4D" w:rsidP="00C722C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C722C3" w:rsidRPr="00C722C3">
        <w:rPr>
          <w:rFonts w:ascii="Times New Roman" w:hAnsi="Times New Roman" w:cs="Times New Roman"/>
          <w:sz w:val="24"/>
          <w:szCs w:val="24"/>
        </w:rPr>
        <w:t>Таблица №5,  тыс. руб.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3260"/>
        <w:gridCol w:w="1276"/>
        <w:gridCol w:w="1275"/>
        <w:gridCol w:w="1276"/>
        <w:gridCol w:w="1134"/>
        <w:gridCol w:w="851"/>
      </w:tblGrid>
      <w:tr w:rsidR="00CA4781" w:rsidRPr="00C722C3" w:rsidTr="00F90E89">
        <w:trPr>
          <w:trHeight w:val="842"/>
          <w:tblHeader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4781" w:rsidRPr="00C722C3" w:rsidRDefault="00CA4781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722C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№ </w:t>
            </w:r>
            <w:proofErr w:type="gramStart"/>
            <w:r w:rsidRPr="00C722C3">
              <w:rPr>
                <w:rFonts w:ascii="Times New Roman" w:hAnsi="Times New Roman" w:cs="Times New Roman"/>
                <w:bCs/>
                <w:sz w:val="16"/>
                <w:szCs w:val="16"/>
              </w:rPr>
              <w:t>п</w:t>
            </w:r>
            <w:proofErr w:type="gramEnd"/>
            <w:r w:rsidRPr="00C722C3">
              <w:rPr>
                <w:rFonts w:ascii="Times New Roman" w:hAnsi="Times New Roman" w:cs="Times New Roman"/>
                <w:bCs/>
                <w:sz w:val="16"/>
                <w:szCs w:val="16"/>
              </w:rPr>
              <w:t>/п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4781" w:rsidRPr="00C722C3" w:rsidRDefault="00CA4781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781" w:rsidRPr="00C722C3" w:rsidRDefault="00CA4781" w:rsidP="00C722C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КЦСР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781" w:rsidRPr="00C722C3" w:rsidRDefault="00CA4781" w:rsidP="00614C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Утверждено решением Думы от </w:t>
            </w:r>
            <w:r w:rsidR="00614CE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.12.19г. </w:t>
            </w:r>
            <w:r w:rsidR="0098196A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="009819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3484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614CED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781" w:rsidRPr="00CA4781" w:rsidRDefault="00CA4781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A4781">
              <w:rPr>
                <w:rFonts w:ascii="Times New Roman" w:hAnsi="Times New Roman" w:cs="Times New Roman"/>
                <w:sz w:val="16"/>
                <w:szCs w:val="16"/>
              </w:rPr>
              <w:t>Исполнение 2019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781" w:rsidRPr="00CA4781" w:rsidRDefault="00CA4781" w:rsidP="0066484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A4781" w:rsidRPr="00CA4781" w:rsidRDefault="00CA4781" w:rsidP="0066484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4781">
              <w:rPr>
                <w:rFonts w:ascii="Times New Roman" w:eastAsia="Times New Roman" w:hAnsi="Times New Roman" w:cs="Times New Roman"/>
                <w:sz w:val="16"/>
                <w:szCs w:val="16"/>
              </w:rPr>
              <w:t>Отклонение, тыс. руб.</w:t>
            </w:r>
            <w:r w:rsidR="00F90E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(гр.5-гр.4)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4781" w:rsidRPr="00CA4781" w:rsidRDefault="00CA4781" w:rsidP="0066484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4781">
              <w:rPr>
                <w:rFonts w:ascii="Times New Roman" w:eastAsia="Times New Roman" w:hAnsi="Times New Roman" w:cs="Times New Roman"/>
                <w:sz w:val="16"/>
                <w:szCs w:val="16"/>
              </w:rPr>
              <w:t>% исполнения</w:t>
            </w:r>
            <w:r w:rsidR="00F90E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(гр.5/гр.4*100)</w:t>
            </w:r>
          </w:p>
        </w:tc>
      </w:tr>
      <w:tr w:rsidR="00C722C3" w:rsidRPr="00C722C3" w:rsidTr="00F90E89">
        <w:trPr>
          <w:trHeight w:val="305"/>
          <w:tblHeader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722C3" w:rsidRPr="00C722C3" w:rsidRDefault="00C722C3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722C3" w:rsidRPr="00C722C3" w:rsidRDefault="00C722C3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2C3" w:rsidRPr="00C722C3" w:rsidRDefault="00F90E89" w:rsidP="00C72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22C3" w:rsidRPr="00C722C3" w:rsidRDefault="00F90E89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2C3" w:rsidRPr="00C722C3" w:rsidRDefault="00C722C3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2C3" w:rsidRPr="00C722C3" w:rsidRDefault="00F90E89" w:rsidP="00C72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722C3" w:rsidRPr="00C722C3" w:rsidRDefault="00F90E89" w:rsidP="00F90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C722C3" w:rsidRPr="00C722C3" w:rsidTr="00F90E89">
        <w:trPr>
          <w:trHeight w:val="717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22C3" w:rsidRPr="00C722C3" w:rsidRDefault="00C722C3" w:rsidP="0066484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22C3" w:rsidRPr="00C722C3" w:rsidRDefault="00C722C3" w:rsidP="00C722C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«Муниципальные финансы муниципального образования» на 2015-2021 годы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7000000000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614CED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5 767,9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614CED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5 757,3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614CED" w:rsidP="00614CED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722C3" w:rsidRPr="00C722C3" w:rsidRDefault="00614CED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99,8</w:t>
            </w:r>
          </w:p>
        </w:tc>
      </w:tr>
      <w:tr w:rsidR="00C722C3" w:rsidRPr="00C722C3" w:rsidTr="00F90E89">
        <w:trPr>
          <w:trHeight w:val="23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22C3" w:rsidRPr="00C722C3" w:rsidRDefault="00C722C3" w:rsidP="0066484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22C3" w:rsidRPr="00C722C3" w:rsidRDefault="00C722C3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дорожного хозяйства в муниципальном образовании» на 2015-202</w:t>
            </w:r>
            <w:r w:rsidR="00CA4781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годы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7600000000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614CED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2 103,8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614CED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2 103,8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614CED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722C3" w:rsidRPr="00C722C3" w:rsidRDefault="00614CED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C722C3" w:rsidRPr="00C722C3" w:rsidTr="00F90E89">
        <w:trPr>
          <w:trHeight w:val="20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22C3" w:rsidRPr="00C722C3" w:rsidRDefault="00C722C3" w:rsidP="0066484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22C3" w:rsidRPr="00C722C3" w:rsidRDefault="00C722C3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объектов коммунальной инфраструктуры» на 2015-202</w:t>
            </w:r>
            <w:r w:rsidR="00CA4781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годы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8100000000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614CED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1 008,1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614CED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1 008,0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614CED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722C3" w:rsidRPr="00C722C3" w:rsidRDefault="00614CED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99,9</w:t>
            </w:r>
          </w:p>
        </w:tc>
      </w:tr>
      <w:tr w:rsidR="00CA4781" w:rsidRPr="00C722C3" w:rsidTr="00F90E89">
        <w:trPr>
          <w:trHeight w:val="45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4781" w:rsidRPr="00C722C3" w:rsidRDefault="00430DDE" w:rsidP="00430D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4781" w:rsidRPr="00C722C3" w:rsidRDefault="00CA4781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«Культура » на 2015-202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годы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8600000000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C722C3" w:rsidRDefault="00614CED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4 668,8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C722C3" w:rsidRDefault="00614CED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4 156,0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C722C3" w:rsidRDefault="00614CED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-512,8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A4781" w:rsidRPr="00C722C3" w:rsidRDefault="00614CED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89,0</w:t>
            </w:r>
          </w:p>
        </w:tc>
      </w:tr>
      <w:tr w:rsidR="0091164C" w:rsidRPr="00C722C3" w:rsidTr="00F90E89">
        <w:trPr>
          <w:trHeight w:val="45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1164C" w:rsidRDefault="0091164C" w:rsidP="00430D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1164C" w:rsidRPr="00C722C3" w:rsidRDefault="0091164C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физической культуры и спорта» на 2015-2021 годы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1164C" w:rsidRDefault="0091164C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1164C" w:rsidRDefault="00614CED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1164C" w:rsidRDefault="00614CED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1164C" w:rsidRPr="00C722C3" w:rsidRDefault="00614CED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91164C" w:rsidRDefault="00614CED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99,8</w:t>
            </w:r>
          </w:p>
        </w:tc>
      </w:tr>
      <w:tr w:rsidR="00CA4781" w:rsidRPr="00C722C3" w:rsidTr="00F90E89">
        <w:trPr>
          <w:trHeight w:val="33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4781" w:rsidRPr="00C722C3" w:rsidRDefault="0091164C" w:rsidP="00F22F4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4781" w:rsidRPr="00C722C3" w:rsidRDefault="00CA4781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«Гражданская оборона, предупреждение и ликвидация чрезвычайных ситуаций в муниципальном образовании»» на 2015-202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годы 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C722C3" w:rsidRDefault="00CA4781" w:rsidP="00CA4781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9200000000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C722C3" w:rsidRDefault="00614CED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812,0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C722C3" w:rsidRDefault="00614CED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811,7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C722C3" w:rsidRDefault="00614CED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A4781" w:rsidRPr="00C722C3" w:rsidRDefault="00614CED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99,99</w:t>
            </w:r>
          </w:p>
        </w:tc>
      </w:tr>
      <w:tr w:rsidR="00CA4781" w:rsidRPr="00C722C3" w:rsidTr="00F90E89">
        <w:trPr>
          <w:trHeight w:val="33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4781" w:rsidRPr="00C722C3" w:rsidRDefault="00CA4781" w:rsidP="006648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4781" w:rsidRPr="00C722C3" w:rsidRDefault="00CA4781" w:rsidP="006648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C722C3" w:rsidRDefault="00CA4781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430DDE" w:rsidRDefault="00614CED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14 402,6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430DDE" w:rsidRDefault="00614CED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13 878,7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C722C3" w:rsidRDefault="00614CED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-523,9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A4781" w:rsidRPr="00C722C3" w:rsidRDefault="00614CED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96,4</w:t>
            </w:r>
          </w:p>
        </w:tc>
      </w:tr>
      <w:tr w:rsidR="00CA4781" w:rsidRPr="00C722C3" w:rsidTr="00F90E89">
        <w:trPr>
          <w:trHeight w:val="70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4781" w:rsidRPr="00C722C3" w:rsidRDefault="00CA4781" w:rsidP="006648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4781" w:rsidRPr="00C722C3" w:rsidRDefault="00CA4781" w:rsidP="006648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C722C3" w:rsidRDefault="00CA4781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430DDE" w:rsidRDefault="00614CED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430DDE" w:rsidRDefault="00614CED" w:rsidP="00FD13C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291,1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C722C3" w:rsidRDefault="00614CED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A4781" w:rsidRPr="00C722C3" w:rsidRDefault="00614CED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97,3</w:t>
            </w:r>
          </w:p>
        </w:tc>
      </w:tr>
      <w:tr w:rsidR="00CA4781" w:rsidRPr="00C722C3" w:rsidTr="00F90E89">
        <w:trPr>
          <w:trHeight w:val="20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4781" w:rsidRPr="00C722C3" w:rsidRDefault="00CA4781" w:rsidP="0066484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4781" w:rsidRPr="00C722C3" w:rsidRDefault="00CA4781" w:rsidP="0066484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C722C3" w:rsidRDefault="00CA4781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430DDE" w:rsidRDefault="00614CED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14 701,7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430DDE" w:rsidRDefault="00614CED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14 169,8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C722C3" w:rsidRDefault="00614CED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-531,9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A4781" w:rsidRPr="00C722C3" w:rsidRDefault="00614CED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96,4</w:t>
            </w:r>
          </w:p>
        </w:tc>
      </w:tr>
    </w:tbl>
    <w:p w:rsidR="00C722C3" w:rsidRPr="00C722C3" w:rsidRDefault="00C722C3" w:rsidP="00C722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614CED" w:rsidRPr="00614CED" w:rsidRDefault="00075460" w:rsidP="00614CED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53A5">
        <w:rPr>
          <w:rFonts w:ascii="Times New Roman" w:eastAsia="Times New Roman" w:hAnsi="Times New Roman" w:cs="Times New Roman"/>
          <w:sz w:val="24"/>
          <w:szCs w:val="24"/>
        </w:rPr>
        <w:t>Из таблицы видно</w:t>
      </w:r>
      <w:r>
        <w:rPr>
          <w:rFonts w:ascii="Times New Roman" w:eastAsia="Times New Roman" w:hAnsi="Times New Roman" w:cs="Times New Roman"/>
          <w:sz w:val="24"/>
          <w:szCs w:val="24"/>
        </w:rPr>
        <w:t>, что и</w:t>
      </w:r>
      <w:r w:rsidRPr="00F90E89">
        <w:rPr>
          <w:rFonts w:ascii="Times New Roman" w:eastAsia="Times New Roman" w:hAnsi="Times New Roman" w:cs="Times New Roman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4843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утвержденных муниципальных программ</w:t>
      </w:r>
      <w:r w:rsidR="00614CED">
        <w:rPr>
          <w:rFonts w:ascii="Times New Roman" w:eastAsia="Times New Roman" w:hAnsi="Times New Roman" w:cs="Times New Roman"/>
          <w:sz w:val="24"/>
          <w:szCs w:val="24"/>
        </w:rPr>
        <w:t xml:space="preserve">, одна программа – </w:t>
      </w:r>
      <w:r w:rsidR="00614CED" w:rsidRPr="00614CED">
        <w:rPr>
          <w:rFonts w:ascii="Times New Roman" w:eastAsia="Times New Roman" w:hAnsi="Times New Roman" w:cs="Times New Roman"/>
          <w:sz w:val="24"/>
          <w:szCs w:val="24"/>
        </w:rPr>
        <w:t>«</w:t>
      </w:r>
      <w:r w:rsidR="00614CED" w:rsidRPr="00614CED">
        <w:rPr>
          <w:rFonts w:ascii="Times New Roman" w:hAnsi="Times New Roman" w:cs="Times New Roman"/>
          <w:bCs/>
          <w:sz w:val="24"/>
          <w:szCs w:val="24"/>
        </w:rPr>
        <w:t>Развитие дорожного хозяйства в муниципальном образовании</w:t>
      </w:r>
      <w:r w:rsidR="00614CED" w:rsidRPr="00614CED">
        <w:rPr>
          <w:rFonts w:ascii="Times New Roman" w:eastAsia="Times New Roman" w:hAnsi="Times New Roman" w:cs="Times New Roman"/>
          <w:sz w:val="24"/>
          <w:szCs w:val="24"/>
        </w:rPr>
        <w:t>»</w:t>
      </w:r>
      <w:r w:rsidR="00614CED">
        <w:rPr>
          <w:rFonts w:ascii="Times New Roman" w:eastAsia="Times New Roman" w:hAnsi="Times New Roman" w:cs="Times New Roman"/>
          <w:sz w:val="24"/>
          <w:szCs w:val="24"/>
        </w:rPr>
        <w:t xml:space="preserve"> исполнена на 100% или 2 103,8 </w:t>
      </w:r>
      <w:r w:rsidR="00614CED" w:rsidRPr="00614CED">
        <w:rPr>
          <w:rFonts w:ascii="Times New Roman" w:eastAsia="Times New Roman" w:hAnsi="Times New Roman" w:cs="Times New Roman"/>
          <w:sz w:val="24"/>
          <w:szCs w:val="24"/>
        </w:rPr>
        <w:t>тыс. рублей</w:t>
      </w:r>
      <w:r w:rsidR="00614CE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A1D15" w:rsidRDefault="00075460" w:rsidP="009A1D15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Высокий процент исполнения установлен по </w:t>
      </w:r>
      <w:r w:rsidR="009A1D15">
        <w:rPr>
          <w:rFonts w:ascii="Times New Roman" w:eastAsia="Times New Roman" w:hAnsi="Times New Roman" w:cs="Times New Roman"/>
          <w:sz w:val="24"/>
          <w:szCs w:val="24"/>
        </w:rPr>
        <w:t>всем муниципальным программам: и</w:t>
      </w:r>
      <w:r w:rsidR="009A1D15" w:rsidRPr="009A1D15">
        <w:rPr>
          <w:rFonts w:ascii="Times New Roman" w:hAnsi="Times New Roman" w:cs="Times New Roman"/>
          <w:sz w:val="24"/>
          <w:szCs w:val="24"/>
        </w:rPr>
        <w:t xml:space="preserve">сполнение бюджетных назначений колеблется от </w:t>
      </w:r>
      <w:r w:rsidR="009A1D15">
        <w:rPr>
          <w:rFonts w:ascii="Times New Roman" w:hAnsi="Times New Roman" w:cs="Times New Roman"/>
          <w:sz w:val="24"/>
          <w:szCs w:val="24"/>
        </w:rPr>
        <w:t>89,0</w:t>
      </w:r>
      <w:r w:rsidR="009A1D15" w:rsidRPr="009A1D15">
        <w:rPr>
          <w:rFonts w:ascii="Times New Roman" w:hAnsi="Times New Roman" w:cs="Times New Roman"/>
          <w:sz w:val="24"/>
          <w:szCs w:val="24"/>
        </w:rPr>
        <w:t xml:space="preserve">% по </w:t>
      </w:r>
      <w:r w:rsidR="009A1D15">
        <w:rPr>
          <w:rFonts w:ascii="Times New Roman" w:hAnsi="Times New Roman" w:cs="Times New Roman"/>
          <w:sz w:val="24"/>
          <w:szCs w:val="24"/>
        </w:rPr>
        <w:t>программе</w:t>
      </w:r>
      <w:r w:rsidR="009A1D15" w:rsidRPr="009A1D15">
        <w:rPr>
          <w:rFonts w:ascii="Times New Roman" w:hAnsi="Times New Roman" w:cs="Times New Roman"/>
          <w:sz w:val="24"/>
          <w:szCs w:val="24"/>
        </w:rPr>
        <w:t xml:space="preserve"> «</w:t>
      </w:r>
      <w:r w:rsidR="009A1D15">
        <w:rPr>
          <w:rFonts w:ascii="Times New Roman" w:hAnsi="Times New Roman" w:cs="Times New Roman"/>
          <w:sz w:val="24"/>
          <w:szCs w:val="24"/>
        </w:rPr>
        <w:t>Культура</w:t>
      </w:r>
      <w:r w:rsidR="009A1D15" w:rsidRPr="009A1D15">
        <w:rPr>
          <w:rFonts w:ascii="Times New Roman" w:hAnsi="Times New Roman" w:cs="Times New Roman"/>
          <w:sz w:val="24"/>
          <w:szCs w:val="24"/>
        </w:rPr>
        <w:t>» до 99,</w:t>
      </w:r>
      <w:r w:rsidR="009A1D15">
        <w:rPr>
          <w:rFonts w:ascii="Times New Roman" w:hAnsi="Times New Roman" w:cs="Times New Roman"/>
          <w:sz w:val="24"/>
          <w:szCs w:val="24"/>
        </w:rPr>
        <w:t>99</w:t>
      </w:r>
      <w:r w:rsidR="009A1D15" w:rsidRPr="009A1D15">
        <w:rPr>
          <w:rFonts w:ascii="Times New Roman" w:hAnsi="Times New Roman" w:cs="Times New Roman"/>
          <w:sz w:val="24"/>
          <w:szCs w:val="24"/>
        </w:rPr>
        <w:t xml:space="preserve">% по </w:t>
      </w:r>
      <w:r w:rsidR="009A1D15">
        <w:rPr>
          <w:rFonts w:ascii="Times New Roman" w:hAnsi="Times New Roman" w:cs="Times New Roman"/>
          <w:sz w:val="24"/>
          <w:szCs w:val="24"/>
        </w:rPr>
        <w:t>программам</w:t>
      </w:r>
      <w:r w:rsidR="009A1D15" w:rsidRPr="009A1D15">
        <w:rPr>
          <w:rFonts w:ascii="Times New Roman" w:hAnsi="Times New Roman" w:cs="Times New Roman"/>
          <w:sz w:val="24"/>
          <w:szCs w:val="24"/>
        </w:rPr>
        <w:t xml:space="preserve"> «</w:t>
      </w:r>
      <w:r w:rsidR="009A1D15">
        <w:rPr>
          <w:rFonts w:ascii="Times New Roman" w:hAnsi="Times New Roman" w:cs="Times New Roman"/>
          <w:sz w:val="24"/>
          <w:szCs w:val="24"/>
        </w:rPr>
        <w:t>Развитие объектов коммунальной инфраструктуры</w:t>
      </w:r>
      <w:r w:rsidR="009A1D15" w:rsidRPr="009A1D15">
        <w:rPr>
          <w:rFonts w:ascii="Times New Roman" w:hAnsi="Times New Roman" w:cs="Times New Roman"/>
          <w:sz w:val="24"/>
          <w:szCs w:val="24"/>
        </w:rPr>
        <w:t>»</w:t>
      </w:r>
      <w:r w:rsidR="009A1D15">
        <w:rPr>
          <w:rFonts w:ascii="Times New Roman" w:hAnsi="Times New Roman" w:cs="Times New Roman"/>
          <w:sz w:val="24"/>
          <w:szCs w:val="24"/>
        </w:rPr>
        <w:t xml:space="preserve"> и «</w:t>
      </w:r>
      <w:r w:rsidR="009A1D15" w:rsidRPr="009B1176">
        <w:rPr>
          <w:rFonts w:ascii="Times New Roman" w:eastAsia="Times New Roman" w:hAnsi="Times New Roman" w:cs="Times New Roman"/>
          <w:sz w:val="24"/>
          <w:szCs w:val="24"/>
        </w:rPr>
        <w:t>Гражданская оборона, предупреждение и ликвидация чрезвычайных ситуаций»</w:t>
      </w:r>
      <w:r w:rsidR="009A1D1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A1D15" w:rsidRDefault="009A1D15" w:rsidP="009A1D15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Наибольший удельный вес в общей сумме фактических программных расходов за 2019 год установлен по программам «Муниципальные финансы муниципального образования» – 41,5% (5 757,3 тыс. рублей), «Культура» – 29,9% (4 156,0 тыс. рублей). Наименьший удельный вес сложился по программе «Развитие физической культуры и спорта» – 0,3% (41,9 тыс. рублей).</w:t>
      </w:r>
    </w:p>
    <w:p w:rsidR="00920422" w:rsidRDefault="00920422" w:rsidP="005C5A2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Статьей 179.4 Бюджетного кодекса РФ дорожный фонд определен как часть средств бюджета, подлежащая использованию в целях финансового обеспечения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пунктов. К дорожным фондам отнесены Федеральный дорожный фонд, дорожные фонды субъектов Российской Федерации и муниципальные дорожные фонды.</w:t>
      </w:r>
    </w:p>
    <w:p w:rsidR="00850D8F" w:rsidRDefault="009A1D15" w:rsidP="00D80DCE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Согласно ф. №1-ФД «Сведения об использовании средств Федерального дорожного фонда, дорожных фондов субъектов РФ, муниципальных дорожных фондов», </w:t>
      </w:r>
      <w:r w:rsidR="007228F8">
        <w:rPr>
          <w:rFonts w:ascii="Times New Roman" w:eastAsia="Times New Roman" w:hAnsi="Times New Roman" w:cs="Times New Roman"/>
          <w:sz w:val="24"/>
          <w:szCs w:val="24"/>
        </w:rPr>
        <w:t xml:space="preserve">с учетом остатка на начало отчетного периода,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остаток бюджетных ассигнований дорожного фонда поселения на 01.01.2020 года составил </w:t>
      </w:r>
      <w:r w:rsidR="007228F8">
        <w:rPr>
          <w:rFonts w:ascii="Times New Roman" w:eastAsia="Times New Roman" w:hAnsi="Times New Roman" w:cs="Times New Roman"/>
          <w:sz w:val="24"/>
          <w:szCs w:val="24"/>
        </w:rPr>
        <w:t>385,9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7228F8">
        <w:rPr>
          <w:rFonts w:ascii="Times New Roman" w:eastAsia="Times New Roman" w:hAnsi="Times New Roman" w:cs="Times New Roman"/>
          <w:sz w:val="24"/>
          <w:szCs w:val="24"/>
        </w:rPr>
        <w:t>.</w:t>
      </w:r>
      <w:r w:rsidR="00850D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D3FC3" w:rsidRDefault="00B553A5" w:rsidP="008E04B7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082E23">
        <w:rPr>
          <w:rFonts w:ascii="Times New Roman" w:eastAsia="Times New Roman" w:hAnsi="Times New Roman" w:cs="Times New Roman"/>
          <w:sz w:val="24"/>
          <w:szCs w:val="24"/>
        </w:rPr>
        <w:t>Согласно требований</w:t>
      </w:r>
      <w:proofErr w:type="gramEnd"/>
      <w:r w:rsidR="00082E23">
        <w:rPr>
          <w:rFonts w:ascii="Times New Roman" w:eastAsia="Times New Roman" w:hAnsi="Times New Roman" w:cs="Times New Roman"/>
          <w:sz w:val="24"/>
          <w:szCs w:val="24"/>
        </w:rPr>
        <w:t xml:space="preserve"> пункта 3 статьи 179 БК РФ по каждой муниципальной программе </w:t>
      </w:r>
      <w:r w:rsidR="004D3FC3">
        <w:rPr>
          <w:rFonts w:ascii="Times New Roman" w:eastAsia="Times New Roman" w:hAnsi="Times New Roman" w:cs="Times New Roman"/>
          <w:sz w:val="24"/>
          <w:szCs w:val="24"/>
        </w:rPr>
        <w:t xml:space="preserve">ежегодно проводится оценка эффективности ее реализации. Порядок </w:t>
      </w:r>
      <w:r w:rsidR="004D3FC3">
        <w:rPr>
          <w:rFonts w:ascii="Times New Roman" w:eastAsia="Times New Roman" w:hAnsi="Times New Roman" w:cs="Times New Roman"/>
          <w:sz w:val="24"/>
          <w:szCs w:val="24"/>
        </w:rPr>
        <w:lastRenderedPageBreak/>
        <w:t>проведения указанной оценки и ее критерии устанавливаются местной администрацией муниципального образования.</w:t>
      </w:r>
    </w:p>
    <w:p w:rsidR="004D3FC3" w:rsidRDefault="004D3FC3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Контрольно-счетны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 xml:space="preserve"> считает,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 xml:space="preserve">что </w:t>
      </w:r>
      <w:r w:rsidR="007228F8">
        <w:rPr>
          <w:rFonts w:ascii="Times New Roman" w:eastAsia="Times New Roman" w:hAnsi="Times New Roman" w:cs="Times New Roman"/>
          <w:sz w:val="24"/>
          <w:szCs w:val="24"/>
        </w:rPr>
        <w:t>высоки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>й процент</w:t>
      </w:r>
      <w:r w:rsidR="007228F8">
        <w:rPr>
          <w:rFonts w:ascii="Times New Roman" w:eastAsia="Times New Roman" w:hAnsi="Times New Roman" w:cs="Times New Roman"/>
          <w:sz w:val="24"/>
          <w:szCs w:val="24"/>
        </w:rPr>
        <w:t xml:space="preserve"> исполнени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>я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>пяти муниципальных программ пре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 xml:space="preserve">дусматривает высокую оценку местной администрации в 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 xml:space="preserve">освоении 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предусмотренных 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>бюджетных средств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>реализаци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>ю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программных мероприятий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>достижение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предусмотренных целей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36C7" w:rsidRDefault="003136C7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3FC3" w:rsidRDefault="006516D3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Непрограммых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расходов в 2019 году исполнено 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>291,1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 или </w:t>
      </w:r>
      <w:r w:rsidR="0029782E">
        <w:rPr>
          <w:rFonts w:ascii="Times New Roman" w:eastAsia="Times New Roman" w:hAnsi="Times New Roman" w:cs="Times New Roman"/>
          <w:sz w:val="24"/>
          <w:szCs w:val="24"/>
        </w:rPr>
        <w:t>2,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% от общей суммы расходов.</w:t>
      </w:r>
    </w:p>
    <w:p w:rsidR="00FA6D05" w:rsidRDefault="00FA6D05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Информация по непрограммным расходам представлена в таблице.</w:t>
      </w:r>
    </w:p>
    <w:p w:rsidR="00FA6D05" w:rsidRDefault="00FA6D05" w:rsidP="00FA6D05">
      <w:pPr>
        <w:widowControl w:val="0"/>
        <w:shd w:val="clear" w:color="auto" w:fill="FFFFFF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№6, тыс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уб.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874"/>
        <w:gridCol w:w="1432"/>
        <w:gridCol w:w="1030"/>
        <w:gridCol w:w="1617"/>
        <w:gridCol w:w="1617"/>
      </w:tblGrid>
      <w:tr w:rsidR="00FA6D05" w:rsidRPr="00FA6D05" w:rsidTr="00811DAD">
        <w:trPr>
          <w:trHeight w:val="531"/>
        </w:trPr>
        <w:tc>
          <w:tcPr>
            <w:tcW w:w="2024" w:type="pct"/>
          </w:tcPr>
          <w:p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48" w:type="pct"/>
          </w:tcPr>
          <w:p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КЦСР</w:t>
            </w:r>
          </w:p>
        </w:tc>
        <w:tc>
          <w:tcPr>
            <w:tcW w:w="538" w:type="pct"/>
          </w:tcPr>
          <w:p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План на 2019 год</w:t>
            </w:r>
          </w:p>
        </w:tc>
        <w:tc>
          <w:tcPr>
            <w:tcW w:w="845" w:type="pct"/>
          </w:tcPr>
          <w:p w:rsidR="00FA6D05" w:rsidRPr="00FA6D05" w:rsidRDefault="00FA6D05" w:rsidP="00FA6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6D05" w:rsidRPr="00FA6D05" w:rsidRDefault="00FA6D05" w:rsidP="00FA6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Исполнение</w:t>
            </w:r>
          </w:p>
        </w:tc>
        <w:tc>
          <w:tcPr>
            <w:tcW w:w="845" w:type="pct"/>
          </w:tcPr>
          <w:p w:rsid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исполнения</w:t>
            </w:r>
          </w:p>
        </w:tc>
      </w:tr>
      <w:tr w:rsidR="00197790" w:rsidRPr="00FA6D05" w:rsidTr="00811DAD">
        <w:tc>
          <w:tcPr>
            <w:tcW w:w="2024" w:type="pct"/>
          </w:tcPr>
          <w:p w:rsidR="00197790" w:rsidRPr="00FA6D05" w:rsidRDefault="00197790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748" w:type="pct"/>
            <w:vAlign w:val="center"/>
          </w:tcPr>
          <w:p w:rsidR="00197790" w:rsidRPr="00FA6D05" w:rsidRDefault="00197790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9940000000</w:t>
            </w:r>
          </w:p>
        </w:tc>
        <w:tc>
          <w:tcPr>
            <w:tcW w:w="538" w:type="pct"/>
            <w:vAlign w:val="center"/>
          </w:tcPr>
          <w:p w:rsidR="00197790" w:rsidRPr="00FA6D05" w:rsidRDefault="00980217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845" w:type="pct"/>
            <w:vAlign w:val="center"/>
          </w:tcPr>
          <w:p w:rsidR="00197790" w:rsidRPr="00FA6D05" w:rsidRDefault="00980217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5" w:type="pct"/>
            <w:vAlign w:val="center"/>
          </w:tcPr>
          <w:p w:rsidR="00197790" w:rsidRPr="00FA6D05" w:rsidRDefault="00980217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0217" w:rsidRPr="00FA6D05" w:rsidTr="00811DAD">
        <w:tc>
          <w:tcPr>
            <w:tcW w:w="2024" w:type="pct"/>
          </w:tcPr>
          <w:p w:rsidR="00980217" w:rsidRPr="00FA6D05" w:rsidRDefault="00980217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других обязательств муниципального образования</w:t>
            </w:r>
          </w:p>
        </w:tc>
        <w:tc>
          <w:tcPr>
            <w:tcW w:w="748" w:type="pct"/>
            <w:vAlign w:val="center"/>
          </w:tcPr>
          <w:p w:rsidR="00980217" w:rsidRPr="00FA6D05" w:rsidRDefault="00980217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9950000000</w:t>
            </w:r>
          </w:p>
        </w:tc>
        <w:tc>
          <w:tcPr>
            <w:tcW w:w="538" w:type="pct"/>
            <w:vAlign w:val="center"/>
          </w:tcPr>
          <w:p w:rsidR="00980217" w:rsidRDefault="00980217" w:rsidP="009252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pct"/>
            <w:vAlign w:val="center"/>
          </w:tcPr>
          <w:p w:rsidR="00980217" w:rsidRDefault="00980217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pct"/>
            <w:vAlign w:val="center"/>
          </w:tcPr>
          <w:p w:rsidR="00980217" w:rsidRDefault="00980217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1C1" w:rsidRPr="00FA6D05" w:rsidTr="00811DAD">
        <w:tc>
          <w:tcPr>
            <w:tcW w:w="2024" w:type="pct"/>
          </w:tcPr>
          <w:p w:rsidR="008B41C1" w:rsidRPr="00FA6D05" w:rsidRDefault="008B41C1" w:rsidP="007F3B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748" w:type="pct"/>
            <w:vAlign w:val="center"/>
          </w:tcPr>
          <w:p w:rsidR="008B41C1" w:rsidRDefault="008B41C1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9960000000</w:t>
            </w:r>
          </w:p>
        </w:tc>
        <w:tc>
          <w:tcPr>
            <w:tcW w:w="538" w:type="pct"/>
            <w:vAlign w:val="center"/>
          </w:tcPr>
          <w:p w:rsidR="008B41C1" w:rsidRDefault="003136C7" w:rsidP="009252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139,2</w:t>
            </w:r>
          </w:p>
        </w:tc>
        <w:tc>
          <w:tcPr>
            <w:tcW w:w="845" w:type="pct"/>
            <w:vAlign w:val="center"/>
          </w:tcPr>
          <w:p w:rsidR="008B41C1" w:rsidRDefault="003136C7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135,2</w:t>
            </w:r>
          </w:p>
        </w:tc>
        <w:tc>
          <w:tcPr>
            <w:tcW w:w="845" w:type="pct"/>
            <w:vAlign w:val="center"/>
          </w:tcPr>
          <w:p w:rsidR="008B41C1" w:rsidRDefault="003136C7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97,1</w:t>
            </w:r>
          </w:p>
        </w:tc>
      </w:tr>
      <w:tr w:rsidR="008B41C1" w:rsidRPr="00FA6D05" w:rsidTr="00811DAD">
        <w:tc>
          <w:tcPr>
            <w:tcW w:w="2024" w:type="pct"/>
          </w:tcPr>
          <w:p w:rsidR="008B41C1" w:rsidRPr="00FA6D05" w:rsidRDefault="008B41C1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 xml:space="preserve">Перечисление межбюджетных трансфертов бюджету муниципального района </w:t>
            </w:r>
            <w:proofErr w:type="gramStart"/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748" w:type="pct"/>
            <w:vAlign w:val="center"/>
          </w:tcPr>
          <w:p w:rsidR="008B41C1" w:rsidRPr="00FA6D05" w:rsidRDefault="008B41C1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9970000000</w:t>
            </w:r>
          </w:p>
        </w:tc>
        <w:tc>
          <w:tcPr>
            <w:tcW w:w="538" w:type="pct"/>
            <w:vAlign w:val="center"/>
          </w:tcPr>
          <w:p w:rsidR="008B41C1" w:rsidRPr="00FA6D05" w:rsidRDefault="003136C7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17,7</w:t>
            </w:r>
          </w:p>
        </w:tc>
        <w:tc>
          <w:tcPr>
            <w:tcW w:w="845" w:type="pct"/>
            <w:vAlign w:val="center"/>
          </w:tcPr>
          <w:p w:rsidR="008B41C1" w:rsidRPr="00FA6D05" w:rsidRDefault="003136C7" w:rsidP="0021794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17,7</w:t>
            </w:r>
          </w:p>
        </w:tc>
        <w:tc>
          <w:tcPr>
            <w:tcW w:w="845" w:type="pct"/>
            <w:vAlign w:val="center"/>
          </w:tcPr>
          <w:p w:rsidR="008B41C1" w:rsidRPr="00FA6D05" w:rsidRDefault="003136C7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B41C1" w:rsidRPr="00FA6D05" w:rsidTr="00811DAD">
        <w:tc>
          <w:tcPr>
            <w:tcW w:w="2024" w:type="pct"/>
          </w:tcPr>
          <w:p w:rsidR="008B41C1" w:rsidRPr="00FA6D05" w:rsidRDefault="008B41C1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748" w:type="pct"/>
            <w:vAlign w:val="center"/>
          </w:tcPr>
          <w:p w:rsidR="008B41C1" w:rsidRPr="00FA6D05" w:rsidRDefault="008B41C1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99Б0000000</w:t>
            </w:r>
          </w:p>
        </w:tc>
        <w:tc>
          <w:tcPr>
            <w:tcW w:w="538" w:type="pct"/>
            <w:vAlign w:val="center"/>
          </w:tcPr>
          <w:p w:rsidR="008B41C1" w:rsidRPr="00FA6D05" w:rsidRDefault="003136C7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138,2</w:t>
            </w:r>
          </w:p>
        </w:tc>
        <w:tc>
          <w:tcPr>
            <w:tcW w:w="845" w:type="pct"/>
            <w:vAlign w:val="center"/>
          </w:tcPr>
          <w:p w:rsidR="008B41C1" w:rsidRPr="00FA6D05" w:rsidRDefault="003136C7" w:rsidP="0021794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138,2</w:t>
            </w:r>
          </w:p>
        </w:tc>
        <w:tc>
          <w:tcPr>
            <w:tcW w:w="845" w:type="pct"/>
            <w:vAlign w:val="center"/>
          </w:tcPr>
          <w:p w:rsidR="008B41C1" w:rsidRPr="00FA6D05" w:rsidRDefault="003136C7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B41C1" w:rsidRPr="00FA6D05" w:rsidTr="00811DAD">
        <w:tc>
          <w:tcPr>
            <w:tcW w:w="2024" w:type="pct"/>
            <w:vAlign w:val="center"/>
          </w:tcPr>
          <w:p w:rsidR="008B41C1" w:rsidRPr="00FA6D05" w:rsidRDefault="008B41C1" w:rsidP="00811DA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FA6D05">
              <w:rPr>
                <w:rFonts w:ascii="Times New Roman" w:hAnsi="Times New Roman" w:cs="Times New Roman"/>
                <w:b/>
              </w:rPr>
              <w:t>Непрограммные расходы</w:t>
            </w:r>
            <w:r>
              <w:rPr>
                <w:rFonts w:ascii="Times New Roman" w:hAnsi="Times New Roman" w:cs="Times New Roman"/>
                <w:b/>
              </w:rPr>
              <w:t>, всего:</w:t>
            </w:r>
          </w:p>
        </w:tc>
        <w:tc>
          <w:tcPr>
            <w:tcW w:w="748" w:type="pct"/>
            <w:vAlign w:val="center"/>
          </w:tcPr>
          <w:p w:rsidR="008B41C1" w:rsidRPr="00FA6D05" w:rsidRDefault="008B41C1" w:rsidP="00811D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9900000000</w:t>
            </w:r>
          </w:p>
        </w:tc>
        <w:tc>
          <w:tcPr>
            <w:tcW w:w="538" w:type="pct"/>
            <w:vAlign w:val="center"/>
          </w:tcPr>
          <w:p w:rsidR="008B41C1" w:rsidRPr="00FA6D05" w:rsidRDefault="003136C7" w:rsidP="00811DA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299,1</w:t>
            </w:r>
          </w:p>
        </w:tc>
        <w:tc>
          <w:tcPr>
            <w:tcW w:w="845" w:type="pct"/>
            <w:vAlign w:val="center"/>
          </w:tcPr>
          <w:p w:rsidR="008B41C1" w:rsidRPr="00FA6D05" w:rsidRDefault="003136C7" w:rsidP="00811DA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291,1</w:t>
            </w:r>
          </w:p>
        </w:tc>
        <w:tc>
          <w:tcPr>
            <w:tcW w:w="845" w:type="pct"/>
          </w:tcPr>
          <w:p w:rsidR="008B41C1" w:rsidRPr="00FA6D05" w:rsidRDefault="003136C7" w:rsidP="00FA6D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97,3</w:t>
            </w:r>
          </w:p>
        </w:tc>
      </w:tr>
    </w:tbl>
    <w:p w:rsidR="00FA6D05" w:rsidRPr="00FA6D05" w:rsidRDefault="00FA6D05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A6D05" w:rsidRDefault="00FA6D05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04B7" w:rsidRDefault="006516D3" w:rsidP="006516D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Результат исполнения бюджета</w:t>
      </w:r>
    </w:p>
    <w:p w:rsidR="006516D3" w:rsidRDefault="006516D3" w:rsidP="006516D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516D3" w:rsidRDefault="00811DAD" w:rsidP="006516D3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Первоначальной редакцией решения о бюджете от </w:t>
      </w:r>
      <w:r w:rsidR="00792D6B">
        <w:rPr>
          <w:rFonts w:ascii="Times New Roman" w:eastAsia="Times New Roman" w:hAnsi="Times New Roman" w:cs="Times New Roman"/>
          <w:sz w:val="24"/>
          <w:szCs w:val="24"/>
        </w:rPr>
        <w:t>2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>7</w:t>
      </w:r>
      <w:r w:rsidR="0021794F">
        <w:rPr>
          <w:rFonts w:ascii="Times New Roman" w:eastAsia="Times New Roman" w:hAnsi="Times New Roman" w:cs="Times New Roman"/>
          <w:sz w:val="24"/>
          <w:szCs w:val="24"/>
        </w:rPr>
        <w:t xml:space="preserve">.12.2018 № 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 xml:space="preserve">130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размер дефицита установлен в сумме 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70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,0 тыс. рублей, или 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4,8</w:t>
      </w:r>
      <w:r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местного бюджета без учета утвержденного объема безвозмездных поступлений, т.е. в пределах установленного бюджетным законодательством РФ размере.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 xml:space="preserve"> Источником внутреннего финансирования дефицита бюджета было предусмотрено получение и погашение кредитов от кредитных организаций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>получение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80,5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>,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 погашение  –  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10,5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:rsidR="00BF72AF" w:rsidRDefault="00176081" w:rsidP="00BF72A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В окончательной редакции решения о бюджете от 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.12.2019 № </w:t>
      </w:r>
      <w:r w:rsidR="008B41C1">
        <w:rPr>
          <w:rFonts w:ascii="Times New Roman" w:eastAsia="Times New Roman" w:hAnsi="Times New Roman" w:cs="Times New Roman"/>
          <w:sz w:val="24"/>
          <w:szCs w:val="24"/>
        </w:rPr>
        <w:t>1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66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размер дефицита местного бюджета утвержден в сумме </w:t>
      </w:r>
      <w:r w:rsidR="008B41C1">
        <w:rPr>
          <w:rFonts w:ascii="Times New Roman" w:eastAsia="Times New Roman" w:hAnsi="Times New Roman" w:cs="Times New Roman"/>
          <w:sz w:val="24"/>
          <w:szCs w:val="24"/>
        </w:rPr>
        <w:t>1 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513</w:t>
      </w:r>
      <w:r w:rsidR="008B41C1">
        <w:rPr>
          <w:rFonts w:ascii="Times New Roman" w:eastAsia="Times New Roman" w:hAnsi="Times New Roman" w:cs="Times New Roman"/>
          <w:sz w:val="24"/>
          <w:szCs w:val="24"/>
        </w:rPr>
        <w:t>,0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рублей.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Источники внутреннего финансирования дефицита бюджета: изменение остатков средств на счетах по учету средств бюджета в сумме </w:t>
      </w:r>
      <w:r w:rsidR="008B41C1">
        <w:rPr>
          <w:rFonts w:ascii="Times New Roman" w:eastAsia="Times New Roman" w:hAnsi="Times New Roman" w:cs="Times New Roman"/>
          <w:sz w:val="24"/>
          <w:szCs w:val="24"/>
        </w:rPr>
        <w:t>1 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513</w:t>
      </w:r>
      <w:r w:rsidR="008B41C1">
        <w:rPr>
          <w:rFonts w:ascii="Times New Roman" w:eastAsia="Times New Roman" w:hAnsi="Times New Roman" w:cs="Times New Roman"/>
          <w:sz w:val="24"/>
          <w:szCs w:val="24"/>
        </w:rPr>
        <w:t>,</w:t>
      </w:r>
      <w:r w:rsidR="004B7371">
        <w:rPr>
          <w:rFonts w:ascii="Times New Roman" w:eastAsia="Times New Roman" w:hAnsi="Times New Roman" w:cs="Times New Roman"/>
          <w:sz w:val="24"/>
          <w:szCs w:val="24"/>
        </w:rPr>
        <w:t>0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тыс. рублей (увеличение – минус  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13 188,7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тыс. руб., </w:t>
      </w:r>
      <w:r w:rsidR="00AC0D7C">
        <w:rPr>
          <w:rFonts w:ascii="Times New Roman" w:eastAsia="Times New Roman" w:hAnsi="Times New Roman" w:cs="Times New Roman"/>
          <w:sz w:val="24"/>
          <w:szCs w:val="24"/>
        </w:rPr>
        <w:t>уменьшение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 –  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14 701,7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  <w:r w:rsidR="00AC0D7C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8E04B7" w:rsidRDefault="00AC0D7C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По результатам исполнения местного бюджета </w:t>
      </w:r>
      <w:r w:rsidR="009C3EF9">
        <w:rPr>
          <w:rFonts w:ascii="Times New Roman" w:eastAsia="Times New Roman" w:hAnsi="Times New Roman" w:cs="Times New Roman"/>
          <w:sz w:val="24"/>
          <w:szCs w:val="24"/>
        </w:rPr>
        <w:t xml:space="preserve">за 2019 год по состоянию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01.01.2020 сложился 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дефицит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размере 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984,6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9C3EF9">
        <w:rPr>
          <w:rFonts w:ascii="Times New Roman" w:eastAsia="Times New Roman" w:hAnsi="Times New Roman" w:cs="Times New Roman"/>
          <w:sz w:val="24"/>
          <w:szCs w:val="24"/>
        </w:rPr>
        <w:t>, что согласуется с показателями отчета об исполнении консолидированного бюджета ф</w:t>
      </w:r>
      <w:r w:rsidR="009C3EF9" w:rsidRPr="003B4B44">
        <w:rPr>
          <w:rFonts w:ascii="Times New Roman" w:eastAsia="Times New Roman" w:hAnsi="Times New Roman" w:cs="Times New Roman"/>
          <w:sz w:val="24"/>
          <w:szCs w:val="24"/>
        </w:rPr>
        <w:t>. 0503317</w:t>
      </w:r>
      <w:r w:rsidR="009C3EF9">
        <w:rPr>
          <w:rFonts w:ascii="Times New Roman" w:eastAsia="Times New Roman" w:hAnsi="Times New Roman" w:cs="Times New Roman"/>
          <w:sz w:val="24"/>
          <w:szCs w:val="24"/>
        </w:rPr>
        <w:t xml:space="preserve"> по коду стр.450 раздела 2. Расходы бюджета.</w:t>
      </w:r>
    </w:p>
    <w:p w:rsidR="009C3EF9" w:rsidRDefault="009C3EF9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Как следует из раздела 3 «Источники финансирования дефицита бюджета»  данного отчета, в качестве источников</w:t>
      </w:r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внутреннего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финансирования дефицита бюджета </w:t>
      </w:r>
      <w:r w:rsidR="001E0379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>были привлечены:</w:t>
      </w:r>
    </w:p>
    <w:p w:rsidR="00983C54" w:rsidRDefault="001256E9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B41C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изменение остатков средств на счетах по учету средств бюджетов в сумме 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984,6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тыс. рублей (увеличение остатков средств  – минус 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13 255,5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рублей, уменьшение остатков средств –</w:t>
      </w:r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плюс 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14 240,1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рублей).</w:t>
      </w:r>
    </w:p>
    <w:p w:rsidR="00983C54" w:rsidRDefault="00983C54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56E9" w:rsidRDefault="00983C54" w:rsidP="00983C5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2940">
        <w:rPr>
          <w:rFonts w:ascii="Times New Roman" w:eastAsia="Times New Roman" w:hAnsi="Times New Roman" w:cs="Times New Roman"/>
          <w:sz w:val="24"/>
          <w:szCs w:val="24"/>
        </w:rPr>
        <w:t>7. Состояние муниципального долга</w:t>
      </w:r>
    </w:p>
    <w:p w:rsidR="001256E9" w:rsidRDefault="001256E9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2940" w:rsidRDefault="000C2940" w:rsidP="00C674EC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3107A">
        <w:rPr>
          <w:rFonts w:ascii="Times New Roman" w:eastAsia="Times New Roman" w:hAnsi="Times New Roman" w:cs="Times New Roman"/>
          <w:sz w:val="24"/>
          <w:szCs w:val="24"/>
        </w:rPr>
        <w:t>Фактически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2019 году </w:t>
      </w:r>
      <w:proofErr w:type="spellStart"/>
      <w:r w:rsidR="001E0379">
        <w:rPr>
          <w:rFonts w:ascii="Times New Roman" w:eastAsia="Calibri" w:hAnsi="Times New Roman" w:cs="Times New Roman"/>
          <w:sz w:val="24"/>
          <w:szCs w:val="24"/>
        </w:rPr>
        <w:t>Тарминским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муниципальным образованием муниципальные заимствования не осуществлялись, муниципальные гарантии не выдавались, получение кредитов от других бюджетов бюджетной системы Российской Федерации не осуществлялись.</w:t>
      </w:r>
    </w:p>
    <w:p w:rsidR="00B553A5" w:rsidRDefault="000C2940" w:rsidP="007E6948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E6948" w:rsidRDefault="000C2940" w:rsidP="000C294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8.Оформление годовой бюджетной отчетности</w:t>
      </w:r>
    </w:p>
    <w:p w:rsidR="009E63B0" w:rsidRDefault="009E63B0" w:rsidP="000C294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3107A" w:rsidRDefault="009E63B0" w:rsidP="009E63B0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Годовая отчетность предоставляется в соответствии с Приказом Министерства финансов Российской Федерации от 28 декабря 2010 № 191н «Об утверждении Инструкции о порядке составления и представления годовой, квартальной отчетности об исполнении бюджетов бюджетной системы Российской Федерации» (в ред. Приказов Минфина России от 29.12.2011 №191н, от 26.10.2012 № 138н,</w:t>
      </w:r>
      <w:r w:rsidRPr="009E63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 19.12.2014 № 157н,</w:t>
      </w:r>
      <w:r w:rsidRPr="009E63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 26.08.2015 № 135н,</w:t>
      </w:r>
      <w:r w:rsidRPr="009E63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 31.12.2015 № 229н,</w:t>
      </w:r>
      <w:r w:rsidRPr="009E63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 16.11.2016 № 209н,</w:t>
      </w:r>
      <w:r w:rsidRPr="009E63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sz w:val="24"/>
          <w:szCs w:val="24"/>
        </w:rPr>
        <w:t>.1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 xml:space="preserve"> 176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E63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от 07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03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8 № 43</w:t>
      </w:r>
      <w:r>
        <w:rPr>
          <w:rFonts w:ascii="Times New Roman" w:eastAsia="Times New Roman" w:hAnsi="Times New Roman" w:cs="Times New Roman"/>
          <w:sz w:val="24"/>
          <w:szCs w:val="24"/>
        </w:rPr>
        <w:t>н,</w:t>
      </w:r>
      <w:r w:rsidRPr="009E63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>.1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8 № 244</w:t>
      </w:r>
      <w:r>
        <w:rPr>
          <w:rFonts w:ascii="Times New Roman" w:eastAsia="Times New Roman" w:hAnsi="Times New Roman" w:cs="Times New Roman"/>
          <w:sz w:val="24"/>
          <w:szCs w:val="24"/>
        </w:rPr>
        <w:t>н,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 xml:space="preserve"> от 28.02.2019 № 31н, от 16.05.2019 № 72н, от 20.08.2019 № 131н</w:t>
      </w:r>
      <w:r w:rsidR="0032088B">
        <w:rPr>
          <w:rFonts w:ascii="Times New Roman" w:eastAsia="Times New Roman" w:hAnsi="Times New Roman" w:cs="Times New Roman"/>
          <w:sz w:val="24"/>
          <w:szCs w:val="24"/>
        </w:rPr>
        <w:t>, от 31.01.2020 №13н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CD2BC2" w:rsidRDefault="00354BA2" w:rsidP="00CD2B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72699">
        <w:rPr>
          <w:rFonts w:ascii="Times New Roman" w:eastAsia="Times New Roman" w:hAnsi="Times New Roman" w:cs="Times New Roman"/>
          <w:sz w:val="24"/>
          <w:szCs w:val="24"/>
        </w:rPr>
        <w:t>В Контрольно-счетный орган г</w:t>
      </w:r>
      <w:r w:rsidR="000732AD">
        <w:rPr>
          <w:rFonts w:ascii="Times New Roman" w:eastAsia="Times New Roman" w:hAnsi="Times New Roman" w:cs="Times New Roman"/>
          <w:sz w:val="24"/>
          <w:szCs w:val="24"/>
        </w:rPr>
        <w:t xml:space="preserve">одовой отчет об исполнении бюджета </w:t>
      </w:r>
      <w:r w:rsidR="001E0379">
        <w:rPr>
          <w:rFonts w:ascii="Times New Roman" w:eastAsia="Calibri" w:hAnsi="Times New Roman" w:cs="Times New Roman"/>
          <w:sz w:val="24"/>
          <w:szCs w:val="24"/>
        </w:rPr>
        <w:t>Тарминског</w:t>
      </w:r>
      <w:r w:rsidR="006D5EFB">
        <w:rPr>
          <w:rFonts w:ascii="Times New Roman" w:eastAsia="Calibri" w:hAnsi="Times New Roman" w:cs="Times New Roman"/>
          <w:sz w:val="24"/>
          <w:szCs w:val="24"/>
        </w:rPr>
        <w:t>о</w:t>
      </w:r>
      <w:r w:rsidR="00B66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32AD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поступил в срок, установленный </w:t>
      </w:r>
      <w:r w:rsidR="00452F9B" w:rsidRPr="002400F8">
        <w:rPr>
          <w:rFonts w:ascii="Times New Roman" w:eastAsia="Times New Roman" w:hAnsi="Times New Roman" w:cs="Times New Roman"/>
          <w:sz w:val="24"/>
          <w:szCs w:val="24"/>
        </w:rPr>
        <w:t>пунктом 3 статьи 264.4 Бюджетного кодекса Российской Федерации.</w:t>
      </w:r>
      <w:r w:rsidR="00452F9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</w:p>
    <w:p w:rsidR="0008715A" w:rsidRDefault="0008715A" w:rsidP="000871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составе отчета, для установления полноты и достоверности отражения показателей годовой бюджетной отчетности, оформления форм, таблиц и пояснительной записки к годовой отчетности, предоставлены следующие формы:</w:t>
      </w:r>
    </w:p>
    <w:p w:rsidR="0008715A" w:rsidRDefault="0008715A" w:rsidP="0008715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баланс исполнения бюджета (ф.ф. 0503130, 0503320);</w:t>
      </w:r>
    </w:p>
    <w:p w:rsidR="0008715A" w:rsidRDefault="0008715A" w:rsidP="0008715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справка по заключению счетов бюджетного учета отчетного финансового года (ф.0503110);</w:t>
      </w:r>
    </w:p>
    <w:p w:rsidR="0008715A" w:rsidRDefault="0008715A" w:rsidP="0008715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отчет о финансовых результатах деятельности (ф.ф. 0503121, 0503321);</w:t>
      </w:r>
    </w:p>
    <w:p w:rsidR="0008715A" w:rsidRDefault="0008715A" w:rsidP="0008715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отчет о движении денежных средств (ф.ф. 0503123, 0503323);</w:t>
      </w:r>
    </w:p>
    <w:p w:rsidR="0008715A" w:rsidRDefault="0008715A" w:rsidP="0008715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 (ф.0503324);</w:t>
      </w:r>
    </w:p>
    <w:p w:rsidR="0008715A" w:rsidRDefault="0008715A" w:rsidP="0008715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справка по консолидируемым расчетам (ф.0503125);</w:t>
      </w:r>
    </w:p>
    <w:p w:rsidR="0008715A" w:rsidRDefault="0008715A" w:rsidP="0008715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отчет об исполнении бюджета (ф.ф.0503127, 0503317);</w:t>
      </w:r>
    </w:p>
    <w:p w:rsidR="0008715A" w:rsidRDefault="0008715A" w:rsidP="0008715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отчет</w:t>
      </w:r>
      <w:r w:rsidRPr="009A3F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 принятых бюджетных обязательствах (ф. 0503128);</w:t>
      </w:r>
    </w:p>
    <w:p w:rsidR="0008715A" w:rsidRDefault="0008715A" w:rsidP="0008715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ф. 0503160 «Пояснительная записка» в составе:</w:t>
      </w:r>
    </w:p>
    <w:p w:rsidR="0008715A" w:rsidRDefault="0008715A" w:rsidP="0008715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 w:rsidRPr="0058223C">
        <w:rPr>
          <w:rFonts w:ascii="Times New Roman" w:eastAsia="Times New Roman" w:hAnsi="Times New Roman" w:cs="Times New Roman"/>
          <w:sz w:val="24"/>
          <w:szCs w:val="24"/>
        </w:rPr>
        <w:t xml:space="preserve"> ф.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ф. 0503161, </w:t>
      </w:r>
      <w:r w:rsidRPr="0058223C">
        <w:rPr>
          <w:rFonts w:ascii="Times New Roman" w:eastAsia="Times New Roman" w:hAnsi="Times New Roman" w:cs="Times New Roman"/>
          <w:sz w:val="24"/>
          <w:szCs w:val="24"/>
        </w:rPr>
        <w:t>0503361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«Сведения о количестве подведомственных участников бюджетного процесса, учреждений и государственных (муниципальных) унитарных предприятий»;</w:t>
      </w:r>
    </w:p>
    <w:p w:rsidR="0008715A" w:rsidRDefault="0008715A" w:rsidP="0008715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 ф. 0503162 «Сведения о результатах деятельности»;</w:t>
      </w:r>
    </w:p>
    <w:p w:rsidR="0008715A" w:rsidRDefault="0008715A" w:rsidP="0008715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 ф. 0503163</w:t>
      </w:r>
      <w:r w:rsidRPr="008978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1E1036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изменениях бюджетной росписи ГРБС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08715A" w:rsidRDefault="0008715A" w:rsidP="000871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ф.ф. 0503364, 0503364 «</w:t>
      </w:r>
      <w:r w:rsidRPr="00B91591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исполнении бюджета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08715A" w:rsidRDefault="0008715A" w:rsidP="000871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ф. 0503166 «</w:t>
      </w:r>
      <w:r w:rsidRPr="00B91591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исполнении мероприятий в рамках целевых программ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08715A" w:rsidRDefault="0008715A" w:rsidP="000871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 w:rsidRPr="00B915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ф.</w:t>
      </w:r>
      <w:r w:rsidRPr="00B915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0503168, 0503368 «Сведения о движении нефинансовых активов»;</w:t>
      </w:r>
    </w:p>
    <w:p w:rsidR="0008715A" w:rsidRDefault="0008715A" w:rsidP="000871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ф. 0503169, 0503369 «Сведения по дебиторской и кредиторской задолженности»;</w:t>
      </w:r>
    </w:p>
    <w:p w:rsidR="00896816" w:rsidRDefault="00896816" w:rsidP="0008715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ф. 0503175 «Сведения о</w:t>
      </w:r>
      <w:r w:rsidRPr="002639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7594">
        <w:rPr>
          <w:rFonts w:ascii="Times New Roman" w:hAnsi="Times New Roman" w:cs="Times New Roman"/>
          <w:color w:val="000000"/>
          <w:sz w:val="24"/>
          <w:szCs w:val="24"/>
        </w:rPr>
        <w:t>принятых и неисполненных обязательствах получателя бюджетных средств</w:t>
      </w:r>
      <w:r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896816" w:rsidRDefault="00896816" w:rsidP="008968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ф. 0503296</w:t>
      </w:r>
      <w:r w:rsidRPr="008968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E685B">
        <w:rPr>
          <w:rFonts w:ascii="Times New Roman" w:hAnsi="Times New Roman" w:cs="Times New Roman"/>
          <w:bCs/>
          <w:sz w:val="24"/>
          <w:szCs w:val="24"/>
        </w:rPr>
        <w:t>«Сведения об остатках денежных средств на счетах получателя бюджетных средств»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8715A" w:rsidRDefault="0008715A" w:rsidP="000871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ab/>
        <w:t>Сп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равка по заключению счетов бюджетного учета отчетного финансового года (0503110) сформирована без итоговых сумм по «доходам» и «расходам», что снижает ее информативность. </w:t>
      </w:r>
    </w:p>
    <w:p w:rsidR="00896816" w:rsidRDefault="004720A7" w:rsidP="008968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605FA">
        <w:rPr>
          <w:rFonts w:ascii="Times New Roman" w:eastAsia="Times New Roman" w:hAnsi="Times New Roman" w:cs="Times New Roman"/>
          <w:color w:val="000000"/>
          <w:sz w:val="24"/>
          <w:szCs w:val="24"/>
        </w:rPr>
        <w:t>Бухгалтерская отчетность предоставлена на бумажных носителях с оглавлением, сопроводительным письмом, пронумерована. Формы отчетности подписаны соответствующими должностными лицами. В нарушение п.4 Инструкции №191н – отчетность не сброшюрована.</w:t>
      </w:r>
      <w:r w:rsidR="00B605FA" w:rsidRPr="00E071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5104C" w:rsidRDefault="0075104C" w:rsidP="00FD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Согласно ф. 0503</w:t>
      </w:r>
      <w:r w:rsidR="002719A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61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«Сведения о количестве подведомственных участников бюджетного процесса, учреждений и государственных (муниципальных) унитарных предприятий» </w:t>
      </w:r>
      <w:r w:rsidR="00617AE4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eastAsia="Times New Roman" w:hAnsi="Times New Roman" w:cs="Times New Roman"/>
          <w:sz w:val="24"/>
          <w:szCs w:val="24"/>
        </w:rPr>
        <w:t>отчетн</w:t>
      </w:r>
      <w:r w:rsidR="00617AE4">
        <w:rPr>
          <w:rFonts w:ascii="Times New Roman" w:eastAsia="Times New Roman" w:hAnsi="Times New Roman" w:cs="Times New Roman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период состав участников бюджетного процесса </w:t>
      </w:r>
      <w:r w:rsidR="00617AE4">
        <w:rPr>
          <w:rFonts w:ascii="Times New Roman" w:eastAsia="Times New Roman" w:hAnsi="Times New Roman" w:cs="Times New Roman"/>
          <w:sz w:val="24"/>
          <w:szCs w:val="24"/>
        </w:rPr>
        <w:t xml:space="preserve">не изменился и состоит из Администрации </w:t>
      </w:r>
      <w:r w:rsidR="00305E16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617AE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поселения, МКУК «</w:t>
      </w:r>
      <w:r w:rsidR="006D5EFB">
        <w:rPr>
          <w:rFonts w:ascii="Times New Roman" w:eastAsia="Calibri" w:hAnsi="Times New Roman" w:cs="Times New Roman"/>
          <w:sz w:val="24"/>
          <w:szCs w:val="24"/>
        </w:rPr>
        <w:t>Т</w:t>
      </w:r>
      <w:r w:rsidR="00305E16">
        <w:rPr>
          <w:rFonts w:ascii="Times New Roman" w:eastAsia="Calibri" w:hAnsi="Times New Roman" w:cs="Times New Roman"/>
          <w:sz w:val="24"/>
          <w:szCs w:val="24"/>
        </w:rPr>
        <w:t>армин</w:t>
      </w:r>
      <w:r w:rsidR="006D5EFB">
        <w:rPr>
          <w:rFonts w:ascii="Times New Roman" w:eastAsia="Calibri" w:hAnsi="Times New Roman" w:cs="Times New Roman"/>
          <w:sz w:val="24"/>
          <w:szCs w:val="24"/>
        </w:rPr>
        <w:t>ский</w:t>
      </w:r>
      <w:r w:rsidR="006D5E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7AE4">
        <w:rPr>
          <w:rFonts w:ascii="Times New Roman" w:eastAsia="Times New Roman" w:hAnsi="Times New Roman" w:cs="Times New Roman"/>
          <w:sz w:val="24"/>
          <w:szCs w:val="24"/>
        </w:rPr>
        <w:t>КДЦ Братского района».</w:t>
      </w:r>
    </w:p>
    <w:p w:rsidR="00281E94" w:rsidRDefault="00FC24C2" w:rsidP="00FC24C2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81E94" w:rsidRPr="005A6D88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проверке</w:t>
      </w:r>
      <w:r w:rsidR="00281E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соответствия и оформления представленных форм требованиям инструкции установлено следующее</w:t>
      </w:r>
      <w:r w:rsidR="007510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80B93" w:rsidRDefault="000C00CE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rPr>
          <w:color w:val="000000"/>
        </w:rPr>
        <w:tab/>
      </w:r>
      <w:r w:rsidR="00B608E2">
        <w:rPr>
          <w:color w:val="000000"/>
        </w:rPr>
        <w:t xml:space="preserve">1. </w:t>
      </w:r>
      <w:r w:rsidR="00FB0694">
        <w:rPr>
          <w:color w:val="000000"/>
        </w:rPr>
        <w:t>В</w:t>
      </w:r>
      <w:r w:rsidR="00FB0694">
        <w:t xml:space="preserve"> части закрытия года и финансового результата экономического субъекта – с</w:t>
      </w:r>
      <w:r w:rsidR="00D318C1">
        <w:rPr>
          <w:color w:val="000000"/>
        </w:rPr>
        <w:t>оответствие форм 0503</w:t>
      </w:r>
      <w:r w:rsidR="002719A4">
        <w:rPr>
          <w:color w:val="000000"/>
        </w:rPr>
        <w:t>320</w:t>
      </w:r>
      <w:r w:rsidR="00D318C1">
        <w:rPr>
          <w:color w:val="000000"/>
        </w:rPr>
        <w:t xml:space="preserve"> </w:t>
      </w:r>
      <w:r w:rsidR="00A61AAC">
        <w:rPr>
          <w:color w:val="000000"/>
        </w:rPr>
        <w:t>«</w:t>
      </w:r>
      <w:r w:rsidR="00D318C1">
        <w:rPr>
          <w:color w:val="000000"/>
        </w:rPr>
        <w:t>Б</w:t>
      </w:r>
      <w:r w:rsidR="00D318C1">
        <w:t>аланс исполнения бюджета</w:t>
      </w:r>
      <w:r w:rsidR="00A61AAC">
        <w:t>»</w:t>
      </w:r>
      <w:r w:rsidR="00D318C1">
        <w:t xml:space="preserve"> и 0503110 </w:t>
      </w:r>
      <w:r w:rsidR="00A61AAC">
        <w:t>«</w:t>
      </w:r>
      <w:r w:rsidR="00D318C1">
        <w:t>С</w:t>
      </w:r>
      <w:r w:rsidR="00A61AAC">
        <w:t>правка по заключению счетов бюджетного учета отчетного финансового года»</w:t>
      </w:r>
      <w:r w:rsidR="000A0EE5">
        <w:t>.</w:t>
      </w:r>
    </w:p>
    <w:p w:rsidR="000A0EE5" w:rsidRDefault="00A61AAC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B608E2">
        <w:t xml:space="preserve">2. </w:t>
      </w:r>
      <w:r w:rsidR="00FB0694">
        <w:t>В части «доходов» и «расходов» в сумме итоговых показателей – с</w:t>
      </w:r>
      <w:r w:rsidR="00082AE7">
        <w:t>облюдено равенство</w:t>
      </w:r>
      <w:r>
        <w:t xml:space="preserve"> форм 0503321 «Отчет о финансовых результатах деятельности» и 0503110 «Справка по заключению счетов бюджетного учета отчетного финансового года»</w:t>
      </w:r>
      <w:r w:rsidR="00082AE7">
        <w:t xml:space="preserve">. </w:t>
      </w:r>
    </w:p>
    <w:p w:rsidR="00A61AAC" w:rsidRDefault="000A0EE5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082AE7">
        <w:t xml:space="preserve">Установлено соответствие начисленных сумм доходов по каждому КОСГУ в справке 0503110 доходам по соответствующим кодам КОСГУ в отчете 0503321, выборочно соответствие начисленных сумм расходов по каждому коду КОСГУ </w:t>
      </w:r>
      <w:r w:rsidR="00350F32">
        <w:t>(</w:t>
      </w:r>
      <w:r w:rsidR="002719A4">
        <w:t>211</w:t>
      </w:r>
      <w:r w:rsidR="00350F32">
        <w:t xml:space="preserve">, </w:t>
      </w:r>
      <w:r w:rsidR="002719A4">
        <w:t xml:space="preserve">213, </w:t>
      </w:r>
      <w:r w:rsidR="00CF7D89">
        <w:t xml:space="preserve"> </w:t>
      </w:r>
      <w:r w:rsidR="002719A4">
        <w:t xml:space="preserve">221, </w:t>
      </w:r>
      <w:r w:rsidR="00350F32">
        <w:t>22</w:t>
      </w:r>
      <w:r w:rsidR="00CF7D89">
        <w:t>3</w:t>
      </w:r>
      <w:r w:rsidR="005A6D88">
        <w:t>, 2</w:t>
      </w:r>
      <w:r w:rsidR="00CF7D89">
        <w:t>25</w:t>
      </w:r>
      <w:r w:rsidR="0076107C">
        <w:t>, 266</w:t>
      </w:r>
      <w:r w:rsidR="00350F32">
        <w:t xml:space="preserve">) </w:t>
      </w:r>
      <w:r w:rsidR="00082AE7">
        <w:t>ф.0503110</w:t>
      </w:r>
      <w:r w:rsidR="00350F32">
        <w:t xml:space="preserve"> </w:t>
      </w:r>
      <w:r w:rsidR="00082AE7">
        <w:t>начисленным расходам по соответствующим кодам КОСГУ в отчете 0503321.</w:t>
      </w:r>
    </w:p>
    <w:p w:rsidR="00907083" w:rsidRDefault="00350F32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0A0EE5" w:rsidRPr="00F77725">
        <w:t>3</w:t>
      </w:r>
      <w:r w:rsidR="00B608E2" w:rsidRPr="00F77725">
        <w:t xml:space="preserve">. </w:t>
      </w:r>
      <w:r w:rsidR="00907083" w:rsidRPr="00F77725">
        <w:t>При сопоставлении идентичных показателей справки по консолидируемым расчетам (ф.0503125) коду счета 1 401 10 151 «Доходы от поступлений от других бюджетов бюджетной системы Российской Федерации» и показателей отчета об исполнении бюджета ф. 0503317</w:t>
      </w:r>
      <w:r w:rsidR="00B7185B" w:rsidRPr="00F77725">
        <w:t xml:space="preserve"> </w:t>
      </w:r>
      <w:r w:rsidR="00907083" w:rsidRPr="00F77725">
        <w:t>по коду строки 010 «Безвозмездные поступления от других бюджетов бюджетной системы Российской Федерации» установлено</w:t>
      </w:r>
      <w:r w:rsidR="00B7185B" w:rsidRPr="00F77725">
        <w:t xml:space="preserve"> соответствие сумм.</w:t>
      </w:r>
    </w:p>
    <w:p w:rsidR="00894123" w:rsidRDefault="00EC62BE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0A0EE5">
        <w:t>4</w:t>
      </w:r>
      <w:r w:rsidR="00B608E2">
        <w:t xml:space="preserve">. </w:t>
      </w:r>
      <w:r>
        <w:t xml:space="preserve">При анализе форм </w:t>
      </w:r>
      <w:r w:rsidR="000D3847">
        <w:rPr>
          <w:color w:val="000000"/>
        </w:rPr>
        <w:t>0503</w:t>
      </w:r>
      <w:r w:rsidR="002719A4">
        <w:rPr>
          <w:color w:val="000000"/>
        </w:rPr>
        <w:t>320</w:t>
      </w:r>
      <w:r w:rsidR="000D3847">
        <w:rPr>
          <w:color w:val="000000"/>
        </w:rPr>
        <w:t xml:space="preserve"> «Б</w:t>
      </w:r>
      <w:r w:rsidR="000D3847">
        <w:t xml:space="preserve">аланс исполнения бюджета» и </w:t>
      </w:r>
      <w:r>
        <w:t>0503321 «Отчет о финансовых результатах деятельности»</w:t>
      </w:r>
      <w:r w:rsidR="000D3847">
        <w:t xml:space="preserve"> </w:t>
      </w:r>
      <w:r w:rsidR="002B2B50">
        <w:t xml:space="preserve">и проверки </w:t>
      </w:r>
      <w:proofErr w:type="gramStart"/>
      <w:r w:rsidR="002B2B50">
        <w:t>соблюдения контрольных соотношений показателей отчетов бюджетной отчетности</w:t>
      </w:r>
      <w:proofErr w:type="gramEnd"/>
      <w:r w:rsidR="002B2B50">
        <w:t xml:space="preserve"> </w:t>
      </w:r>
      <w:r w:rsidR="000D3847">
        <w:t>установлено</w:t>
      </w:r>
      <w:r w:rsidR="00894123">
        <w:t>:</w:t>
      </w:r>
      <w:r>
        <w:t xml:space="preserve"> </w:t>
      </w:r>
    </w:p>
    <w:p w:rsidR="00894123" w:rsidRDefault="000A0EE5" w:rsidP="002B2B50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>
        <w:t>–</w:t>
      </w:r>
      <w:r w:rsidR="00894123">
        <w:t xml:space="preserve"> </w:t>
      </w:r>
      <w:r w:rsidR="00EC62BE">
        <w:t>контрольное соотношение в части чистого поступления основных средств</w:t>
      </w:r>
      <w:r w:rsidR="000D3847">
        <w:t xml:space="preserve"> – </w:t>
      </w:r>
      <w:r w:rsidR="006E7064">
        <w:t xml:space="preserve">соблюдены и составляют </w:t>
      </w:r>
      <w:r w:rsidR="00CF7D89">
        <w:t xml:space="preserve">минус </w:t>
      </w:r>
      <w:r w:rsidR="00355C82">
        <w:t>94,8</w:t>
      </w:r>
      <w:r w:rsidR="006E7064">
        <w:t xml:space="preserve"> тыс.</w:t>
      </w:r>
      <w:r w:rsidR="00EC62BE">
        <w:t xml:space="preserve"> рублей</w:t>
      </w:r>
      <w:r w:rsidR="002B2B50">
        <w:t xml:space="preserve"> и соответствуют</w:t>
      </w:r>
      <w:r w:rsidR="002B2B50" w:rsidRPr="002B2B50">
        <w:t xml:space="preserve"> </w:t>
      </w:r>
      <w:r w:rsidR="002B2B50">
        <w:t>идентичному показателю ф. 0503368</w:t>
      </w:r>
      <w:r w:rsidR="00EC62BE">
        <w:t xml:space="preserve">; </w:t>
      </w:r>
    </w:p>
    <w:p w:rsidR="00894123" w:rsidRDefault="000A0EE5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>
        <w:t>–</w:t>
      </w:r>
      <w:r w:rsidR="00894123">
        <w:t xml:space="preserve"> </w:t>
      </w:r>
      <w:r w:rsidR="00EC62BE">
        <w:t xml:space="preserve">в части чистого поступления материальных запасов – контрольные соотношения выдержаны и составили </w:t>
      </w:r>
      <w:r w:rsidR="00355C82">
        <w:t>минус 207,3</w:t>
      </w:r>
      <w:r w:rsidR="00EC62BE">
        <w:t xml:space="preserve"> тыс. рублей</w:t>
      </w:r>
      <w:r w:rsidR="00894123">
        <w:t xml:space="preserve">; </w:t>
      </w:r>
    </w:p>
    <w:p w:rsidR="00384823" w:rsidRDefault="000A0EE5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>
        <w:t>–</w:t>
      </w:r>
      <w:r w:rsidR="00894123">
        <w:t xml:space="preserve"> </w:t>
      </w:r>
      <w:r w:rsidR="00384823" w:rsidRPr="00206025">
        <w:t xml:space="preserve">в части чистого увеличения прочей дебиторской задолженности </w:t>
      </w:r>
      <w:r w:rsidR="00384823">
        <w:t xml:space="preserve">расхождений нет, сумма составила </w:t>
      </w:r>
      <w:r w:rsidR="00384823" w:rsidRPr="00206025">
        <w:t>–</w:t>
      </w:r>
      <w:r w:rsidR="009371D7">
        <w:t xml:space="preserve"> </w:t>
      </w:r>
      <w:r w:rsidR="00355C82">
        <w:t>376,7</w:t>
      </w:r>
      <w:r w:rsidR="00384823">
        <w:t xml:space="preserve"> тыс. руб.</w:t>
      </w:r>
      <w:r w:rsidR="00384823" w:rsidRPr="00206025">
        <w:t xml:space="preserve"> В части чистого увеличения прочей кредиторской задолженности расхождени</w:t>
      </w:r>
      <w:r w:rsidR="00384823">
        <w:t xml:space="preserve">й нет, сумма </w:t>
      </w:r>
      <w:r w:rsidR="00384823" w:rsidRPr="00206025">
        <w:t xml:space="preserve"> – </w:t>
      </w:r>
      <w:r w:rsidR="009371D7">
        <w:t xml:space="preserve">минус </w:t>
      </w:r>
      <w:r w:rsidR="00840E7E">
        <w:t>63,9</w:t>
      </w:r>
      <w:r w:rsidR="00384823">
        <w:t xml:space="preserve"> </w:t>
      </w:r>
      <w:r w:rsidR="00384823" w:rsidRPr="00206025">
        <w:t>тыс. рублей;</w:t>
      </w:r>
    </w:p>
    <w:p w:rsidR="00715953" w:rsidRDefault="000A0EE5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>
        <w:t>–</w:t>
      </w:r>
      <w:r w:rsidR="00715953">
        <w:t xml:space="preserve"> в части операций с финансовыми активами </w:t>
      </w:r>
      <w:r w:rsidR="009371D7">
        <w:t xml:space="preserve">и обязательствами </w:t>
      </w:r>
      <w:r w:rsidR="00715953">
        <w:t>данные форм соответствуют взаимосвяз</w:t>
      </w:r>
      <w:r w:rsidR="00384823">
        <w:t>ан</w:t>
      </w:r>
      <w:r w:rsidR="00715953">
        <w:t xml:space="preserve">ным показателям и равны сумме </w:t>
      </w:r>
      <w:r w:rsidR="00840E7E">
        <w:t>1 428,5</w:t>
      </w:r>
      <w:r w:rsidR="004C5F92">
        <w:t xml:space="preserve"> </w:t>
      </w:r>
      <w:r w:rsidR="00715953">
        <w:t>тыс. рублей</w:t>
      </w:r>
      <w:r w:rsidR="00C708B3">
        <w:t>;</w:t>
      </w:r>
    </w:p>
    <w:p w:rsidR="00C708B3" w:rsidRDefault="000A0EE5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>
        <w:t>–</w:t>
      </w:r>
      <w:r w:rsidR="00C708B3">
        <w:t xml:space="preserve"> соответствие в части счета 0 401 40 – доходы будущих периодов – </w:t>
      </w:r>
      <w:r w:rsidR="00840E7E">
        <w:t>минус 1 972,6</w:t>
      </w:r>
      <w:r w:rsidR="00C708B3">
        <w:t xml:space="preserve"> тыс. руб.</w:t>
      </w:r>
      <w:r w:rsidR="00355138">
        <w:t xml:space="preserve"> и согласование с формой 0503369 в части кредиторской задолженности</w:t>
      </w:r>
      <w:r w:rsidR="00C708B3">
        <w:t>;</w:t>
      </w:r>
    </w:p>
    <w:p w:rsidR="00C708B3" w:rsidRDefault="000A0EE5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>
        <w:t>–</w:t>
      </w:r>
      <w:r w:rsidR="00C708B3">
        <w:t xml:space="preserve"> соответствие показателей в части чистого операционного результата – </w:t>
      </w:r>
      <w:r w:rsidR="00840E7E">
        <w:t xml:space="preserve">минус 1 203,8 </w:t>
      </w:r>
      <w:r w:rsidR="00C708B3">
        <w:t>тыс. рублей.</w:t>
      </w:r>
    </w:p>
    <w:p w:rsidR="00384823" w:rsidRDefault="00C708B3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="000D3847">
        <w:tab/>
      </w:r>
      <w:r w:rsidR="002B2B50">
        <w:t>4</w:t>
      </w:r>
      <w:r w:rsidR="00B608E2">
        <w:t xml:space="preserve">. </w:t>
      </w:r>
      <w:r w:rsidR="00C4775E">
        <w:t>В ф. 0503323</w:t>
      </w:r>
      <w:r w:rsidR="00C4775E" w:rsidRPr="00C4775E">
        <w:t xml:space="preserve"> </w:t>
      </w:r>
      <w:r w:rsidR="00C4775E">
        <w:t>«Отчет о движении денежных средств</w:t>
      </w:r>
      <w:r w:rsidR="00B608E2">
        <w:t>»</w:t>
      </w:r>
      <w:r w:rsidR="00C4775E">
        <w:t xml:space="preserve"> изменение остатков сре</w:t>
      </w:r>
      <w:proofErr w:type="gramStart"/>
      <w:r w:rsidR="00C4775E">
        <w:t>дств</w:t>
      </w:r>
      <w:r w:rsidR="00384823">
        <w:t xml:space="preserve"> вс</w:t>
      </w:r>
      <w:proofErr w:type="gramEnd"/>
      <w:r w:rsidR="00384823">
        <w:t xml:space="preserve">его </w:t>
      </w:r>
      <w:r w:rsidR="00B608E2">
        <w:t>на счетах бюджетов</w:t>
      </w:r>
      <w:r w:rsidR="00C4775E">
        <w:t xml:space="preserve"> соответствуют аналогичным показателям Отчета 0503320</w:t>
      </w:r>
      <w:r w:rsidR="00B608E2">
        <w:t xml:space="preserve"> </w:t>
      </w:r>
      <w:r w:rsidR="00C4775E">
        <w:rPr>
          <w:color w:val="000000"/>
        </w:rPr>
        <w:t>«Б</w:t>
      </w:r>
      <w:r w:rsidR="00C4775E">
        <w:t xml:space="preserve">аланс исполнения бюджета» и </w:t>
      </w:r>
      <w:r w:rsidR="00B608E2">
        <w:t>ф.</w:t>
      </w:r>
      <w:r w:rsidR="00C4775E">
        <w:t xml:space="preserve"> </w:t>
      </w:r>
      <w:r w:rsidR="0085131D">
        <w:t>050331</w:t>
      </w:r>
      <w:r w:rsidR="00C4775E">
        <w:t>7 «Отчет об исполнении бюджета»</w:t>
      </w:r>
      <w:r w:rsidR="00384823">
        <w:t xml:space="preserve"> и равны сумме </w:t>
      </w:r>
      <w:r w:rsidR="00840E7E">
        <w:t>984,6</w:t>
      </w:r>
      <w:r w:rsidR="00384823">
        <w:t xml:space="preserve"> тыс. рублей</w:t>
      </w:r>
      <w:r w:rsidR="00C4775E">
        <w:t>.</w:t>
      </w:r>
      <w:r w:rsidR="00B608E2">
        <w:t xml:space="preserve"> </w:t>
      </w:r>
    </w:p>
    <w:p w:rsidR="003A4CF4" w:rsidRDefault="00B608E2" w:rsidP="00384823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>
        <w:lastRenderedPageBreak/>
        <w:t xml:space="preserve">Показатели ф. 0503317 (стр.200) в части кассовых операций по исполнению бюджетов соответствуют показателям Консолидированного бюджета о движении денежных средств ф. 0503323 (стр.2100) и составляют </w:t>
      </w:r>
      <w:r w:rsidR="00F823EE">
        <w:t>1</w:t>
      </w:r>
      <w:r w:rsidR="00840E7E">
        <w:t>4 169,8</w:t>
      </w:r>
      <w:r>
        <w:t xml:space="preserve"> тыс. рублей</w:t>
      </w:r>
      <w:r w:rsidR="003A4CF4">
        <w:t>.</w:t>
      </w:r>
    </w:p>
    <w:p w:rsidR="000D3847" w:rsidRDefault="003A4CF4" w:rsidP="005A2CC8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2B2B50">
        <w:t>5</w:t>
      </w:r>
      <w:r w:rsidR="00B608E2">
        <w:t xml:space="preserve">. </w:t>
      </w:r>
      <w:r w:rsidR="000D3847">
        <w:t>Анализ показателей, отраженных в форм</w:t>
      </w:r>
      <w:r w:rsidR="001E0FB6">
        <w:t>е</w:t>
      </w:r>
      <w:r w:rsidR="000D3847">
        <w:t xml:space="preserve"> </w:t>
      </w:r>
      <w:r w:rsidR="000D3847">
        <w:rPr>
          <w:color w:val="000000"/>
        </w:rPr>
        <w:t>0503</w:t>
      </w:r>
      <w:r w:rsidR="005A2CC8">
        <w:rPr>
          <w:color w:val="000000"/>
        </w:rPr>
        <w:t>320</w:t>
      </w:r>
      <w:r w:rsidR="000D3847">
        <w:rPr>
          <w:color w:val="000000"/>
        </w:rPr>
        <w:t xml:space="preserve"> «Б</w:t>
      </w:r>
      <w:r w:rsidR="000D3847">
        <w:t>аланс исполнения бюджета»</w:t>
      </w:r>
      <w:r w:rsidR="00FC24C2">
        <w:t xml:space="preserve"> по разделам «финансовые активы» и «обязательства»</w:t>
      </w:r>
      <w:r w:rsidR="001E0FB6">
        <w:t>,</w:t>
      </w:r>
      <w:r w:rsidR="000D3847">
        <w:t xml:space="preserve"> </w:t>
      </w:r>
      <w:r w:rsidR="001E0FB6">
        <w:t>показал</w:t>
      </w:r>
      <w:r w:rsidR="001E0FB6" w:rsidRPr="001E0FB6">
        <w:t xml:space="preserve"> </w:t>
      </w:r>
      <w:r w:rsidR="001E0FB6">
        <w:t>соответствие взаимосвяз</w:t>
      </w:r>
      <w:r w:rsidR="005A2CC8">
        <w:t>ан</w:t>
      </w:r>
      <w:r w:rsidR="001E0FB6">
        <w:t>ных показателей формы 0</w:t>
      </w:r>
      <w:r w:rsidR="000D3847">
        <w:t>5033</w:t>
      </w:r>
      <w:r w:rsidR="0085131D">
        <w:t>69</w:t>
      </w:r>
      <w:r w:rsidR="000D3847">
        <w:t xml:space="preserve"> «</w:t>
      </w:r>
      <w:r w:rsidR="0085131D">
        <w:rPr>
          <w:color w:val="000000"/>
        </w:rPr>
        <w:t>«Сведения по дебиторской и кредиторской задолженности»</w:t>
      </w:r>
      <w:r w:rsidR="001E0FB6">
        <w:rPr>
          <w:color w:val="000000"/>
        </w:rPr>
        <w:t xml:space="preserve"> по дебиторской </w:t>
      </w:r>
      <w:r w:rsidR="00FC24C2">
        <w:rPr>
          <w:color w:val="000000"/>
        </w:rPr>
        <w:t>и кредиторской задолженности на начало и конец отчетного периода</w:t>
      </w:r>
      <w:r w:rsidR="001E0FB6">
        <w:rPr>
          <w:color w:val="000000"/>
        </w:rPr>
        <w:t>.</w:t>
      </w:r>
      <w:r w:rsidR="000D3847">
        <w:t xml:space="preserve"> </w:t>
      </w:r>
    </w:p>
    <w:p w:rsidR="00F823EE" w:rsidRPr="00291D63" w:rsidRDefault="00B608E2" w:rsidP="00F823EE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2B2B50">
        <w:t>6</w:t>
      </w:r>
      <w:r>
        <w:t>.</w:t>
      </w:r>
      <w:r w:rsidR="00350F32">
        <w:t xml:space="preserve"> </w:t>
      </w:r>
      <w:r w:rsidR="00685539">
        <w:t xml:space="preserve"> </w:t>
      </w:r>
      <w:r w:rsidR="00F823EE">
        <w:t xml:space="preserve">Показатели </w:t>
      </w:r>
      <w:r w:rsidR="00F823EE" w:rsidRPr="00291D63">
        <w:t xml:space="preserve">неисполненных бюджетных и денежных обязательств отчета о принятых бюджетных обязательствах формы 0503128 (гр.11 и гр.12) </w:t>
      </w:r>
      <w:r w:rsidR="0075664B">
        <w:t xml:space="preserve">не </w:t>
      </w:r>
      <w:r w:rsidR="00F823EE">
        <w:t>соответствуют</w:t>
      </w:r>
      <w:r w:rsidR="00F823EE" w:rsidRPr="00291D63">
        <w:t xml:space="preserve"> данным разделов 1.</w:t>
      </w:r>
      <w:r w:rsidR="00F823EE">
        <w:t xml:space="preserve"> «</w:t>
      </w:r>
      <w:r w:rsidR="00F823EE" w:rsidRPr="00291D63">
        <w:t xml:space="preserve">Сведения </w:t>
      </w:r>
      <w:proofErr w:type="gramStart"/>
      <w:r w:rsidR="00F823EE" w:rsidRPr="00291D63">
        <w:t>о</w:t>
      </w:r>
      <w:proofErr w:type="gramEnd"/>
      <w:r w:rsidR="00F823EE" w:rsidRPr="00291D63">
        <w:t xml:space="preserve"> неисполненных бюджетных обязательств</w:t>
      </w:r>
      <w:r w:rsidR="00F823EE">
        <w:t>»</w:t>
      </w:r>
      <w:r w:rsidR="00F823EE" w:rsidRPr="00291D63">
        <w:t xml:space="preserve"> и 2.</w:t>
      </w:r>
      <w:r w:rsidR="00F823EE">
        <w:t xml:space="preserve"> «</w:t>
      </w:r>
      <w:r w:rsidR="00F823EE" w:rsidRPr="00291D63">
        <w:t>Сведения о неисполненных денежных обязательствах</w:t>
      </w:r>
      <w:r w:rsidR="00F823EE">
        <w:t>»</w:t>
      </w:r>
      <w:r w:rsidR="00F823EE" w:rsidRPr="00291D63">
        <w:t xml:space="preserve"> формы 0503175.</w:t>
      </w:r>
    </w:p>
    <w:p w:rsidR="00F823EE" w:rsidRDefault="00F823EE" w:rsidP="0075664B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Pr="00754318">
        <w:t xml:space="preserve">При сверке объема кредиторской задолженности с объемом неисполненных </w:t>
      </w:r>
      <w:r>
        <w:t xml:space="preserve">принятых </w:t>
      </w:r>
      <w:r w:rsidRPr="00754318">
        <w:t>денежных обязательств установлено, что показатели, отраженные в гр.12 отчета 0503128</w:t>
      </w:r>
      <w:r w:rsidR="0075664B">
        <w:t xml:space="preserve"> </w:t>
      </w:r>
      <w:r w:rsidRPr="00754318">
        <w:t>соответствуют показателям гр.9 Сведений 0503169</w:t>
      </w:r>
      <w:r w:rsidRPr="00810013">
        <w:t xml:space="preserve">. </w:t>
      </w:r>
    </w:p>
    <w:p w:rsidR="0075664B" w:rsidRDefault="0075664B" w:rsidP="0075664B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Анализ формы 0503128 «О бюджетных обязательствах» показал:</w:t>
      </w:r>
    </w:p>
    <w:p w:rsidR="0075664B" w:rsidRDefault="005F5CF7" w:rsidP="005F5CF7">
      <w:pPr>
        <w:pStyle w:val="article-renderblock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–– </w:t>
      </w:r>
      <w:r w:rsidR="0075664B">
        <w:rPr>
          <w:shd w:val="clear" w:color="auto" w:fill="FFFFFF"/>
        </w:rPr>
        <w:t xml:space="preserve">в графе 8 </w:t>
      </w:r>
      <w:r w:rsidR="00F823EE">
        <w:rPr>
          <w:shd w:val="clear" w:color="auto" w:fill="FFFFFF"/>
        </w:rPr>
        <w:t xml:space="preserve">не отражены суммы принятых бюджетных обязательств с применением конкурентных способов – это говорит о том, что </w:t>
      </w:r>
      <w:r w:rsidR="0075664B">
        <w:rPr>
          <w:shd w:val="clear" w:color="auto" w:fill="FFFFFF"/>
        </w:rPr>
        <w:t xml:space="preserve">учреждениями </w:t>
      </w:r>
      <w:r w:rsidR="00F823EE">
        <w:rPr>
          <w:shd w:val="clear" w:color="auto" w:fill="FFFFFF"/>
        </w:rPr>
        <w:t xml:space="preserve">не ведется учет по санкционированию расходов при определении поставщиков (подрядчиков, исполнителей) через закупки с использованием конкурентных способов, </w:t>
      </w:r>
      <w:proofErr w:type="gramStart"/>
      <w:r w:rsidR="00F823EE">
        <w:rPr>
          <w:shd w:val="clear" w:color="auto" w:fill="FFFFFF"/>
        </w:rPr>
        <w:t>а</w:t>
      </w:r>
      <w:proofErr w:type="gramEnd"/>
      <w:r w:rsidR="00F823EE">
        <w:rPr>
          <w:shd w:val="clear" w:color="auto" w:fill="FFFFFF"/>
        </w:rPr>
        <w:t xml:space="preserve"> следовательно не ведется учет сумм экономии, полученной при осуществлении закупки (раздел 4 «Сведения об экономии бюджетных средств при заключении государственных (муниципальных) контрактов с применением конкурентных способов» формы 0503175)</w:t>
      </w:r>
      <w:r w:rsidR="0075664B">
        <w:rPr>
          <w:shd w:val="clear" w:color="auto" w:fill="FFFFFF"/>
        </w:rPr>
        <w:t>;</w:t>
      </w:r>
    </w:p>
    <w:p w:rsidR="0075664B" w:rsidRDefault="005F5CF7" w:rsidP="005F5CF7">
      <w:pPr>
        <w:pStyle w:val="article-renderblock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–– </w:t>
      </w:r>
      <w:r w:rsidR="00D43E54">
        <w:rPr>
          <w:shd w:val="clear" w:color="auto" w:fill="FFFFFF"/>
        </w:rPr>
        <w:t xml:space="preserve">в нарушение п.72.1 Инструкции 191н </w:t>
      </w:r>
      <w:r w:rsidR="0075664B">
        <w:rPr>
          <w:shd w:val="clear" w:color="auto" w:fill="FFFFFF"/>
        </w:rPr>
        <w:t xml:space="preserve">не заполнен раздел </w:t>
      </w:r>
      <w:r w:rsidR="00D43E54">
        <w:rPr>
          <w:shd w:val="clear" w:color="auto" w:fill="FFFFFF"/>
        </w:rPr>
        <w:t xml:space="preserve">3 </w:t>
      </w:r>
      <w:r w:rsidR="0075664B">
        <w:rPr>
          <w:shd w:val="clear" w:color="auto" w:fill="FFFFFF"/>
        </w:rPr>
        <w:t>«Обязательства финансовых годов</w:t>
      </w:r>
      <w:r w:rsidR="00D43E54">
        <w:rPr>
          <w:shd w:val="clear" w:color="auto" w:fill="FFFFFF"/>
        </w:rPr>
        <w:t>, следующих за текущим (отчетным) финансовым годом» в части утвержденных (доведенных) бюджетных ассигнований и лимитов бюджетных обязательств на 2021-2022 годы</w:t>
      </w:r>
      <w:r>
        <w:rPr>
          <w:shd w:val="clear" w:color="auto" w:fill="FFFFFF"/>
        </w:rPr>
        <w:t>, а также в части расходов по отложенным обязательствам.</w:t>
      </w:r>
    </w:p>
    <w:p w:rsidR="00FB0694" w:rsidRDefault="00355138" w:rsidP="00942C57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7</w:t>
      </w:r>
      <w:r w:rsidR="00FB0694">
        <w:rPr>
          <w:shd w:val="clear" w:color="auto" w:fill="FFFFFF"/>
        </w:rPr>
        <w:t xml:space="preserve">. Анализ </w:t>
      </w:r>
      <w:r w:rsidR="00672316">
        <w:rPr>
          <w:shd w:val="clear" w:color="auto" w:fill="FFFFFF"/>
        </w:rPr>
        <w:t xml:space="preserve">структуры дебиторской и кредиторской задолженности </w:t>
      </w:r>
      <w:r w:rsidR="00FB0694">
        <w:rPr>
          <w:shd w:val="clear" w:color="auto" w:fill="FFFFFF"/>
        </w:rPr>
        <w:t>ф</w:t>
      </w:r>
      <w:r w:rsidR="00672316">
        <w:rPr>
          <w:shd w:val="clear" w:color="auto" w:fill="FFFFFF"/>
        </w:rPr>
        <w:t>.</w:t>
      </w:r>
      <w:r w:rsidR="00FB0694">
        <w:rPr>
          <w:shd w:val="clear" w:color="auto" w:fill="FFFFFF"/>
        </w:rPr>
        <w:t xml:space="preserve"> 0503</w:t>
      </w:r>
      <w:r w:rsidR="00F632CD">
        <w:rPr>
          <w:shd w:val="clear" w:color="auto" w:fill="FFFFFF"/>
        </w:rPr>
        <w:t>3</w:t>
      </w:r>
      <w:r w:rsidR="00FB0694">
        <w:rPr>
          <w:shd w:val="clear" w:color="auto" w:fill="FFFFFF"/>
        </w:rPr>
        <w:t>69</w:t>
      </w:r>
      <w:r w:rsidR="00672316">
        <w:rPr>
          <w:shd w:val="clear" w:color="auto" w:fill="FFFFFF"/>
        </w:rPr>
        <w:t xml:space="preserve"> на начало и на конец отчетного периода показал:</w:t>
      </w:r>
    </w:p>
    <w:p w:rsidR="00D62AFE" w:rsidRDefault="00D62AFE" w:rsidP="00942C57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Дебиторская задолженность, в тыс. руб.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993"/>
        <w:gridCol w:w="1417"/>
        <w:gridCol w:w="709"/>
        <w:gridCol w:w="850"/>
        <w:gridCol w:w="1276"/>
        <w:gridCol w:w="709"/>
      </w:tblGrid>
      <w:tr w:rsidR="00090EAB" w:rsidTr="00EB53C7">
        <w:trPr>
          <w:trHeight w:val="223"/>
        </w:trPr>
        <w:tc>
          <w:tcPr>
            <w:tcW w:w="3402" w:type="dxa"/>
            <w:vMerge w:val="restart"/>
          </w:tcPr>
          <w:p w:rsidR="00EB53C7" w:rsidRDefault="00EB53C7" w:rsidP="00D62AFE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D62AFE" w:rsidRPr="00D62AFE" w:rsidRDefault="00D62AFE" w:rsidP="00D62AFE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номер счета бюджетного учета</w:t>
            </w:r>
          </w:p>
        </w:tc>
        <w:tc>
          <w:tcPr>
            <w:tcW w:w="3119" w:type="dxa"/>
            <w:gridSpan w:val="3"/>
          </w:tcPr>
          <w:p w:rsidR="00D62AFE" w:rsidRPr="00D62AFE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 начало года</w:t>
            </w:r>
          </w:p>
        </w:tc>
        <w:tc>
          <w:tcPr>
            <w:tcW w:w="2835" w:type="dxa"/>
            <w:gridSpan w:val="3"/>
          </w:tcPr>
          <w:p w:rsidR="00D62AFE" w:rsidRPr="00D62AFE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 конец года</w:t>
            </w:r>
          </w:p>
        </w:tc>
      </w:tr>
      <w:tr w:rsidR="00090EAB" w:rsidTr="00EB53C7">
        <w:trPr>
          <w:trHeight w:val="267"/>
        </w:trPr>
        <w:tc>
          <w:tcPr>
            <w:tcW w:w="3402" w:type="dxa"/>
            <w:vMerge/>
          </w:tcPr>
          <w:p w:rsidR="00D62AFE" w:rsidRPr="00D62AFE" w:rsidRDefault="00D62AFE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3" w:type="dxa"/>
          </w:tcPr>
          <w:p w:rsidR="00D62AFE" w:rsidRPr="00D62AFE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417" w:type="dxa"/>
          </w:tcPr>
          <w:p w:rsidR="00D62AFE" w:rsidRPr="00090EAB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в т.ч. просроченная</w:t>
            </w:r>
          </w:p>
        </w:tc>
        <w:tc>
          <w:tcPr>
            <w:tcW w:w="709" w:type="dxa"/>
          </w:tcPr>
          <w:p w:rsidR="00D62AFE" w:rsidRPr="00090EAB" w:rsidRDefault="00EB53C7" w:rsidP="00EB53C7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sz w:val="16"/>
                <w:szCs w:val="16"/>
                <w:shd w:val="clear" w:color="auto" w:fill="FFFFFF"/>
              </w:rPr>
              <w:t>уд</w:t>
            </w:r>
            <w:proofErr w:type="gramStart"/>
            <w:r>
              <w:rPr>
                <w:sz w:val="16"/>
                <w:szCs w:val="16"/>
                <w:shd w:val="clear" w:color="auto" w:fill="FFFFFF"/>
              </w:rPr>
              <w:t>.в</w:t>
            </w:r>
            <w:proofErr w:type="gramEnd"/>
            <w:r w:rsidR="00D62AFE" w:rsidRPr="00090EAB">
              <w:rPr>
                <w:sz w:val="16"/>
                <w:szCs w:val="16"/>
                <w:shd w:val="clear" w:color="auto" w:fill="FFFFFF"/>
              </w:rPr>
              <w:t>ес</w:t>
            </w:r>
            <w:proofErr w:type="spellEnd"/>
            <w:r w:rsidR="00D62AFE" w:rsidRPr="00090EAB">
              <w:rPr>
                <w:sz w:val="16"/>
                <w:szCs w:val="16"/>
                <w:shd w:val="clear" w:color="auto" w:fill="FFFFFF"/>
              </w:rPr>
              <w:t>, %</w:t>
            </w:r>
          </w:p>
        </w:tc>
        <w:tc>
          <w:tcPr>
            <w:tcW w:w="850" w:type="dxa"/>
          </w:tcPr>
          <w:p w:rsidR="00D62AFE" w:rsidRPr="00D62AFE" w:rsidRDefault="00D62AFE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276" w:type="dxa"/>
          </w:tcPr>
          <w:p w:rsidR="00D62AFE" w:rsidRPr="00090EAB" w:rsidRDefault="00D62AFE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в т.ч. просроченная</w:t>
            </w:r>
          </w:p>
        </w:tc>
        <w:tc>
          <w:tcPr>
            <w:tcW w:w="709" w:type="dxa"/>
          </w:tcPr>
          <w:p w:rsidR="00D62AFE" w:rsidRPr="00090EAB" w:rsidRDefault="00D62AFE" w:rsidP="00EB53C7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proofErr w:type="spellStart"/>
            <w:r w:rsidRPr="00090EAB">
              <w:rPr>
                <w:sz w:val="16"/>
                <w:szCs w:val="16"/>
                <w:shd w:val="clear" w:color="auto" w:fill="FFFFFF"/>
              </w:rPr>
              <w:t>уд</w:t>
            </w:r>
            <w:proofErr w:type="gramStart"/>
            <w:r w:rsidR="00EB53C7">
              <w:rPr>
                <w:sz w:val="16"/>
                <w:szCs w:val="16"/>
                <w:shd w:val="clear" w:color="auto" w:fill="FFFFFF"/>
              </w:rPr>
              <w:t>.</w:t>
            </w:r>
            <w:r w:rsidRPr="00090EAB">
              <w:rPr>
                <w:sz w:val="16"/>
                <w:szCs w:val="16"/>
                <w:shd w:val="clear" w:color="auto" w:fill="FFFFFF"/>
              </w:rPr>
              <w:t>в</w:t>
            </w:r>
            <w:proofErr w:type="gramEnd"/>
            <w:r w:rsidRPr="00090EAB">
              <w:rPr>
                <w:sz w:val="16"/>
                <w:szCs w:val="16"/>
                <w:shd w:val="clear" w:color="auto" w:fill="FFFFFF"/>
              </w:rPr>
              <w:t>ес</w:t>
            </w:r>
            <w:proofErr w:type="spellEnd"/>
            <w:r w:rsidRPr="00090EAB">
              <w:rPr>
                <w:sz w:val="16"/>
                <w:szCs w:val="16"/>
                <w:shd w:val="clear" w:color="auto" w:fill="FFFFFF"/>
              </w:rPr>
              <w:t>, %</w:t>
            </w:r>
          </w:p>
        </w:tc>
      </w:tr>
      <w:tr w:rsidR="006E7E8A" w:rsidTr="00EB53C7">
        <w:trPr>
          <w:trHeight w:val="267"/>
        </w:trPr>
        <w:tc>
          <w:tcPr>
            <w:tcW w:w="3402" w:type="dxa"/>
          </w:tcPr>
          <w:p w:rsidR="006E7E8A" w:rsidRPr="00090EAB" w:rsidRDefault="006E7E8A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 w:rsidRPr="00090EAB">
              <w:rPr>
                <w:sz w:val="18"/>
                <w:szCs w:val="18"/>
                <w:shd w:val="clear" w:color="auto" w:fill="FFFFFF"/>
              </w:rPr>
              <w:t>205 расчеты по доходам</w:t>
            </w:r>
          </w:p>
        </w:tc>
        <w:tc>
          <w:tcPr>
            <w:tcW w:w="993" w:type="dxa"/>
          </w:tcPr>
          <w:p w:rsidR="006E7E8A" w:rsidRDefault="005F5CF7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220,1</w:t>
            </w:r>
          </w:p>
        </w:tc>
        <w:tc>
          <w:tcPr>
            <w:tcW w:w="1417" w:type="dxa"/>
          </w:tcPr>
          <w:p w:rsidR="006E7E8A" w:rsidRDefault="005F5CF7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220,1</w:t>
            </w:r>
          </w:p>
        </w:tc>
        <w:tc>
          <w:tcPr>
            <w:tcW w:w="709" w:type="dxa"/>
          </w:tcPr>
          <w:p w:rsidR="006E7E8A" w:rsidRDefault="00694536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90,6</w:t>
            </w:r>
          </w:p>
        </w:tc>
        <w:tc>
          <w:tcPr>
            <w:tcW w:w="850" w:type="dxa"/>
          </w:tcPr>
          <w:p w:rsidR="006E7E8A" w:rsidRDefault="005F5CF7" w:rsidP="0069453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519,</w:t>
            </w:r>
            <w:r w:rsidR="00694536">
              <w:rPr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276" w:type="dxa"/>
          </w:tcPr>
          <w:p w:rsidR="006E7E8A" w:rsidRDefault="005F5CF7" w:rsidP="001D70D3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161,9</w:t>
            </w:r>
          </w:p>
        </w:tc>
        <w:tc>
          <w:tcPr>
            <w:tcW w:w="709" w:type="dxa"/>
          </w:tcPr>
          <w:p w:rsidR="006E7E8A" w:rsidRDefault="00694536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96,6</w:t>
            </w:r>
          </w:p>
        </w:tc>
      </w:tr>
      <w:tr w:rsidR="006E7E8A" w:rsidTr="00EB53C7">
        <w:trPr>
          <w:trHeight w:val="267"/>
        </w:trPr>
        <w:tc>
          <w:tcPr>
            <w:tcW w:w="3402" w:type="dxa"/>
          </w:tcPr>
          <w:p w:rsidR="006E7E8A" w:rsidRPr="00090EAB" w:rsidRDefault="006E7E8A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206 расчеты по авансам выданным</w:t>
            </w:r>
          </w:p>
        </w:tc>
        <w:tc>
          <w:tcPr>
            <w:tcW w:w="993" w:type="dxa"/>
          </w:tcPr>
          <w:p w:rsidR="006E7E8A" w:rsidRDefault="005F5CF7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18,1</w:t>
            </w:r>
          </w:p>
        </w:tc>
        <w:tc>
          <w:tcPr>
            <w:tcW w:w="1417" w:type="dxa"/>
          </w:tcPr>
          <w:p w:rsidR="006E7E8A" w:rsidRDefault="005F5CF7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:rsidR="006E7E8A" w:rsidRDefault="00694536" w:rsidP="00A905F5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7,4</w:t>
            </w:r>
          </w:p>
        </w:tc>
        <w:tc>
          <w:tcPr>
            <w:tcW w:w="850" w:type="dxa"/>
          </w:tcPr>
          <w:p w:rsidR="006E7E8A" w:rsidRDefault="005F5CF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13,7</w:t>
            </w:r>
          </w:p>
        </w:tc>
        <w:tc>
          <w:tcPr>
            <w:tcW w:w="1276" w:type="dxa"/>
          </w:tcPr>
          <w:p w:rsidR="006E7E8A" w:rsidRDefault="005F5CF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:rsidR="006E7E8A" w:rsidRDefault="00694536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2,5</w:t>
            </w:r>
          </w:p>
        </w:tc>
      </w:tr>
      <w:tr w:rsidR="006E7E8A" w:rsidTr="00EB53C7">
        <w:trPr>
          <w:trHeight w:val="267"/>
        </w:trPr>
        <w:tc>
          <w:tcPr>
            <w:tcW w:w="3402" w:type="dxa"/>
          </w:tcPr>
          <w:p w:rsidR="006E7E8A" w:rsidRDefault="006E7E8A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303 расчеты по платежам в бюджеты</w:t>
            </w:r>
          </w:p>
        </w:tc>
        <w:tc>
          <w:tcPr>
            <w:tcW w:w="993" w:type="dxa"/>
          </w:tcPr>
          <w:p w:rsidR="006E7E8A" w:rsidRDefault="005F5CF7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4,8</w:t>
            </w:r>
          </w:p>
        </w:tc>
        <w:tc>
          <w:tcPr>
            <w:tcW w:w="1417" w:type="dxa"/>
          </w:tcPr>
          <w:p w:rsidR="006E7E8A" w:rsidRDefault="005F5CF7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:rsidR="006E7E8A" w:rsidRDefault="00694536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2,0</w:t>
            </w:r>
          </w:p>
        </w:tc>
        <w:tc>
          <w:tcPr>
            <w:tcW w:w="850" w:type="dxa"/>
          </w:tcPr>
          <w:p w:rsidR="006E7E8A" w:rsidRDefault="005F5CF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4,8</w:t>
            </w:r>
          </w:p>
        </w:tc>
        <w:tc>
          <w:tcPr>
            <w:tcW w:w="1276" w:type="dxa"/>
          </w:tcPr>
          <w:p w:rsidR="006E7E8A" w:rsidRDefault="005F5CF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:rsidR="006E7E8A" w:rsidRDefault="00694536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0,9</w:t>
            </w:r>
          </w:p>
        </w:tc>
      </w:tr>
      <w:tr w:rsidR="006E7E8A" w:rsidTr="00EB53C7">
        <w:trPr>
          <w:trHeight w:val="267"/>
        </w:trPr>
        <w:tc>
          <w:tcPr>
            <w:tcW w:w="3402" w:type="dxa"/>
          </w:tcPr>
          <w:p w:rsidR="006E7E8A" w:rsidRPr="00EB53C7" w:rsidRDefault="006E7E8A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EB53C7">
              <w:rPr>
                <w:b/>
                <w:sz w:val="18"/>
                <w:szCs w:val="18"/>
                <w:shd w:val="clear" w:color="auto" w:fill="FFFFFF"/>
              </w:rPr>
              <w:t>итого:</w:t>
            </w:r>
          </w:p>
        </w:tc>
        <w:tc>
          <w:tcPr>
            <w:tcW w:w="993" w:type="dxa"/>
          </w:tcPr>
          <w:p w:rsidR="006E7E8A" w:rsidRPr="00EB53C7" w:rsidRDefault="005F5CF7" w:rsidP="00A905F5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243,0</w:t>
            </w:r>
          </w:p>
        </w:tc>
        <w:tc>
          <w:tcPr>
            <w:tcW w:w="1417" w:type="dxa"/>
          </w:tcPr>
          <w:p w:rsidR="006E7E8A" w:rsidRPr="00EB53C7" w:rsidRDefault="005F5CF7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220,1</w:t>
            </w:r>
          </w:p>
        </w:tc>
        <w:tc>
          <w:tcPr>
            <w:tcW w:w="709" w:type="dxa"/>
          </w:tcPr>
          <w:p w:rsidR="006E7E8A" w:rsidRPr="00EB53C7" w:rsidRDefault="00694536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100</w:t>
            </w:r>
          </w:p>
        </w:tc>
        <w:tc>
          <w:tcPr>
            <w:tcW w:w="850" w:type="dxa"/>
          </w:tcPr>
          <w:p w:rsidR="006E7E8A" w:rsidRPr="00EB53C7" w:rsidRDefault="005F5CF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537,9</w:t>
            </w:r>
          </w:p>
        </w:tc>
        <w:tc>
          <w:tcPr>
            <w:tcW w:w="1276" w:type="dxa"/>
          </w:tcPr>
          <w:p w:rsidR="006E7E8A" w:rsidRPr="00EB53C7" w:rsidRDefault="005F5CF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161,9</w:t>
            </w:r>
          </w:p>
        </w:tc>
        <w:tc>
          <w:tcPr>
            <w:tcW w:w="709" w:type="dxa"/>
          </w:tcPr>
          <w:p w:rsidR="006E7E8A" w:rsidRPr="00EB53C7" w:rsidRDefault="00694536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100</w:t>
            </w:r>
          </w:p>
        </w:tc>
      </w:tr>
    </w:tbl>
    <w:p w:rsidR="00772699" w:rsidRDefault="00772699" w:rsidP="00772699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</w:p>
    <w:p w:rsidR="00A96DE6" w:rsidRDefault="00286CE1" w:rsidP="00772699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Из таблицы видно, </w:t>
      </w:r>
      <w:r w:rsidR="000200E1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дебиторск</w:t>
      </w:r>
      <w:r w:rsidR="000200E1">
        <w:rPr>
          <w:shd w:val="clear" w:color="auto" w:fill="FFFFFF"/>
        </w:rPr>
        <w:t>ой</w:t>
      </w:r>
      <w:r>
        <w:rPr>
          <w:shd w:val="clear" w:color="auto" w:fill="FFFFFF"/>
        </w:rPr>
        <w:t xml:space="preserve"> задолженност</w:t>
      </w:r>
      <w:r w:rsidR="000200E1">
        <w:rPr>
          <w:shd w:val="clear" w:color="auto" w:fill="FFFFFF"/>
        </w:rPr>
        <w:t>и</w:t>
      </w:r>
      <w:r>
        <w:rPr>
          <w:shd w:val="clear" w:color="auto" w:fill="FFFFFF"/>
        </w:rPr>
        <w:t xml:space="preserve"> по состоянию на 01.01.2020 увеличил</w:t>
      </w:r>
      <w:r w:rsidR="000200E1">
        <w:rPr>
          <w:shd w:val="clear" w:color="auto" w:fill="FFFFFF"/>
        </w:rPr>
        <w:t>ся</w:t>
      </w:r>
      <w:r>
        <w:rPr>
          <w:shd w:val="clear" w:color="auto" w:fill="FFFFFF"/>
        </w:rPr>
        <w:t xml:space="preserve"> в</w:t>
      </w:r>
      <w:r w:rsidR="00A905F5">
        <w:rPr>
          <w:shd w:val="clear" w:color="auto" w:fill="FFFFFF"/>
        </w:rPr>
        <w:t xml:space="preserve"> </w:t>
      </w:r>
      <w:r w:rsidR="00F823EE">
        <w:rPr>
          <w:shd w:val="clear" w:color="auto" w:fill="FFFFFF"/>
        </w:rPr>
        <w:t>2,</w:t>
      </w:r>
      <w:r w:rsidR="00694536">
        <w:rPr>
          <w:shd w:val="clear" w:color="auto" w:fill="FFFFFF"/>
        </w:rPr>
        <w:t>2</w:t>
      </w:r>
      <w:r>
        <w:rPr>
          <w:shd w:val="clear" w:color="auto" w:fill="FFFFFF"/>
        </w:rPr>
        <w:t xml:space="preserve"> раза</w:t>
      </w:r>
      <w:r w:rsidR="000200E1">
        <w:rPr>
          <w:shd w:val="clear" w:color="auto" w:fill="FFFFFF"/>
        </w:rPr>
        <w:t xml:space="preserve"> и составил </w:t>
      </w:r>
      <w:r w:rsidR="00694536">
        <w:rPr>
          <w:shd w:val="clear" w:color="auto" w:fill="FFFFFF"/>
        </w:rPr>
        <w:t xml:space="preserve">537,9 </w:t>
      </w:r>
      <w:r w:rsidR="000200E1">
        <w:rPr>
          <w:shd w:val="clear" w:color="auto" w:fill="FFFFFF"/>
        </w:rPr>
        <w:t xml:space="preserve"> тыс. руб.</w:t>
      </w:r>
      <w:r w:rsidR="00F632CD">
        <w:rPr>
          <w:shd w:val="clear" w:color="auto" w:fill="FFFFFF"/>
        </w:rPr>
        <w:t>, в том числе п</w:t>
      </w:r>
      <w:r w:rsidR="00A96DE6">
        <w:rPr>
          <w:shd w:val="clear" w:color="auto" w:fill="FFFFFF"/>
        </w:rPr>
        <w:t xml:space="preserve">росроченная </w:t>
      </w:r>
      <w:r w:rsidR="00F632CD">
        <w:rPr>
          <w:shd w:val="clear" w:color="auto" w:fill="FFFFFF"/>
        </w:rPr>
        <w:t xml:space="preserve">задолженность </w:t>
      </w:r>
      <w:r w:rsidR="00F823EE">
        <w:rPr>
          <w:shd w:val="clear" w:color="auto" w:fill="FFFFFF"/>
        </w:rPr>
        <w:t xml:space="preserve">составляет </w:t>
      </w:r>
      <w:r w:rsidR="00694536">
        <w:rPr>
          <w:shd w:val="clear" w:color="auto" w:fill="FFFFFF"/>
        </w:rPr>
        <w:t xml:space="preserve">161,9 </w:t>
      </w:r>
      <w:r w:rsidR="00F823EE">
        <w:rPr>
          <w:shd w:val="clear" w:color="auto" w:fill="FFFFFF"/>
        </w:rPr>
        <w:t>тыс. рублей.</w:t>
      </w:r>
    </w:p>
    <w:p w:rsidR="002374CA" w:rsidRDefault="00286CE1" w:rsidP="00772699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</w:t>
      </w:r>
      <w:r w:rsidR="00A124FF">
        <w:rPr>
          <w:shd w:val="clear" w:color="auto" w:fill="FFFFFF"/>
        </w:rPr>
        <w:t xml:space="preserve">Наибольший удельный вес </w:t>
      </w:r>
      <w:r w:rsidR="00A96DE6">
        <w:rPr>
          <w:shd w:val="clear" w:color="auto" w:fill="FFFFFF"/>
        </w:rPr>
        <w:t xml:space="preserve">в структуре общей дебиторской задолженности </w:t>
      </w:r>
      <w:r w:rsidR="00A124FF">
        <w:rPr>
          <w:shd w:val="clear" w:color="auto" w:fill="FFFFFF"/>
        </w:rPr>
        <w:t>приходится на расчеты по доходам</w:t>
      </w:r>
      <w:r w:rsidR="00A905F5">
        <w:rPr>
          <w:shd w:val="clear" w:color="auto" w:fill="FFFFFF"/>
        </w:rPr>
        <w:t xml:space="preserve"> </w:t>
      </w:r>
      <w:r w:rsidR="00694536">
        <w:rPr>
          <w:shd w:val="clear" w:color="auto" w:fill="FFFFFF"/>
        </w:rPr>
        <w:t>96,6</w:t>
      </w:r>
      <w:r w:rsidR="00A905F5">
        <w:rPr>
          <w:shd w:val="clear" w:color="auto" w:fill="FFFFFF"/>
        </w:rPr>
        <w:t xml:space="preserve">% или </w:t>
      </w:r>
      <w:r w:rsidR="00694536">
        <w:rPr>
          <w:shd w:val="clear" w:color="auto" w:fill="FFFFFF"/>
        </w:rPr>
        <w:t>519,4</w:t>
      </w:r>
      <w:r w:rsidR="00A905F5">
        <w:rPr>
          <w:shd w:val="clear" w:color="auto" w:fill="FFFFFF"/>
        </w:rPr>
        <w:t xml:space="preserve"> тыс. рублей</w:t>
      </w:r>
      <w:r w:rsidR="002374CA">
        <w:rPr>
          <w:shd w:val="clear" w:color="auto" w:fill="FFFFFF"/>
        </w:rPr>
        <w:t xml:space="preserve"> с увеличением на </w:t>
      </w:r>
      <w:r w:rsidR="00694536">
        <w:rPr>
          <w:shd w:val="clear" w:color="auto" w:fill="FFFFFF"/>
        </w:rPr>
        <w:t>299,3</w:t>
      </w:r>
      <w:r w:rsidR="002374CA">
        <w:rPr>
          <w:shd w:val="clear" w:color="auto" w:fill="FFFFFF"/>
        </w:rPr>
        <w:t xml:space="preserve"> тыс. рублей.</w:t>
      </w:r>
    </w:p>
    <w:p w:rsidR="005108E2" w:rsidRDefault="00694536" w:rsidP="005108E2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П</w:t>
      </w:r>
      <w:r w:rsidR="002374CA">
        <w:rPr>
          <w:shd w:val="clear" w:color="auto" w:fill="FFFFFF"/>
        </w:rPr>
        <w:t>о счету 206 «Расчеты по выданным авансам»</w:t>
      </w:r>
      <w:r w:rsidR="005108E2">
        <w:rPr>
          <w:shd w:val="clear" w:color="auto" w:fill="FFFFFF"/>
        </w:rPr>
        <w:t xml:space="preserve"> произошло уменьшение задолженности на 4,4 тыс. рублей</w:t>
      </w:r>
      <w:r w:rsidR="002374CA">
        <w:rPr>
          <w:shd w:val="clear" w:color="auto" w:fill="FFFFFF"/>
        </w:rPr>
        <w:t>. В разрезе данного счета наибольший удельный вес</w:t>
      </w:r>
      <w:r w:rsidR="005C26B0">
        <w:rPr>
          <w:shd w:val="clear" w:color="auto" w:fill="FFFFFF"/>
        </w:rPr>
        <w:t xml:space="preserve"> – </w:t>
      </w:r>
      <w:r w:rsidR="005108E2">
        <w:rPr>
          <w:shd w:val="clear" w:color="auto" w:fill="FFFFFF"/>
        </w:rPr>
        <w:t>51,9</w:t>
      </w:r>
      <w:r w:rsidR="005C26B0">
        <w:rPr>
          <w:shd w:val="clear" w:color="auto" w:fill="FFFFFF"/>
        </w:rPr>
        <w:t>%</w:t>
      </w:r>
      <w:r w:rsidR="002374CA">
        <w:rPr>
          <w:shd w:val="clear" w:color="auto" w:fill="FFFFFF"/>
        </w:rPr>
        <w:t xml:space="preserve"> приходится на авансы в счет</w:t>
      </w:r>
      <w:r w:rsidR="002374CA" w:rsidRPr="002374CA">
        <w:rPr>
          <w:color w:val="000000"/>
          <w:shd w:val="clear" w:color="auto" w:fill="FFFFFF"/>
        </w:rPr>
        <w:t xml:space="preserve"> </w:t>
      </w:r>
      <w:r w:rsidR="005108E2">
        <w:rPr>
          <w:shd w:val="clear" w:color="auto" w:fill="FFFFFF"/>
        </w:rPr>
        <w:t xml:space="preserve">предстоящей поставки материальных запасов (ГСМ) в сумме 7,1 тыс. рублей. </w:t>
      </w:r>
    </w:p>
    <w:p w:rsidR="002374CA" w:rsidRPr="00F73C4D" w:rsidRDefault="002374CA" w:rsidP="002374CA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F73C4D">
        <w:rPr>
          <w:rFonts w:eastAsia="Courier New"/>
          <w:color w:val="000000"/>
        </w:rPr>
        <w:t>КСО Братского района считает, что в целях эффективного использования средств бюджета должны быть созданы единые условия при осуществлении авансовых платежей по контрактам (договорам) на поставку товаров, выполнение работ, оказание услуг для обес</w:t>
      </w:r>
      <w:r w:rsidR="00570DE6" w:rsidRPr="00F73C4D">
        <w:rPr>
          <w:rFonts w:eastAsia="Courier New"/>
          <w:color w:val="000000"/>
        </w:rPr>
        <w:t>печения деятельности учреждений.</w:t>
      </w:r>
      <w:r w:rsidR="007F3B99" w:rsidRPr="00F73C4D">
        <w:rPr>
          <w:rFonts w:eastAsia="Courier New"/>
          <w:color w:val="000000"/>
        </w:rPr>
        <w:t xml:space="preserve"> </w:t>
      </w:r>
      <w:r w:rsidRPr="00F73C4D">
        <w:rPr>
          <w:rFonts w:eastAsia="Courier New"/>
          <w:color w:val="000000"/>
        </w:rPr>
        <w:t>Авансовые платежи должны быть подтверждены условиями контрактов (договоров).</w:t>
      </w:r>
    </w:p>
    <w:p w:rsidR="00A96DE6" w:rsidRDefault="00A96DE6" w:rsidP="00772699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</w:p>
    <w:p w:rsidR="00090EAB" w:rsidRDefault="00090EAB" w:rsidP="00090EAB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lastRenderedPageBreak/>
        <w:t>Кредиторская задолженность, в тыс. руб.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993"/>
        <w:gridCol w:w="1417"/>
        <w:gridCol w:w="709"/>
        <w:gridCol w:w="850"/>
        <w:gridCol w:w="1276"/>
        <w:gridCol w:w="709"/>
      </w:tblGrid>
      <w:tr w:rsidR="00090EAB" w:rsidTr="00EB53C7">
        <w:trPr>
          <w:trHeight w:val="223"/>
        </w:trPr>
        <w:tc>
          <w:tcPr>
            <w:tcW w:w="3402" w:type="dxa"/>
            <w:vMerge w:val="restart"/>
          </w:tcPr>
          <w:p w:rsidR="00EB53C7" w:rsidRDefault="00EB53C7" w:rsidP="00090EAB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090EAB" w:rsidRPr="00D62AFE" w:rsidRDefault="00090EAB" w:rsidP="00090EAB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номер счета бюджетного учета</w:t>
            </w:r>
          </w:p>
        </w:tc>
        <w:tc>
          <w:tcPr>
            <w:tcW w:w="3119" w:type="dxa"/>
            <w:gridSpan w:val="3"/>
          </w:tcPr>
          <w:p w:rsidR="00090EAB" w:rsidRPr="00D62AFE" w:rsidRDefault="00090EAB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 начало года</w:t>
            </w:r>
          </w:p>
        </w:tc>
        <w:tc>
          <w:tcPr>
            <w:tcW w:w="2835" w:type="dxa"/>
            <w:gridSpan w:val="3"/>
          </w:tcPr>
          <w:p w:rsidR="00090EAB" w:rsidRPr="00D62AFE" w:rsidRDefault="00090EAB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 конец года</w:t>
            </w:r>
          </w:p>
        </w:tc>
      </w:tr>
      <w:tr w:rsidR="00EB53C7" w:rsidTr="00EB53C7">
        <w:trPr>
          <w:trHeight w:val="267"/>
        </w:trPr>
        <w:tc>
          <w:tcPr>
            <w:tcW w:w="3402" w:type="dxa"/>
            <w:vMerge/>
          </w:tcPr>
          <w:p w:rsidR="00EB53C7" w:rsidRPr="00D62AFE" w:rsidRDefault="00EB53C7" w:rsidP="00090EAB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3" w:type="dxa"/>
          </w:tcPr>
          <w:p w:rsidR="00EB53C7" w:rsidRPr="00D62AFE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417" w:type="dxa"/>
          </w:tcPr>
          <w:p w:rsidR="00EB53C7" w:rsidRPr="00090EAB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в т.ч. просроченная</w:t>
            </w:r>
          </w:p>
        </w:tc>
        <w:tc>
          <w:tcPr>
            <w:tcW w:w="709" w:type="dxa"/>
          </w:tcPr>
          <w:p w:rsidR="00EB53C7" w:rsidRPr="00090EAB" w:rsidRDefault="00EB53C7" w:rsidP="00772699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sz w:val="16"/>
                <w:szCs w:val="16"/>
                <w:shd w:val="clear" w:color="auto" w:fill="FFFFFF"/>
              </w:rPr>
              <w:t>уд</w:t>
            </w:r>
            <w:proofErr w:type="gramStart"/>
            <w:r>
              <w:rPr>
                <w:sz w:val="16"/>
                <w:szCs w:val="16"/>
                <w:shd w:val="clear" w:color="auto" w:fill="FFFFFF"/>
              </w:rPr>
              <w:t>.в</w:t>
            </w:r>
            <w:proofErr w:type="gramEnd"/>
            <w:r w:rsidRPr="00090EAB">
              <w:rPr>
                <w:sz w:val="16"/>
                <w:szCs w:val="16"/>
                <w:shd w:val="clear" w:color="auto" w:fill="FFFFFF"/>
              </w:rPr>
              <w:t>ес</w:t>
            </w:r>
            <w:proofErr w:type="spellEnd"/>
            <w:r w:rsidRPr="00090EAB">
              <w:rPr>
                <w:sz w:val="16"/>
                <w:szCs w:val="16"/>
                <w:shd w:val="clear" w:color="auto" w:fill="FFFFFF"/>
              </w:rPr>
              <w:t>, %</w:t>
            </w:r>
          </w:p>
        </w:tc>
        <w:tc>
          <w:tcPr>
            <w:tcW w:w="850" w:type="dxa"/>
          </w:tcPr>
          <w:p w:rsidR="00EB53C7" w:rsidRPr="00D62AFE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276" w:type="dxa"/>
          </w:tcPr>
          <w:p w:rsidR="00EB53C7" w:rsidRPr="00090EAB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в т.ч. просроченная</w:t>
            </w:r>
          </w:p>
        </w:tc>
        <w:tc>
          <w:tcPr>
            <w:tcW w:w="709" w:type="dxa"/>
          </w:tcPr>
          <w:p w:rsidR="00EB53C7" w:rsidRPr="00090EAB" w:rsidRDefault="00EB53C7" w:rsidP="00772699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sz w:val="16"/>
                <w:szCs w:val="16"/>
                <w:shd w:val="clear" w:color="auto" w:fill="FFFFFF"/>
              </w:rPr>
              <w:t>уд</w:t>
            </w:r>
            <w:proofErr w:type="gramStart"/>
            <w:r>
              <w:rPr>
                <w:sz w:val="16"/>
                <w:szCs w:val="16"/>
                <w:shd w:val="clear" w:color="auto" w:fill="FFFFFF"/>
              </w:rPr>
              <w:t>.в</w:t>
            </w:r>
            <w:proofErr w:type="gramEnd"/>
            <w:r w:rsidRPr="00090EAB">
              <w:rPr>
                <w:sz w:val="16"/>
                <w:szCs w:val="16"/>
                <w:shd w:val="clear" w:color="auto" w:fill="FFFFFF"/>
              </w:rPr>
              <w:t>ес</w:t>
            </w:r>
            <w:proofErr w:type="spellEnd"/>
            <w:r w:rsidRPr="00090EAB">
              <w:rPr>
                <w:sz w:val="16"/>
                <w:szCs w:val="16"/>
                <w:shd w:val="clear" w:color="auto" w:fill="FFFFFF"/>
              </w:rPr>
              <w:t>, %</w:t>
            </w:r>
          </w:p>
        </w:tc>
      </w:tr>
      <w:tr w:rsidR="00EB53C7" w:rsidTr="00EB53C7">
        <w:trPr>
          <w:trHeight w:val="267"/>
        </w:trPr>
        <w:tc>
          <w:tcPr>
            <w:tcW w:w="3402" w:type="dxa"/>
          </w:tcPr>
          <w:p w:rsidR="00EB53C7" w:rsidRPr="00090EAB" w:rsidRDefault="00EB53C7" w:rsidP="00090EAB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 w:rsidRPr="00090EAB">
              <w:rPr>
                <w:sz w:val="18"/>
                <w:szCs w:val="18"/>
                <w:shd w:val="clear" w:color="auto" w:fill="FFFFFF"/>
              </w:rPr>
              <w:t>205 расчеты по доходам</w:t>
            </w:r>
          </w:p>
        </w:tc>
        <w:tc>
          <w:tcPr>
            <w:tcW w:w="993" w:type="dxa"/>
          </w:tcPr>
          <w:p w:rsid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416,2</w:t>
            </w:r>
          </w:p>
        </w:tc>
        <w:tc>
          <w:tcPr>
            <w:tcW w:w="1417" w:type="dxa"/>
          </w:tcPr>
          <w:p w:rsid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:rsid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69,4</w:t>
            </w:r>
          </w:p>
        </w:tc>
        <w:tc>
          <w:tcPr>
            <w:tcW w:w="850" w:type="dxa"/>
          </w:tcPr>
          <w:p w:rsidR="00EB53C7" w:rsidRDefault="005108E2" w:rsidP="000E399A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334,4</w:t>
            </w:r>
          </w:p>
        </w:tc>
        <w:tc>
          <w:tcPr>
            <w:tcW w:w="1276" w:type="dxa"/>
          </w:tcPr>
          <w:p w:rsid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:rsid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73,7</w:t>
            </w:r>
          </w:p>
        </w:tc>
      </w:tr>
      <w:tr w:rsidR="00A03F34" w:rsidTr="00EB53C7">
        <w:trPr>
          <w:trHeight w:val="267"/>
        </w:trPr>
        <w:tc>
          <w:tcPr>
            <w:tcW w:w="3402" w:type="dxa"/>
          </w:tcPr>
          <w:p w:rsidR="00A03F34" w:rsidRDefault="00A03F34" w:rsidP="006D5EFB">
            <w:pPr>
              <w:pStyle w:val="article-renderblock"/>
              <w:shd w:val="clear" w:color="auto" w:fill="FFFFFF"/>
              <w:spacing w:after="0"/>
              <w:ind w:left="-65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302 расчеты по принятым обязательствам</w:t>
            </w:r>
          </w:p>
        </w:tc>
        <w:tc>
          <w:tcPr>
            <w:tcW w:w="993" w:type="dxa"/>
          </w:tcPr>
          <w:p w:rsidR="00A03F34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74,2</w:t>
            </w:r>
          </w:p>
        </w:tc>
        <w:tc>
          <w:tcPr>
            <w:tcW w:w="1417" w:type="dxa"/>
          </w:tcPr>
          <w:p w:rsidR="00A03F34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:rsidR="00A03F34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12,4</w:t>
            </w:r>
          </w:p>
        </w:tc>
        <w:tc>
          <w:tcPr>
            <w:tcW w:w="850" w:type="dxa"/>
          </w:tcPr>
          <w:p w:rsidR="00A03F34" w:rsidRDefault="005108E2" w:rsidP="00286CE1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42,9</w:t>
            </w:r>
          </w:p>
        </w:tc>
        <w:tc>
          <w:tcPr>
            <w:tcW w:w="1276" w:type="dxa"/>
          </w:tcPr>
          <w:p w:rsidR="00A03F34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:rsidR="00A03F34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9,5</w:t>
            </w:r>
          </w:p>
        </w:tc>
      </w:tr>
      <w:tr w:rsidR="00EB53C7" w:rsidTr="00EB53C7">
        <w:trPr>
          <w:trHeight w:val="267"/>
        </w:trPr>
        <w:tc>
          <w:tcPr>
            <w:tcW w:w="3402" w:type="dxa"/>
          </w:tcPr>
          <w:p w:rsidR="00EB53C7" w:rsidRDefault="00EB53C7" w:rsidP="00090EAB">
            <w:pPr>
              <w:pStyle w:val="article-renderblock"/>
              <w:shd w:val="clear" w:color="auto" w:fill="FFFFFF"/>
              <w:spacing w:after="0"/>
              <w:ind w:left="-65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303 расчеты по платежам в бюджеты</w:t>
            </w:r>
          </w:p>
        </w:tc>
        <w:tc>
          <w:tcPr>
            <w:tcW w:w="993" w:type="dxa"/>
          </w:tcPr>
          <w:p w:rsidR="00EB53C7" w:rsidRDefault="005108E2" w:rsidP="00286CE1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109,2</w:t>
            </w:r>
          </w:p>
        </w:tc>
        <w:tc>
          <w:tcPr>
            <w:tcW w:w="1417" w:type="dxa"/>
          </w:tcPr>
          <w:p w:rsid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84,1</w:t>
            </w:r>
          </w:p>
        </w:tc>
        <w:tc>
          <w:tcPr>
            <w:tcW w:w="709" w:type="dxa"/>
          </w:tcPr>
          <w:p w:rsid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18,2</w:t>
            </w:r>
          </w:p>
        </w:tc>
        <w:tc>
          <w:tcPr>
            <w:tcW w:w="850" w:type="dxa"/>
          </w:tcPr>
          <w:p w:rsidR="00EB53C7" w:rsidRDefault="005108E2" w:rsidP="005108E2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76,6</w:t>
            </w:r>
          </w:p>
        </w:tc>
        <w:tc>
          <w:tcPr>
            <w:tcW w:w="1276" w:type="dxa"/>
          </w:tcPr>
          <w:p w:rsid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76,4</w:t>
            </w:r>
          </w:p>
        </w:tc>
        <w:tc>
          <w:tcPr>
            <w:tcW w:w="709" w:type="dxa"/>
          </w:tcPr>
          <w:p w:rsid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16,8</w:t>
            </w:r>
          </w:p>
        </w:tc>
      </w:tr>
      <w:tr w:rsidR="007F3B99" w:rsidTr="00EB53C7">
        <w:trPr>
          <w:trHeight w:val="267"/>
        </w:trPr>
        <w:tc>
          <w:tcPr>
            <w:tcW w:w="3402" w:type="dxa"/>
          </w:tcPr>
          <w:p w:rsidR="007F3B99" w:rsidRPr="00EB53C7" w:rsidRDefault="007F3B99" w:rsidP="00090EAB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EB53C7">
              <w:rPr>
                <w:b/>
                <w:sz w:val="18"/>
                <w:szCs w:val="18"/>
                <w:shd w:val="clear" w:color="auto" w:fill="FFFFFF"/>
              </w:rPr>
              <w:t>итого:</w:t>
            </w:r>
          </w:p>
        </w:tc>
        <w:tc>
          <w:tcPr>
            <w:tcW w:w="993" w:type="dxa"/>
          </w:tcPr>
          <w:p w:rsidR="007F3B99" w:rsidRPr="00EB53C7" w:rsidRDefault="005108E2" w:rsidP="007F3B99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599,6</w:t>
            </w:r>
          </w:p>
        </w:tc>
        <w:tc>
          <w:tcPr>
            <w:tcW w:w="1417" w:type="dxa"/>
          </w:tcPr>
          <w:p w:rsidR="007F3B99" w:rsidRPr="00EB53C7" w:rsidRDefault="005108E2" w:rsidP="007F3B99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84,1</w:t>
            </w:r>
          </w:p>
        </w:tc>
        <w:tc>
          <w:tcPr>
            <w:tcW w:w="709" w:type="dxa"/>
          </w:tcPr>
          <w:p w:rsidR="007F3B99" w:rsidRP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100</w:t>
            </w:r>
          </w:p>
        </w:tc>
        <w:tc>
          <w:tcPr>
            <w:tcW w:w="850" w:type="dxa"/>
          </w:tcPr>
          <w:p w:rsidR="007F3B99" w:rsidRPr="00EB53C7" w:rsidRDefault="005108E2" w:rsidP="000E399A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453,9</w:t>
            </w:r>
          </w:p>
        </w:tc>
        <w:tc>
          <w:tcPr>
            <w:tcW w:w="1276" w:type="dxa"/>
          </w:tcPr>
          <w:p w:rsidR="007F3B99" w:rsidRP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76,4</w:t>
            </w:r>
          </w:p>
        </w:tc>
        <w:tc>
          <w:tcPr>
            <w:tcW w:w="709" w:type="dxa"/>
          </w:tcPr>
          <w:p w:rsidR="007F3B99" w:rsidRP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100</w:t>
            </w:r>
          </w:p>
        </w:tc>
      </w:tr>
    </w:tbl>
    <w:p w:rsidR="008D72A1" w:rsidRDefault="00FE6D7C" w:rsidP="002D3154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</w:r>
    </w:p>
    <w:p w:rsidR="001D70D3" w:rsidRDefault="005108E2" w:rsidP="008D72A1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По </w:t>
      </w:r>
      <w:r w:rsidR="00A96DE6">
        <w:rPr>
          <w:color w:val="000000"/>
        </w:rPr>
        <w:t>кредиторской задолженности</w:t>
      </w:r>
      <w:r w:rsidR="00D72F3C">
        <w:rPr>
          <w:color w:val="000000"/>
        </w:rPr>
        <w:t xml:space="preserve"> </w:t>
      </w:r>
      <w:r>
        <w:rPr>
          <w:color w:val="000000"/>
        </w:rPr>
        <w:t xml:space="preserve">установлено уменьшение </w:t>
      </w:r>
      <w:r w:rsidR="00D72F3C">
        <w:rPr>
          <w:color w:val="000000"/>
        </w:rPr>
        <w:t xml:space="preserve">на </w:t>
      </w:r>
      <w:r>
        <w:rPr>
          <w:color w:val="000000"/>
        </w:rPr>
        <w:t>145,7</w:t>
      </w:r>
      <w:r w:rsidR="00D72F3C">
        <w:rPr>
          <w:color w:val="000000"/>
        </w:rPr>
        <w:t xml:space="preserve"> тыс. рублей</w:t>
      </w:r>
      <w:r w:rsidR="004D3650">
        <w:rPr>
          <w:color w:val="000000"/>
        </w:rPr>
        <w:t>, в том числе и просроченной</w:t>
      </w:r>
      <w:r w:rsidR="00A96DE6">
        <w:rPr>
          <w:color w:val="000000"/>
        </w:rPr>
        <w:t xml:space="preserve"> на </w:t>
      </w:r>
      <w:r>
        <w:rPr>
          <w:color w:val="000000"/>
        </w:rPr>
        <w:t>7,7</w:t>
      </w:r>
      <w:r w:rsidR="00A96DE6">
        <w:rPr>
          <w:color w:val="000000"/>
        </w:rPr>
        <w:t xml:space="preserve"> тыс. рублей</w:t>
      </w:r>
      <w:r w:rsidR="004D3650">
        <w:rPr>
          <w:color w:val="000000"/>
        </w:rPr>
        <w:t xml:space="preserve">. </w:t>
      </w:r>
    </w:p>
    <w:p w:rsidR="00D72F3C" w:rsidRDefault="004D3650" w:rsidP="001D70D3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Наибольший удельный вес </w:t>
      </w:r>
      <w:r w:rsidR="005108E2">
        <w:rPr>
          <w:color w:val="000000"/>
        </w:rPr>
        <w:t>73,7</w:t>
      </w:r>
      <w:r>
        <w:rPr>
          <w:color w:val="000000"/>
        </w:rPr>
        <w:t xml:space="preserve">% приходится на задолженность </w:t>
      </w:r>
      <w:r w:rsidR="00A03F34">
        <w:rPr>
          <w:color w:val="000000"/>
        </w:rPr>
        <w:t xml:space="preserve">по </w:t>
      </w:r>
      <w:r w:rsidR="00D72F3C">
        <w:rPr>
          <w:color w:val="000000"/>
        </w:rPr>
        <w:t xml:space="preserve">доходам в сумме </w:t>
      </w:r>
      <w:r w:rsidR="005108E2">
        <w:rPr>
          <w:color w:val="000000"/>
        </w:rPr>
        <w:t>334,4</w:t>
      </w:r>
      <w:r w:rsidR="00D72F3C">
        <w:rPr>
          <w:color w:val="000000"/>
        </w:rPr>
        <w:t xml:space="preserve"> тыс. рублей.</w:t>
      </w:r>
    </w:p>
    <w:p w:rsidR="00724EEF" w:rsidRDefault="001D70D3" w:rsidP="00724EEF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proofErr w:type="gramStart"/>
      <w:r>
        <w:rPr>
          <w:color w:val="000000"/>
        </w:rPr>
        <w:t xml:space="preserve">На конец отчетного периода по счету 303 «расчеты по платежам в бюджеты» числится </w:t>
      </w:r>
      <w:r w:rsidR="00D72F3C">
        <w:rPr>
          <w:color w:val="000000"/>
        </w:rPr>
        <w:t xml:space="preserve">просроченная </w:t>
      </w:r>
      <w:r>
        <w:rPr>
          <w:color w:val="000000"/>
        </w:rPr>
        <w:t xml:space="preserve">задолженность в сумме </w:t>
      </w:r>
      <w:r w:rsidR="005108E2">
        <w:rPr>
          <w:color w:val="000000"/>
        </w:rPr>
        <w:t>76,</w:t>
      </w:r>
      <w:r w:rsidR="00724EEF">
        <w:rPr>
          <w:color w:val="000000"/>
        </w:rPr>
        <w:t>4</w:t>
      </w:r>
      <w:r>
        <w:rPr>
          <w:color w:val="000000"/>
        </w:rPr>
        <w:t xml:space="preserve"> тыс. рублей</w:t>
      </w:r>
      <w:r w:rsidR="00D72F3C">
        <w:rPr>
          <w:color w:val="000000"/>
        </w:rPr>
        <w:t xml:space="preserve"> – пени за несвоевременную уплату страховых взносов на страховую и накопительную части трудовой пенсии</w:t>
      </w:r>
      <w:r w:rsidR="00724EEF">
        <w:rPr>
          <w:color w:val="000000"/>
        </w:rPr>
        <w:t xml:space="preserve"> (дата возникновения задолженности 2010г.).</w:t>
      </w:r>
      <w:proofErr w:type="gramEnd"/>
      <w:r w:rsidR="00D72F3C">
        <w:rPr>
          <w:color w:val="000000"/>
        </w:rPr>
        <w:t xml:space="preserve"> </w:t>
      </w:r>
      <w:r w:rsidR="00724EEF">
        <w:rPr>
          <w:color w:val="000000"/>
        </w:rPr>
        <w:t>В пояснительной записке нет информации по предпринятым мерам по ее закрытию.</w:t>
      </w:r>
    </w:p>
    <w:p w:rsidR="00724EEF" w:rsidRDefault="00724EEF" w:rsidP="00724EEF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Форма № 0503160 «Пояснительная записка» заполнена не в полном объеме согласно   Инструкции №191:</w:t>
      </w:r>
    </w:p>
    <w:p w:rsidR="00724EEF" w:rsidRDefault="00723D23" w:rsidP="00724EEF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</w:r>
      <w:r w:rsidR="00724EEF">
        <w:rPr>
          <w:color w:val="000000"/>
        </w:rPr>
        <w:t xml:space="preserve">В текстовой части раздела 3 «Анализ отчета об исполнении бюджета субъектом бюджетной отчетности» не раскрыты причины отклонений от планового процента исполнения, отраженные в форме </w:t>
      </w:r>
      <w:r w:rsidR="00724EEF" w:rsidRPr="005B027E">
        <w:rPr>
          <w:color w:val="000000"/>
        </w:rPr>
        <w:t>№ 0503</w:t>
      </w:r>
      <w:r w:rsidR="00724EEF">
        <w:rPr>
          <w:color w:val="000000"/>
        </w:rPr>
        <w:t>3</w:t>
      </w:r>
      <w:r w:rsidR="00724EEF" w:rsidRPr="005B027E">
        <w:rPr>
          <w:color w:val="000000"/>
        </w:rPr>
        <w:t xml:space="preserve">64 «Сведения об исполнении </w:t>
      </w:r>
      <w:r w:rsidR="00724EEF">
        <w:rPr>
          <w:color w:val="000000"/>
        </w:rPr>
        <w:t xml:space="preserve">консолидированного </w:t>
      </w:r>
      <w:r w:rsidR="00724EEF" w:rsidRPr="005B027E">
        <w:rPr>
          <w:color w:val="000000"/>
        </w:rPr>
        <w:t>бюджета»</w:t>
      </w:r>
      <w:r w:rsidR="00724EEF">
        <w:rPr>
          <w:color w:val="000000"/>
        </w:rPr>
        <w:t xml:space="preserve"> по коду  – 99 «иные причины». </w:t>
      </w:r>
    </w:p>
    <w:p w:rsidR="00724EEF" w:rsidRDefault="00724EEF" w:rsidP="00724EEF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 xml:space="preserve">Раздел 4 «Анализ показателей финансовой отчетности субъекта бюджетной отчетности» должен включать в себя разъяснения к формам отчетности. В текстовой части пояснительной записки не раскрыты причины остатков на счетах 206.00, 302.00, не проведен анализ их динамики по сравнению с данными прошлого отчетного периода; причины увеличения дебиторской и кредиторской задолженности. </w:t>
      </w:r>
    </w:p>
    <w:p w:rsidR="00723D23" w:rsidRDefault="00723D23" w:rsidP="00723D23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В разделе 5 «Прочие вопросы деятельности субъекта бюджетной отчетности» не раскрыта информация, характеризующая использование в отчетном периоде особенностей отражения в бюджетном учете операций с активами и обязательствами по счетам бюджетного учета. </w:t>
      </w:r>
    </w:p>
    <w:p w:rsidR="00090EAB" w:rsidRDefault="00090EAB" w:rsidP="00D72F3C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2D3154" w:rsidRDefault="002D3154" w:rsidP="002D3154">
      <w:pPr>
        <w:pStyle w:val="article-renderblock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2D3154">
        <w:rPr>
          <w:b/>
          <w:color w:val="000000"/>
        </w:rPr>
        <w:t>Выводы</w:t>
      </w:r>
    </w:p>
    <w:p w:rsidR="00DF104F" w:rsidRPr="00DF104F" w:rsidRDefault="00DF104F" w:rsidP="002D3154">
      <w:pPr>
        <w:pStyle w:val="article-renderblock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DF104F" w:rsidRPr="00DF104F" w:rsidRDefault="00DF104F" w:rsidP="00DF104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DF104F">
        <w:rPr>
          <w:rFonts w:ascii="Times New Roman" w:hAnsi="Times New Roman" w:cs="Times New Roman"/>
          <w:color w:val="000000"/>
          <w:sz w:val="24"/>
          <w:szCs w:val="24"/>
        </w:rPr>
        <w:t xml:space="preserve">Заключение подготовлено Контрольно-счетным органом муниципального образования «Братский район» по результатам внешней проверки годового отчета об исполнении бюджета </w:t>
      </w:r>
      <w:r w:rsidR="00723D23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DF104F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за 2019 год, проведенной на основании ст. 264.4 БК РФ и </w:t>
      </w:r>
      <w:r w:rsidRPr="00DF104F">
        <w:rPr>
          <w:rFonts w:ascii="Times New Roman" w:hAnsi="Times New Roman" w:cs="Times New Roman"/>
          <w:sz w:val="24"/>
          <w:szCs w:val="24"/>
        </w:rPr>
        <w:t xml:space="preserve">Соглашения «О передаче полномочий по осуществлению внешнего муниципального финансового контроля»  от </w:t>
      </w:r>
      <w:r w:rsidR="006C3FFB">
        <w:rPr>
          <w:rFonts w:ascii="Times New Roman" w:hAnsi="Times New Roman" w:cs="Times New Roman"/>
          <w:sz w:val="24"/>
          <w:szCs w:val="24"/>
        </w:rPr>
        <w:t>05</w:t>
      </w:r>
      <w:r w:rsidRPr="00DF104F">
        <w:rPr>
          <w:rFonts w:ascii="Times New Roman" w:hAnsi="Times New Roman" w:cs="Times New Roman"/>
          <w:sz w:val="24"/>
          <w:szCs w:val="24"/>
        </w:rPr>
        <w:t>.0</w:t>
      </w:r>
      <w:r w:rsidR="006C3FFB">
        <w:rPr>
          <w:rFonts w:ascii="Times New Roman" w:hAnsi="Times New Roman" w:cs="Times New Roman"/>
          <w:sz w:val="24"/>
          <w:szCs w:val="24"/>
        </w:rPr>
        <w:t>3</w:t>
      </w:r>
      <w:r w:rsidRPr="00DF104F">
        <w:rPr>
          <w:rFonts w:ascii="Times New Roman" w:hAnsi="Times New Roman" w:cs="Times New Roman"/>
          <w:sz w:val="24"/>
          <w:szCs w:val="24"/>
        </w:rPr>
        <w:t xml:space="preserve">.2015г. № </w:t>
      </w:r>
      <w:r w:rsidR="00373625">
        <w:rPr>
          <w:rFonts w:ascii="Times New Roman" w:hAnsi="Times New Roman" w:cs="Times New Roman"/>
          <w:sz w:val="24"/>
          <w:szCs w:val="24"/>
        </w:rPr>
        <w:t>1</w:t>
      </w:r>
      <w:r w:rsidR="006C3FFB">
        <w:rPr>
          <w:rFonts w:ascii="Times New Roman" w:hAnsi="Times New Roman" w:cs="Times New Roman"/>
          <w:sz w:val="24"/>
          <w:szCs w:val="24"/>
        </w:rPr>
        <w:t>6</w:t>
      </w:r>
      <w:r w:rsidRPr="00DF104F">
        <w:rPr>
          <w:rFonts w:ascii="Times New Roman" w:hAnsi="Times New Roman" w:cs="Times New Roman"/>
          <w:sz w:val="24"/>
          <w:szCs w:val="24"/>
        </w:rPr>
        <w:t>.</w:t>
      </w:r>
    </w:p>
    <w:p w:rsidR="00723D23" w:rsidRDefault="00DF10BC" w:rsidP="00723D23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tab/>
      </w:r>
      <w:r w:rsidR="00DF104F">
        <w:rPr>
          <w:color w:val="000000"/>
        </w:rPr>
        <w:t>2</w:t>
      </w:r>
      <w:r>
        <w:rPr>
          <w:color w:val="000000"/>
        </w:rPr>
        <w:t>.</w:t>
      </w:r>
      <w:r w:rsidR="00DF104F">
        <w:rPr>
          <w:color w:val="000000"/>
        </w:rPr>
        <w:t xml:space="preserve"> </w:t>
      </w:r>
      <w:r w:rsidR="00723D23" w:rsidRPr="000B21B0">
        <w:rPr>
          <w:rFonts w:ascii="Times New Roman" w:hAnsi="Times New Roman" w:cs="Times New Roman"/>
          <w:color w:val="000000"/>
          <w:sz w:val="24"/>
          <w:szCs w:val="24"/>
        </w:rPr>
        <w:t xml:space="preserve">Отчет представлен в КСО МО «Братский район» в сроки, установленные бюджетным законодательством, Положением о бюджетном процессе в </w:t>
      </w:r>
      <w:proofErr w:type="spellStart"/>
      <w:r w:rsidR="00723D23">
        <w:rPr>
          <w:rFonts w:ascii="Times New Roman" w:hAnsi="Times New Roman" w:cs="Times New Roman"/>
          <w:color w:val="000000"/>
          <w:sz w:val="24"/>
          <w:szCs w:val="24"/>
        </w:rPr>
        <w:t>Тарминском</w:t>
      </w:r>
      <w:proofErr w:type="spellEnd"/>
      <w:r w:rsidR="00723D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23D23" w:rsidRPr="000B21B0">
        <w:rPr>
          <w:rFonts w:ascii="Times New Roman" w:hAnsi="Times New Roman" w:cs="Times New Roman"/>
          <w:color w:val="000000"/>
          <w:sz w:val="24"/>
          <w:szCs w:val="24"/>
        </w:rPr>
        <w:t>муниципальном образовании.</w:t>
      </w:r>
    </w:p>
    <w:p w:rsidR="00E64485" w:rsidRPr="00D70693" w:rsidRDefault="00DF10BC" w:rsidP="00E6448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ab/>
      </w:r>
      <w:r w:rsidR="00CC12A9">
        <w:rPr>
          <w:color w:val="000000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0466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течение 2019 года решениями представительного органа муниципального образования в параметры местного бюджета </w:t>
      </w:r>
      <w:r w:rsidR="00FA54F6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0466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 вносились изменения. </w:t>
      </w:r>
      <w:r w:rsidR="00E64485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ст. 184.1 БК РФ проект решения об исполнении бюджета содержит основные характеристики бюджета, к которым относятся</w:t>
      </w:r>
      <w:r w:rsidR="00B02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общий объем доходов бюджета, общий объем расходов, дефицит (профицит) бюджета.</w:t>
      </w:r>
    </w:p>
    <w:p w:rsidR="00242201" w:rsidRDefault="00B0219D" w:rsidP="00FE6D7C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 xml:space="preserve">Фактическое исполнение бюджета составило: </w:t>
      </w:r>
    </w:p>
    <w:p w:rsidR="008D4E73" w:rsidRDefault="00B0219D" w:rsidP="00FA54F6">
      <w:pPr>
        <w:pStyle w:val="article-renderblock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по доходам</w:t>
      </w:r>
      <w:r w:rsidR="00DF10BC">
        <w:rPr>
          <w:color w:val="000000"/>
        </w:rPr>
        <w:t xml:space="preserve"> –</w:t>
      </w:r>
      <w:r>
        <w:rPr>
          <w:color w:val="000000"/>
        </w:rPr>
        <w:t xml:space="preserve"> </w:t>
      </w:r>
      <w:r w:rsidR="00425199">
        <w:rPr>
          <w:color w:val="000000"/>
        </w:rPr>
        <w:t>13 185,2</w:t>
      </w:r>
      <w:r>
        <w:rPr>
          <w:color w:val="000000"/>
        </w:rPr>
        <w:t xml:space="preserve"> тыс. рублей</w:t>
      </w:r>
      <w:r w:rsidR="00AD745C">
        <w:rPr>
          <w:color w:val="000000"/>
        </w:rPr>
        <w:t xml:space="preserve"> (</w:t>
      </w:r>
      <w:r w:rsidR="00425199">
        <w:rPr>
          <w:color w:val="000000"/>
        </w:rPr>
        <w:t>99,9</w:t>
      </w:r>
      <w:r w:rsidR="00AD745C">
        <w:rPr>
          <w:color w:val="000000"/>
        </w:rPr>
        <w:t>% от запланированного поступления)</w:t>
      </w:r>
      <w:r w:rsidR="00373625">
        <w:rPr>
          <w:color w:val="000000"/>
        </w:rPr>
        <w:t>.</w:t>
      </w:r>
      <w:r w:rsidR="008D4E73">
        <w:rPr>
          <w:color w:val="000000"/>
        </w:rPr>
        <w:t xml:space="preserve"> </w:t>
      </w:r>
    </w:p>
    <w:p w:rsidR="00242201" w:rsidRDefault="008D4E73" w:rsidP="008D4E73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И</w:t>
      </w:r>
      <w:r w:rsidR="00242201">
        <w:rPr>
          <w:color w:val="000000"/>
        </w:rPr>
        <w:t xml:space="preserve">з общей суммы доходов бюджета поселения налоговые и неналоговые составили </w:t>
      </w:r>
      <w:r w:rsidR="00425199">
        <w:rPr>
          <w:color w:val="000000"/>
        </w:rPr>
        <w:t>12,3</w:t>
      </w:r>
      <w:r w:rsidR="00242201">
        <w:rPr>
          <w:color w:val="000000"/>
        </w:rPr>
        <w:t xml:space="preserve">%, безвозмездные поступления – </w:t>
      </w:r>
      <w:r w:rsidR="00425199">
        <w:rPr>
          <w:color w:val="000000"/>
        </w:rPr>
        <w:t>87,7</w:t>
      </w:r>
      <w:r w:rsidR="00242201">
        <w:rPr>
          <w:color w:val="000000"/>
        </w:rPr>
        <w:t>%</w:t>
      </w:r>
      <w:r w:rsidR="00B14FA5">
        <w:rPr>
          <w:color w:val="000000"/>
        </w:rPr>
        <w:t xml:space="preserve">, что говорит о </w:t>
      </w:r>
      <w:r w:rsidR="00425199">
        <w:rPr>
          <w:color w:val="000000"/>
        </w:rPr>
        <w:t xml:space="preserve">высокой </w:t>
      </w:r>
      <w:r w:rsidR="00B14FA5" w:rsidRPr="00B14FA5">
        <w:t>зависимости бюджета от поступлений из областного и районного бюджета</w:t>
      </w:r>
      <w:r w:rsidR="00373625">
        <w:t>;</w:t>
      </w:r>
    </w:p>
    <w:p w:rsidR="008D4E73" w:rsidRDefault="00AD745C" w:rsidP="00FA54F6">
      <w:pPr>
        <w:pStyle w:val="article-renderblock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42201">
        <w:rPr>
          <w:color w:val="000000"/>
        </w:rPr>
        <w:lastRenderedPageBreak/>
        <w:t xml:space="preserve">по расходам </w:t>
      </w:r>
      <w:r w:rsidR="00B0219D" w:rsidRPr="00242201">
        <w:rPr>
          <w:color w:val="000000"/>
        </w:rPr>
        <w:t xml:space="preserve">– </w:t>
      </w:r>
      <w:r w:rsidR="00425199">
        <w:rPr>
          <w:color w:val="000000"/>
        </w:rPr>
        <w:t>14 169,8</w:t>
      </w:r>
      <w:r w:rsidR="00FA54F6">
        <w:rPr>
          <w:color w:val="000000"/>
        </w:rPr>
        <w:t xml:space="preserve"> </w:t>
      </w:r>
      <w:r w:rsidR="00B0219D" w:rsidRPr="00242201">
        <w:rPr>
          <w:color w:val="000000"/>
        </w:rPr>
        <w:t>тыс. рублей</w:t>
      </w:r>
      <w:r w:rsidRPr="00242201">
        <w:rPr>
          <w:color w:val="000000"/>
        </w:rPr>
        <w:t xml:space="preserve"> (</w:t>
      </w:r>
      <w:r w:rsidR="00425199">
        <w:rPr>
          <w:color w:val="000000"/>
        </w:rPr>
        <w:t>96,4</w:t>
      </w:r>
      <w:r w:rsidR="00803238" w:rsidRPr="00242201">
        <w:rPr>
          <w:color w:val="000000"/>
        </w:rPr>
        <w:t>%</w:t>
      </w:r>
      <w:r w:rsidR="00DF10BC" w:rsidRPr="00242201">
        <w:rPr>
          <w:color w:val="000000"/>
        </w:rPr>
        <w:t xml:space="preserve"> от плана)</w:t>
      </w:r>
      <w:r w:rsidR="00373625">
        <w:rPr>
          <w:color w:val="000000"/>
        </w:rPr>
        <w:t>.</w:t>
      </w:r>
      <w:r w:rsidR="008D4E73">
        <w:rPr>
          <w:color w:val="000000"/>
        </w:rPr>
        <w:t xml:space="preserve"> </w:t>
      </w:r>
    </w:p>
    <w:p w:rsidR="00D96FDF" w:rsidRPr="00FA54F6" w:rsidRDefault="008D4E73" w:rsidP="00D96FDF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4F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242201" w:rsidRPr="00FA54F6">
        <w:rPr>
          <w:rFonts w:ascii="Times New Roman" w:hAnsi="Times New Roman" w:cs="Times New Roman"/>
          <w:color w:val="000000"/>
          <w:sz w:val="24"/>
          <w:szCs w:val="24"/>
        </w:rPr>
        <w:t>сновную долю расходов местного бюджета составили расходы по</w:t>
      </w:r>
      <w:r w:rsidR="009B1E83" w:rsidRPr="00FA54F6">
        <w:rPr>
          <w:rFonts w:ascii="Times New Roman" w:hAnsi="Times New Roman" w:cs="Times New Roman"/>
          <w:color w:val="000000"/>
          <w:sz w:val="24"/>
          <w:szCs w:val="24"/>
        </w:rPr>
        <w:t xml:space="preserve"> разделам</w:t>
      </w:r>
      <w:r w:rsidR="000A40F9" w:rsidRPr="00FA54F6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 0100 «Общегосударственные расходы» </w:t>
      </w:r>
      <w:r w:rsidR="000A40F9" w:rsidRPr="00FA54F6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425199">
        <w:rPr>
          <w:rFonts w:ascii="Times New Roman" w:hAnsi="Times New Roman" w:cs="Times New Roman"/>
          <w:color w:val="000000"/>
          <w:sz w:val="24"/>
          <w:szCs w:val="24"/>
        </w:rPr>
        <w:t>40,5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%, 0800 «Культура, кинематография» </w:t>
      </w:r>
      <w:r w:rsidR="000A40F9" w:rsidRPr="00FA54F6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425199">
        <w:rPr>
          <w:rFonts w:ascii="Times New Roman" w:hAnsi="Times New Roman" w:cs="Times New Roman"/>
          <w:color w:val="000000"/>
          <w:sz w:val="24"/>
          <w:szCs w:val="24"/>
        </w:rPr>
        <w:t>29,3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>% от общего объема расходов.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>Наименьшую</w:t>
      </w:r>
      <w:proofErr w:type="gramEnd"/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451378" w:rsidRPr="00FA54F6">
        <w:rPr>
          <w:rFonts w:ascii="Times New Roman" w:eastAsia="Times New Roman" w:hAnsi="Times New Roman" w:cs="Times New Roman"/>
          <w:sz w:val="24"/>
          <w:szCs w:val="24"/>
        </w:rPr>
        <w:t xml:space="preserve">0200 «Национальная оборона» 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FA54F6" w:rsidRPr="00FA54F6">
        <w:rPr>
          <w:rFonts w:ascii="Times New Roman" w:eastAsia="Times New Roman" w:hAnsi="Times New Roman" w:cs="Times New Roman"/>
          <w:sz w:val="24"/>
          <w:szCs w:val="24"/>
        </w:rPr>
        <w:t>0,</w:t>
      </w:r>
      <w:r w:rsidR="00425199">
        <w:rPr>
          <w:rFonts w:ascii="Times New Roman" w:eastAsia="Times New Roman" w:hAnsi="Times New Roman" w:cs="Times New Roman"/>
          <w:sz w:val="24"/>
          <w:szCs w:val="24"/>
        </w:rPr>
        <w:t>9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  <w:r w:rsidR="00FA54F6" w:rsidRPr="00FA54F6">
        <w:rPr>
          <w:rFonts w:ascii="Times New Roman" w:eastAsia="Times New Roman" w:hAnsi="Times New Roman" w:cs="Times New Roman"/>
          <w:sz w:val="24"/>
          <w:szCs w:val="24"/>
        </w:rPr>
        <w:t>, 1</w:t>
      </w:r>
      <w:r w:rsidR="00425199">
        <w:rPr>
          <w:rFonts w:ascii="Times New Roman" w:eastAsia="Times New Roman" w:hAnsi="Times New Roman" w:cs="Times New Roman"/>
          <w:sz w:val="24"/>
          <w:szCs w:val="24"/>
        </w:rPr>
        <w:t>0</w:t>
      </w:r>
      <w:r w:rsidR="00FA54F6" w:rsidRPr="00FA54F6">
        <w:rPr>
          <w:rFonts w:ascii="Times New Roman" w:eastAsia="Times New Roman" w:hAnsi="Times New Roman" w:cs="Times New Roman"/>
          <w:sz w:val="24"/>
          <w:szCs w:val="24"/>
        </w:rPr>
        <w:t>00 «</w:t>
      </w:r>
      <w:r w:rsidR="00425199">
        <w:rPr>
          <w:rFonts w:ascii="Times New Roman" w:eastAsia="Times New Roman" w:hAnsi="Times New Roman" w:cs="Times New Roman"/>
          <w:sz w:val="24"/>
          <w:szCs w:val="24"/>
        </w:rPr>
        <w:t>Социальная политика</w:t>
      </w:r>
      <w:r w:rsidR="00FA54F6" w:rsidRPr="00FA54F6">
        <w:rPr>
          <w:rFonts w:ascii="Times New Roman" w:eastAsia="Times New Roman" w:hAnsi="Times New Roman" w:cs="Times New Roman"/>
          <w:sz w:val="24"/>
          <w:szCs w:val="24"/>
        </w:rPr>
        <w:t xml:space="preserve">» – 0,9% 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 от общего объема расходов.</w:t>
      </w:r>
      <w:r w:rsidR="00D96FDF" w:rsidRPr="00FA54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5199" w:rsidRDefault="008D4E73" w:rsidP="00D96FDF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бщий объем средств, направленный на реализацию программ, составил </w:t>
      </w:r>
      <w:r w:rsidR="00425199">
        <w:rPr>
          <w:rFonts w:ascii="Times New Roman" w:hAnsi="Times New Roman" w:cs="Times New Roman"/>
          <w:sz w:val="24"/>
          <w:szCs w:val="24"/>
          <w:shd w:val="clear" w:color="auto" w:fill="FFFFFF"/>
        </w:rPr>
        <w:t>97,9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%</w:t>
      </w:r>
      <w:r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A54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</w:t>
      </w:r>
      <w:r w:rsidR="006A2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сполнение программ от плановых назначений составило </w:t>
      </w:r>
      <w:r w:rsidR="00425199">
        <w:rPr>
          <w:rFonts w:ascii="Times New Roman" w:hAnsi="Times New Roman" w:cs="Times New Roman"/>
          <w:sz w:val="24"/>
          <w:szCs w:val="24"/>
          <w:shd w:val="clear" w:color="auto" w:fill="FFFFFF"/>
        </w:rPr>
        <w:t>96,4</w:t>
      </w:r>
      <w:r w:rsidR="006A2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%. </w:t>
      </w:r>
      <w:r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нализ использования бюджетных ассигнований дорожного фонда </w:t>
      </w:r>
      <w:r w:rsidR="006D5EFB">
        <w:rPr>
          <w:rFonts w:ascii="Times New Roman" w:eastAsia="Calibri" w:hAnsi="Times New Roman" w:cs="Times New Roman"/>
          <w:sz w:val="24"/>
          <w:szCs w:val="24"/>
        </w:rPr>
        <w:t>Т</w:t>
      </w:r>
      <w:r w:rsidR="00425199">
        <w:rPr>
          <w:rFonts w:ascii="Times New Roman" w:eastAsia="Calibri" w:hAnsi="Times New Roman" w:cs="Times New Roman"/>
          <w:sz w:val="24"/>
          <w:szCs w:val="24"/>
        </w:rPr>
        <w:t>арминского</w:t>
      </w:r>
      <w:r w:rsidR="00B66D30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сельского поселения показал</w:t>
      </w:r>
      <w:r w:rsidR="00CB6D90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251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стопроцентное </w:t>
      </w:r>
      <w:r w:rsidR="004513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исполнение </w:t>
      </w:r>
      <w:r w:rsidR="00CB6D90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средства дорожного фонда </w:t>
      </w:r>
      <w:r w:rsidR="00D96FDF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2019 </w:t>
      </w:r>
      <w:r w:rsid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использова</w:t>
      </w:r>
      <w:r w:rsidR="006A2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ны </w:t>
      </w:r>
      <w:r w:rsidR="00425199">
        <w:rPr>
          <w:rFonts w:ascii="Times New Roman" w:hAnsi="Times New Roman" w:cs="Times New Roman"/>
          <w:sz w:val="24"/>
          <w:szCs w:val="24"/>
          <w:shd w:val="clear" w:color="auto" w:fill="FFFFFF"/>
        </w:rPr>
        <w:t>в сумме 2 103,8 тыс. рублей.</w:t>
      </w:r>
    </w:p>
    <w:p w:rsidR="00242201" w:rsidRDefault="00425199" w:rsidP="00D96FDF">
      <w:pPr>
        <w:widowControl w:val="0"/>
        <w:shd w:val="clear" w:color="auto" w:fill="FFFFFF"/>
        <w:spacing w:after="0" w:line="240" w:lineRule="auto"/>
        <w:ind w:firstLine="70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8D4E73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статок бюджетных ассигнований дорожного фонда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4E73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состоянию на 01.01.2020 составил </w:t>
      </w:r>
      <w:r w:rsidR="002D2693">
        <w:rPr>
          <w:rFonts w:ascii="Times New Roman" w:hAnsi="Times New Roman" w:cs="Times New Roman"/>
          <w:sz w:val="24"/>
          <w:szCs w:val="24"/>
          <w:shd w:val="clear" w:color="auto" w:fill="FFFFFF"/>
        </w:rPr>
        <w:t>385,9</w:t>
      </w:r>
      <w:r w:rsidR="008D4E73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тыс.</w:t>
      </w:r>
      <w:r w:rsidR="00113A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4E73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рублей.</w:t>
      </w:r>
      <w:r w:rsidR="00511544">
        <w:rPr>
          <w:shd w:val="clear" w:color="auto" w:fill="FFFFFF"/>
        </w:rPr>
        <w:t xml:space="preserve"> </w:t>
      </w:r>
      <w:r w:rsidR="009B1E83">
        <w:rPr>
          <w:shd w:val="clear" w:color="auto" w:fill="FFFFFF"/>
        </w:rPr>
        <w:t xml:space="preserve"> </w:t>
      </w:r>
      <w:r w:rsidR="009B1E83">
        <w:rPr>
          <w:color w:val="000000"/>
        </w:rPr>
        <w:t xml:space="preserve">          </w:t>
      </w:r>
    </w:p>
    <w:p w:rsidR="00AD4138" w:rsidRDefault="00425199" w:rsidP="00FA54F6">
      <w:pPr>
        <w:pStyle w:val="article-renderblock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дефицит</w:t>
      </w:r>
      <w:r w:rsidR="00FA54F6">
        <w:rPr>
          <w:color w:val="000000"/>
        </w:rPr>
        <w:t xml:space="preserve"> </w:t>
      </w:r>
      <w:r w:rsidR="00DF10BC" w:rsidRPr="00242201">
        <w:rPr>
          <w:color w:val="000000"/>
        </w:rPr>
        <w:t xml:space="preserve"> бюджета составил  </w:t>
      </w:r>
      <w:r w:rsidR="006A2C83">
        <w:rPr>
          <w:color w:val="000000"/>
        </w:rPr>
        <w:t>–</w:t>
      </w:r>
      <w:r w:rsidR="00D96FDF">
        <w:rPr>
          <w:color w:val="000000"/>
        </w:rPr>
        <w:t xml:space="preserve"> </w:t>
      </w:r>
      <w:r>
        <w:rPr>
          <w:color w:val="000000"/>
        </w:rPr>
        <w:t>984,6</w:t>
      </w:r>
      <w:r w:rsidR="00B0219D" w:rsidRPr="00242201">
        <w:rPr>
          <w:color w:val="000000"/>
        </w:rPr>
        <w:t xml:space="preserve"> тыс. рублей</w:t>
      </w:r>
      <w:r w:rsidR="00DF10BC" w:rsidRPr="00242201">
        <w:rPr>
          <w:color w:val="000000"/>
        </w:rPr>
        <w:t>.</w:t>
      </w:r>
    </w:p>
    <w:p w:rsidR="00896E9D" w:rsidRDefault="00896E9D" w:rsidP="00242201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Пояснительная записка, представленная к проекту решения Думы об исполнении бюджета за 2019 не содержит</w:t>
      </w:r>
      <w:proofErr w:type="gramEnd"/>
      <w:r>
        <w:rPr>
          <w:color w:val="000000"/>
        </w:rPr>
        <w:t xml:space="preserve"> полной информации об исполнении доходов бюджета, а лишь констатирует плановые и фактические цифры без проведения детализированного анализа.</w:t>
      </w:r>
    </w:p>
    <w:p w:rsidR="008D4E73" w:rsidRDefault="008D4E73" w:rsidP="00242201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rPr>
          <w:color w:val="000000"/>
        </w:rPr>
        <w:tab/>
      </w:r>
      <w:r w:rsidR="00CC12A9">
        <w:rPr>
          <w:color w:val="000000"/>
        </w:rPr>
        <w:t>4</w:t>
      </w:r>
      <w:r w:rsidR="00F06D09">
        <w:rPr>
          <w:color w:val="000000"/>
        </w:rPr>
        <w:t>.</w:t>
      </w:r>
      <w:r w:rsidR="00FF148C">
        <w:rPr>
          <w:color w:val="000000"/>
        </w:rPr>
        <w:t xml:space="preserve"> </w:t>
      </w:r>
      <w:r w:rsidR="00192CDA">
        <w:rPr>
          <w:color w:val="000000"/>
        </w:rPr>
        <w:t>В ходе проведения экспертно-аналитического мероприятия по оценке</w:t>
      </w:r>
      <w:r w:rsidR="00F06D09">
        <w:rPr>
          <w:color w:val="000000"/>
        </w:rPr>
        <w:t xml:space="preserve"> </w:t>
      </w:r>
      <w:r w:rsidR="00F06D09">
        <w:t xml:space="preserve">полноты и достоверности отражения показателей годовой бюджетной отчетности, оформления </w:t>
      </w:r>
      <w:r w:rsidR="00192CDA">
        <w:t>ф</w:t>
      </w:r>
      <w:r w:rsidR="00F06D09">
        <w:t>орм, таблиц и пояснительной записки к годовой отчетности,</w:t>
      </w:r>
      <w:r w:rsidR="00192CDA">
        <w:t xml:space="preserve"> соответствия взаимосвяз</w:t>
      </w:r>
      <w:r w:rsidR="00D96FDF">
        <w:t>ан</w:t>
      </w:r>
      <w:r w:rsidR="00192CDA">
        <w:t>ных показателей отчетов, установлено:</w:t>
      </w:r>
    </w:p>
    <w:p w:rsidR="00723D23" w:rsidRPr="00723D23" w:rsidRDefault="00723D23" w:rsidP="00723D23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 w:rsidRPr="00597A0C">
        <w:t>–</w:t>
      </w:r>
      <w:r>
        <w:t xml:space="preserve"> </w:t>
      </w:r>
      <w:r w:rsidRPr="00723D23">
        <w:rPr>
          <w:color w:val="000000"/>
        </w:rPr>
        <w:t>в нарушение п.4 Инструкции №191н, отчетность не сброшюрована;</w:t>
      </w:r>
    </w:p>
    <w:p w:rsidR="009350E3" w:rsidRDefault="00597A0C" w:rsidP="00723D2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3D23">
        <w:rPr>
          <w:rFonts w:ascii="Times New Roman" w:hAnsi="Times New Roman" w:cs="Times New Roman"/>
          <w:sz w:val="24"/>
          <w:szCs w:val="24"/>
        </w:rPr>
        <w:t>–</w:t>
      </w:r>
      <w:r w:rsidR="00723D23">
        <w:rPr>
          <w:rFonts w:ascii="Times New Roman" w:hAnsi="Times New Roman" w:cs="Times New Roman"/>
          <w:sz w:val="24"/>
          <w:szCs w:val="24"/>
        </w:rPr>
        <w:t xml:space="preserve"> </w:t>
      </w:r>
      <w:r w:rsidRPr="00723D23">
        <w:rPr>
          <w:rFonts w:ascii="Times New Roman" w:hAnsi="Times New Roman" w:cs="Times New Roman"/>
          <w:sz w:val="24"/>
          <w:szCs w:val="24"/>
        </w:rPr>
        <w:t xml:space="preserve">по полноте предоставленных форм </w:t>
      </w:r>
      <w:r w:rsidR="00723D23" w:rsidRPr="00723D23">
        <w:rPr>
          <w:rFonts w:ascii="Times New Roman" w:hAnsi="Times New Roman" w:cs="Times New Roman"/>
          <w:sz w:val="24"/>
          <w:szCs w:val="24"/>
        </w:rPr>
        <w:t xml:space="preserve">бюджетная отчетность </w:t>
      </w:r>
      <w:r w:rsidR="00425199">
        <w:rPr>
          <w:rFonts w:ascii="Times New Roman" w:hAnsi="Times New Roman" w:cs="Times New Roman"/>
          <w:sz w:val="24"/>
          <w:szCs w:val="24"/>
        </w:rPr>
        <w:t xml:space="preserve">не </w:t>
      </w:r>
      <w:r w:rsidRPr="00723D23">
        <w:rPr>
          <w:rFonts w:ascii="Times New Roman" w:hAnsi="Times New Roman" w:cs="Times New Roman"/>
          <w:sz w:val="24"/>
          <w:szCs w:val="24"/>
        </w:rPr>
        <w:t>соответствует требованиям ст.264.1 БК РФ и п. 11.3 Инструкции № 191н «О порядке составления и предоставления годовой, квартальной и месячной отчетности об исполнении бюджетов бюджетной системы РФ»</w:t>
      </w:r>
      <w:r w:rsidR="0042519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350E3">
        <w:rPr>
          <w:rFonts w:ascii="Times New Roman" w:hAnsi="Times New Roman" w:cs="Times New Roman"/>
          <w:sz w:val="24"/>
          <w:szCs w:val="24"/>
        </w:rPr>
        <w:t>В составе пояснительной записки ф. 0503160 не предоставлены:</w:t>
      </w:r>
      <w:r w:rsidR="00113A83" w:rsidRPr="00723D23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B605FA" w:rsidRPr="00723D23" w:rsidRDefault="00B605FA" w:rsidP="00723D2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D23">
        <w:rPr>
          <w:rFonts w:ascii="Times New Roman" w:eastAsia="Times New Roman" w:hAnsi="Times New Roman" w:cs="Times New Roman"/>
          <w:sz w:val="24"/>
          <w:szCs w:val="24"/>
        </w:rPr>
        <w:t>–– таблица № 1 «Сведения об основных направлениях деятельности»;</w:t>
      </w:r>
    </w:p>
    <w:p w:rsidR="00B605FA" w:rsidRDefault="00B605FA" w:rsidP="009350E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6FE4">
        <w:rPr>
          <w:rFonts w:ascii="Times New Roman" w:eastAsia="Times New Roman" w:hAnsi="Times New Roman" w:cs="Times New Roman"/>
          <w:sz w:val="24"/>
          <w:szCs w:val="24"/>
        </w:rPr>
        <w:t>–– таблица № 3 «Сведения об исполнении текстовых статей закона (решения) о бюджете»;</w:t>
      </w:r>
    </w:p>
    <w:p w:rsidR="009350E3" w:rsidRPr="00B95E0D" w:rsidRDefault="009350E3" w:rsidP="009350E3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6FE4">
        <w:rPr>
          <w:rFonts w:ascii="Times New Roman" w:eastAsia="Times New Roman" w:hAnsi="Times New Roman" w:cs="Times New Roman"/>
          <w:sz w:val="24"/>
          <w:szCs w:val="24"/>
        </w:rPr>
        <w:t>–– таблица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№4</w:t>
      </w:r>
      <w:r w:rsidRPr="00B95E0D">
        <w:rPr>
          <w:rFonts w:ascii="Times New Roman" w:eastAsia="Times New Roman" w:hAnsi="Times New Roman" w:cs="Times New Roman"/>
          <w:sz w:val="24"/>
          <w:szCs w:val="24"/>
        </w:rPr>
        <w:t xml:space="preserve"> «Сведения об особенностях ведения бюджетного учета»;</w:t>
      </w:r>
    </w:p>
    <w:p w:rsidR="009350E3" w:rsidRDefault="00B605FA" w:rsidP="009350E3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 таблица № 5 «Сведения о результатах мероприятий внутреннего государственного (муниципального) финансового контроля»</w:t>
      </w:r>
      <w:r w:rsidR="009350E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350E3" w:rsidRPr="00AE685B" w:rsidRDefault="009350E3" w:rsidP="009350E3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AE685B">
        <w:rPr>
          <w:rFonts w:ascii="Times New Roman" w:hAnsi="Times New Roman" w:cs="Times New Roman"/>
          <w:color w:val="000000"/>
          <w:sz w:val="24"/>
          <w:szCs w:val="24"/>
        </w:rPr>
        <w:t xml:space="preserve">ри отсутствии показателей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информация отражается </w:t>
      </w:r>
      <w:r w:rsidRPr="00AE685B">
        <w:rPr>
          <w:rFonts w:ascii="Times New Roman" w:hAnsi="Times New Roman" w:cs="Times New Roman"/>
          <w:color w:val="000000"/>
          <w:sz w:val="24"/>
          <w:szCs w:val="24"/>
        </w:rPr>
        <w:t>в текстовой части ф.0503160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192CDA" w:rsidRDefault="00597A0C" w:rsidP="00192C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0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192CDA" w:rsidRPr="00192CDA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192CDA" w:rsidRPr="00192CDA">
        <w:rPr>
          <w:rFonts w:ascii="Times New Roman" w:eastAsia="Times New Roman" w:hAnsi="Times New Roman" w:cs="Times New Roman"/>
          <w:sz w:val="24"/>
          <w:szCs w:val="24"/>
        </w:rPr>
        <w:t xml:space="preserve"> целях составления годовой бюджетной отчетности </w:t>
      </w:r>
      <w:r w:rsidR="00192CDA">
        <w:rPr>
          <w:rFonts w:ascii="Times New Roman" w:eastAsia="Times New Roman" w:hAnsi="Times New Roman" w:cs="Times New Roman"/>
          <w:sz w:val="24"/>
          <w:szCs w:val="24"/>
        </w:rPr>
        <w:t xml:space="preserve">была </w:t>
      </w:r>
      <w:r w:rsidR="00192CDA" w:rsidRPr="00192CDA">
        <w:rPr>
          <w:rFonts w:ascii="Times New Roman" w:eastAsia="Times New Roman" w:hAnsi="Times New Roman" w:cs="Times New Roman"/>
          <w:sz w:val="24"/>
          <w:szCs w:val="24"/>
        </w:rPr>
        <w:t>пров</w:t>
      </w:r>
      <w:r w:rsidR="00192CDA">
        <w:rPr>
          <w:rFonts w:ascii="Times New Roman" w:eastAsia="Times New Roman" w:hAnsi="Times New Roman" w:cs="Times New Roman"/>
          <w:sz w:val="24"/>
          <w:szCs w:val="24"/>
        </w:rPr>
        <w:t>едена</w:t>
      </w:r>
      <w:r w:rsidR="00192CDA" w:rsidRPr="00192CDA">
        <w:rPr>
          <w:rFonts w:ascii="Times New Roman" w:eastAsia="Times New Roman" w:hAnsi="Times New Roman" w:cs="Times New Roman"/>
          <w:sz w:val="24"/>
          <w:szCs w:val="24"/>
        </w:rPr>
        <w:t xml:space="preserve"> инвентаризация активов и обязательств </w:t>
      </w:r>
      <w:proofErr w:type="gramStart"/>
      <w:r w:rsidR="00192CDA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r w:rsidR="00192CDA" w:rsidRPr="00192CDA">
        <w:rPr>
          <w:rFonts w:ascii="Times New Roman" w:eastAsia="Times New Roman" w:hAnsi="Times New Roman" w:cs="Times New Roman"/>
          <w:sz w:val="24"/>
          <w:szCs w:val="24"/>
        </w:rPr>
        <w:t xml:space="preserve"> положений</w:t>
      </w:r>
      <w:proofErr w:type="gramEnd"/>
      <w:r w:rsidR="00192CDA" w:rsidRPr="00192CDA">
        <w:rPr>
          <w:rFonts w:ascii="Times New Roman" w:eastAsia="Times New Roman" w:hAnsi="Times New Roman" w:cs="Times New Roman"/>
          <w:sz w:val="24"/>
          <w:szCs w:val="24"/>
        </w:rPr>
        <w:t xml:space="preserve"> п.7 Инструкции №191н, п.20 Инструкции №157н</w:t>
      </w:r>
      <w:r w:rsidR="00192CD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A0C" w:rsidRPr="00597A0C" w:rsidRDefault="00192CDA" w:rsidP="00597A0C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7A0C" w:rsidRPr="00597A0C">
        <w:rPr>
          <w:rFonts w:ascii="Times New Roman" w:eastAsia="Times New Roman" w:hAnsi="Times New Roman" w:cs="Times New Roman"/>
          <w:sz w:val="24"/>
          <w:szCs w:val="24"/>
        </w:rPr>
        <w:t>– отчетность составл</w:t>
      </w:r>
      <w:r w:rsidR="00597A0C">
        <w:rPr>
          <w:rFonts w:ascii="Times New Roman" w:eastAsia="Times New Roman" w:hAnsi="Times New Roman" w:cs="Times New Roman"/>
          <w:sz w:val="24"/>
          <w:szCs w:val="24"/>
        </w:rPr>
        <w:t>ена</w:t>
      </w:r>
      <w:r w:rsidR="00597A0C" w:rsidRPr="00597A0C">
        <w:rPr>
          <w:rFonts w:ascii="Times New Roman" w:eastAsia="Times New Roman" w:hAnsi="Times New Roman" w:cs="Times New Roman"/>
          <w:sz w:val="24"/>
          <w:szCs w:val="24"/>
        </w:rPr>
        <w:t xml:space="preserve"> нарастающим итогом с начала года</w:t>
      </w:r>
      <w:r w:rsidR="000D00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D00B1" w:rsidRPr="00597A0C">
        <w:rPr>
          <w:rFonts w:ascii="Times New Roman" w:eastAsia="Times New Roman" w:hAnsi="Times New Roman" w:cs="Times New Roman"/>
          <w:sz w:val="24"/>
          <w:szCs w:val="24"/>
        </w:rPr>
        <w:t xml:space="preserve">числовые показатели </w:t>
      </w:r>
      <w:r w:rsidR="000D00B1">
        <w:rPr>
          <w:rFonts w:ascii="Times New Roman" w:eastAsia="Times New Roman" w:hAnsi="Times New Roman" w:cs="Times New Roman"/>
          <w:sz w:val="24"/>
          <w:szCs w:val="24"/>
        </w:rPr>
        <w:t>отражены</w:t>
      </w:r>
      <w:r w:rsidR="000D00B1" w:rsidRPr="00597A0C">
        <w:rPr>
          <w:rFonts w:ascii="Times New Roman" w:eastAsia="Times New Roman" w:hAnsi="Times New Roman" w:cs="Times New Roman"/>
          <w:sz w:val="24"/>
          <w:szCs w:val="24"/>
        </w:rPr>
        <w:t xml:space="preserve"> в рублях с точностью до второго десятичного знака после запятой</w:t>
      </w:r>
      <w:r w:rsidR="00597A0C" w:rsidRPr="00597A0C">
        <w:rPr>
          <w:rFonts w:ascii="Times New Roman" w:eastAsia="Times New Roman" w:hAnsi="Times New Roman" w:cs="Times New Roman"/>
          <w:sz w:val="24"/>
          <w:szCs w:val="24"/>
        </w:rPr>
        <w:t xml:space="preserve"> (п.9 Инструкции №191н);</w:t>
      </w:r>
    </w:p>
    <w:p w:rsidR="00D96FDF" w:rsidRDefault="00291CF6" w:rsidP="00D96F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0C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6FDF">
        <w:rPr>
          <w:rFonts w:ascii="Times New Roman" w:eastAsia="Times New Roman" w:hAnsi="Times New Roman" w:cs="Times New Roman"/>
          <w:sz w:val="24"/>
          <w:szCs w:val="24"/>
        </w:rPr>
        <w:t>при выборочной проверке соблюдения контрольных соотношений форм бюджетной отчетности установлено:</w:t>
      </w:r>
    </w:p>
    <w:p w:rsidR="00D96FDF" w:rsidRDefault="00D96FDF" w:rsidP="00D96F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2387">
        <w:rPr>
          <w:rFonts w:ascii="Times New Roman" w:eastAsia="Times New Roman" w:hAnsi="Times New Roman" w:cs="Times New Roman"/>
          <w:sz w:val="24"/>
          <w:szCs w:val="24"/>
        </w:rPr>
        <w:t>соответствие показателей основных форм бюджетной отчетности;</w:t>
      </w:r>
    </w:p>
    <w:p w:rsidR="00FF08FA" w:rsidRDefault="00FA54F6" w:rsidP="00944A02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bCs/>
        </w:rPr>
      </w:pPr>
      <w:r>
        <w:rPr>
          <w:bCs/>
        </w:rPr>
        <w:t xml:space="preserve">отсутствие </w:t>
      </w:r>
      <w:r w:rsidR="00FF08FA" w:rsidRPr="007F716C">
        <w:rPr>
          <w:bCs/>
        </w:rPr>
        <w:t>учет</w:t>
      </w:r>
      <w:r>
        <w:rPr>
          <w:bCs/>
        </w:rPr>
        <w:t>а</w:t>
      </w:r>
      <w:r w:rsidR="00FF08FA" w:rsidRPr="007F716C">
        <w:rPr>
          <w:bCs/>
        </w:rPr>
        <w:t xml:space="preserve"> по санкционированию расходов при определении поставщиков (подрядчиков, исполнителей) через закупки с использованием конкурентных способов</w:t>
      </w:r>
      <w:r w:rsidR="001F49D6">
        <w:rPr>
          <w:bCs/>
        </w:rPr>
        <w:t xml:space="preserve"> и учета по отложенным обязательствам</w:t>
      </w:r>
      <w:r w:rsidR="00FF08FA" w:rsidRPr="007F716C">
        <w:rPr>
          <w:bCs/>
        </w:rPr>
        <w:t xml:space="preserve"> (резервы отпусков);</w:t>
      </w:r>
    </w:p>
    <w:p w:rsidR="009350E3" w:rsidRDefault="00EB3CE5" w:rsidP="009350E3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</w:pPr>
      <w:r w:rsidRPr="00A80B06">
        <w:t>–</w:t>
      </w:r>
      <w:r>
        <w:t xml:space="preserve"> </w:t>
      </w:r>
      <w:r w:rsidR="00FF08FA">
        <w:t>согласно п.152 Инструкции структура Пояснительной записки соответствует требованиям и составлена в разрезе пяти разделов</w:t>
      </w:r>
      <w:r w:rsidR="009350E3">
        <w:t>, но текстовая часть не дает полной информации о деятельности и финансовом положении муниципального образования как экономического субъекта;</w:t>
      </w:r>
    </w:p>
    <w:p w:rsidR="009350E3" w:rsidRDefault="009350E3" w:rsidP="00D96FDF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shd w:val="clear" w:color="auto" w:fill="FFFFFF"/>
        </w:rPr>
      </w:pPr>
    </w:p>
    <w:p w:rsidR="009350E3" w:rsidRDefault="009350E3" w:rsidP="009350E3">
      <w:pPr>
        <w:pStyle w:val="Default"/>
        <w:ind w:firstLine="709"/>
        <w:jc w:val="both"/>
        <w:rPr>
          <w:color w:val="auto"/>
        </w:rPr>
      </w:pPr>
      <w:r>
        <w:t xml:space="preserve">5. </w:t>
      </w:r>
      <w:r>
        <w:rPr>
          <w:shd w:val="clear" w:color="auto" w:fill="FFFFFF"/>
        </w:rPr>
        <w:t xml:space="preserve">Как </w:t>
      </w:r>
      <w:proofErr w:type="gramStart"/>
      <w:r>
        <w:rPr>
          <w:shd w:val="clear" w:color="auto" w:fill="FFFFFF"/>
        </w:rPr>
        <w:t>следует из материалов к годовой бюджетной отчетности отсутствует</w:t>
      </w:r>
      <w:proofErr w:type="gramEnd"/>
      <w:r>
        <w:rPr>
          <w:shd w:val="clear" w:color="auto" w:fill="FFFFFF"/>
        </w:rPr>
        <w:t xml:space="preserve"> информация о порядке осуществления внутреннего финансового контроля и внутреннего </w:t>
      </w:r>
      <w:r>
        <w:rPr>
          <w:shd w:val="clear" w:color="auto" w:fill="FFFFFF"/>
        </w:rPr>
        <w:lastRenderedPageBreak/>
        <w:t>финансового аудита, что является нарушением ст. 160.2-1 Бюджетного кодекса Российской Федерации.</w:t>
      </w:r>
    </w:p>
    <w:p w:rsidR="00EB3CE5" w:rsidRPr="004A5D95" w:rsidRDefault="00EB3CE5" w:rsidP="00EB3CE5">
      <w:pPr>
        <w:pStyle w:val="Default"/>
        <w:ind w:firstLine="540"/>
        <w:jc w:val="both"/>
        <w:rPr>
          <w:color w:val="auto"/>
        </w:rPr>
      </w:pPr>
      <w:r w:rsidRPr="004A5D95">
        <w:rPr>
          <w:color w:val="auto"/>
        </w:rPr>
        <w:t xml:space="preserve">Контрольно-счетный орган МО «Братский район» </w:t>
      </w:r>
      <w:r>
        <w:rPr>
          <w:color w:val="auto"/>
        </w:rPr>
        <w:t xml:space="preserve">считает, выявленные в ходе проверки недостатки не оказали существенного влияния на достоверность данных бюджетной отчетности и </w:t>
      </w:r>
      <w:r w:rsidRPr="004A5D95">
        <w:rPr>
          <w:color w:val="auto"/>
        </w:rPr>
        <w:t xml:space="preserve">полагает, что годовой отчет </w:t>
      </w:r>
      <w:r>
        <w:rPr>
          <w:color w:val="auto"/>
        </w:rPr>
        <w:t xml:space="preserve">об исполнении бюджета </w:t>
      </w:r>
      <w:r w:rsidR="006D5EFB">
        <w:rPr>
          <w:rFonts w:eastAsia="Calibri"/>
        </w:rPr>
        <w:t>Т</w:t>
      </w:r>
      <w:r w:rsidR="000F1DB7">
        <w:rPr>
          <w:rFonts w:eastAsia="Calibri"/>
        </w:rPr>
        <w:t>арминского</w:t>
      </w:r>
      <w:r w:rsidR="006D5EFB">
        <w:rPr>
          <w:rFonts w:eastAsia="Calibri"/>
        </w:rPr>
        <w:t xml:space="preserve"> </w:t>
      </w:r>
      <w:r>
        <w:rPr>
          <w:color w:val="auto"/>
        </w:rPr>
        <w:t xml:space="preserve">муниципального образования </w:t>
      </w:r>
      <w:r w:rsidRPr="004A5D95">
        <w:rPr>
          <w:color w:val="auto"/>
        </w:rPr>
        <w:t>за 201</w:t>
      </w:r>
      <w:r>
        <w:rPr>
          <w:color w:val="auto"/>
        </w:rPr>
        <w:t>9</w:t>
      </w:r>
      <w:r w:rsidRPr="004A5D95">
        <w:rPr>
          <w:color w:val="auto"/>
        </w:rPr>
        <w:t xml:space="preserve"> год </w:t>
      </w:r>
      <w:r>
        <w:rPr>
          <w:color w:val="auto"/>
        </w:rPr>
        <w:t>по основным параметрам соответствует требованиям Инструкции 191н и является достоверным.</w:t>
      </w:r>
    </w:p>
    <w:p w:rsidR="005C11FD" w:rsidRDefault="005C11FD" w:rsidP="00317DDE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</w:p>
    <w:p w:rsidR="00317DDE" w:rsidRDefault="00317DDE" w:rsidP="00317DDE">
      <w:pPr>
        <w:pStyle w:val="article-renderblock"/>
        <w:shd w:val="clear" w:color="auto" w:fill="FFFFFF"/>
        <w:spacing w:before="0" w:beforeAutospacing="0" w:after="0" w:afterAutospacing="0"/>
        <w:ind w:firstLine="540"/>
        <w:jc w:val="center"/>
        <w:rPr>
          <w:b/>
          <w:color w:val="000000"/>
        </w:rPr>
      </w:pPr>
    </w:p>
    <w:p w:rsidR="00317DDE" w:rsidRDefault="00317DDE" w:rsidP="00317DDE">
      <w:pPr>
        <w:pStyle w:val="article-renderblock"/>
        <w:shd w:val="clear" w:color="auto" w:fill="FFFFFF"/>
        <w:spacing w:before="0" w:beforeAutospacing="0" w:after="0" w:afterAutospacing="0"/>
        <w:ind w:firstLine="540"/>
        <w:jc w:val="center"/>
        <w:rPr>
          <w:b/>
          <w:color w:val="000000"/>
        </w:rPr>
      </w:pPr>
      <w:r w:rsidRPr="00D755B1">
        <w:rPr>
          <w:b/>
          <w:color w:val="000000"/>
        </w:rPr>
        <w:t>Рекомендации</w:t>
      </w:r>
    </w:p>
    <w:p w:rsidR="005C11FD" w:rsidRPr="00D755B1" w:rsidRDefault="005C11FD" w:rsidP="00317DDE">
      <w:pPr>
        <w:pStyle w:val="article-renderblock"/>
        <w:shd w:val="clear" w:color="auto" w:fill="FFFFFF"/>
        <w:spacing w:before="0" w:beforeAutospacing="0" w:after="0" w:afterAutospacing="0"/>
        <w:ind w:firstLine="540"/>
        <w:jc w:val="center"/>
        <w:rPr>
          <w:b/>
          <w:color w:val="000000"/>
        </w:rPr>
      </w:pPr>
    </w:p>
    <w:p w:rsidR="00E36B81" w:rsidRDefault="00317DDE" w:rsidP="00E36B81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</w:pPr>
      <w:r w:rsidRPr="00B354FE">
        <w:rPr>
          <w:color w:val="000000"/>
        </w:rPr>
        <w:t>1</w:t>
      </w:r>
      <w:r w:rsidRPr="001F49D6">
        <w:rPr>
          <w:color w:val="000000"/>
        </w:rPr>
        <w:t xml:space="preserve">. </w:t>
      </w:r>
      <w:r w:rsidR="00E36B81">
        <w:rPr>
          <w:color w:val="000000"/>
        </w:rPr>
        <w:t>О</w:t>
      </w:r>
      <w:r w:rsidR="00E36B81" w:rsidRPr="004A5D95">
        <w:rPr>
          <w:color w:val="000000"/>
        </w:rPr>
        <w:t>братить внимание на заполнение ф. 0503160</w:t>
      </w:r>
      <w:r w:rsidR="00E36B81">
        <w:rPr>
          <w:color w:val="000000"/>
        </w:rPr>
        <w:t>.</w:t>
      </w:r>
      <w:r w:rsidR="00E36B81" w:rsidRPr="004A5D95">
        <w:rPr>
          <w:color w:val="000000"/>
        </w:rPr>
        <w:t xml:space="preserve"> </w:t>
      </w:r>
      <w:r w:rsidR="00E36B81" w:rsidRPr="004A5D95">
        <w:t>Пояснительная</w:t>
      </w:r>
      <w:r w:rsidR="00E36B81">
        <w:t xml:space="preserve"> записка должна содержать существенную информацию об учреждении, его финансовом положении, сопоставимости данных за отчетный и предшествующий периоды, а также другую информацию. От полноты, качества, достоверности и способа изложения информации, содержащейся в Пояснительной записке, зависят выводы о финансовом положении, результатах и прочих факторах деятельности учреждения. В пояснительной записке должна быть включена информация, которой нет в основных отчетных формах. </w:t>
      </w:r>
    </w:p>
    <w:p w:rsidR="00317DDE" w:rsidRPr="001F49D6" w:rsidRDefault="00E36B81" w:rsidP="00317DDE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1F49D6" w:rsidRPr="001F49D6">
        <w:rPr>
          <w:rFonts w:ascii="Times New Roman" w:hAnsi="Times New Roman" w:cs="Times New Roman"/>
          <w:sz w:val="24"/>
          <w:szCs w:val="24"/>
        </w:rPr>
        <w:t>Перечень форм отчетности, не включенных в состав бюджетной отчетности за отчетный период, ввиду отсутствия числовых значений показателей, согласно п.152 Инструкции, отражается в разделе 5 «Прочие вопросы деятельности субъекта бюджетной отчетности» ф. 0503160</w:t>
      </w:r>
      <w:r w:rsidR="001F49D6">
        <w:rPr>
          <w:rFonts w:ascii="Times New Roman" w:hAnsi="Times New Roman" w:cs="Times New Roman"/>
          <w:sz w:val="24"/>
          <w:szCs w:val="24"/>
        </w:rPr>
        <w:t>.</w:t>
      </w:r>
    </w:p>
    <w:p w:rsidR="00EB3CE5" w:rsidRDefault="000F1DB7" w:rsidP="00EB3CE5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</w:pPr>
      <w:r>
        <w:t xml:space="preserve">3. </w:t>
      </w:r>
      <w:r w:rsidR="00EB3CE5">
        <w:t xml:space="preserve">С целью предотвращения, снижения и ликвидации задолженности </w:t>
      </w:r>
      <w:r w:rsidR="00F73C4D">
        <w:t xml:space="preserve">рекомендуем </w:t>
      </w:r>
      <w:r w:rsidR="00EB3CE5">
        <w:t xml:space="preserve">вести мониторинг и контроль состояния дебиторской и кредиторской задолженности. </w:t>
      </w:r>
    </w:p>
    <w:p w:rsidR="00EB3CE5" w:rsidRDefault="000F1DB7" w:rsidP="00EB3CE5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</w:pPr>
      <w:r>
        <w:t>4</w:t>
      </w:r>
      <w:r w:rsidR="00EB3CE5">
        <w:t>.</w:t>
      </w:r>
      <w:r w:rsidR="00EA3050">
        <w:t xml:space="preserve"> </w:t>
      </w:r>
      <w:r w:rsidR="00EB3CE5">
        <w:t>Согласно п.6 Федерального стандарта №124, п.302.1 Инструкции №157, п.124.1 Инструкции №162н, писем Минфина России от 20.05.2015 № 02-07-07/28998, от 05.06.2017 №02-06-10/34914 учреждение обязано создавать резерв предстоящих расходов на оплату отпусков.</w:t>
      </w:r>
    </w:p>
    <w:p w:rsidR="00EB3CE5" w:rsidRDefault="000F1DB7" w:rsidP="00317DDE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</w:pPr>
      <w:r>
        <w:t>5</w:t>
      </w:r>
      <w:r w:rsidR="00EB3CE5" w:rsidRPr="00A6307E">
        <w:t>.</w:t>
      </w:r>
      <w:r w:rsidR="005C11FD" w:rsidRPr="005C11FD">
        <w:t xml:space="preserve"> </w:t>
      </w:r>
      <w:r w:rsidR="005C11FD">
        <w:t xml:space="preserve">Обратить внимание на заполнение формы 0503128 (п.п.68-75 Инструкции) по   </w:t>
      </w:r>
      <w:r w:rsidR="005C11FD">
        <w:rPr>
          <w:shd w:val="clear" w:color="auto" w:fill="FFFFFF"/>
        </w:rPr>
        <w:t>учету санкционирования расходов.</w:t>
      </w:r>
    </w:p>
    <w:p w:rsidR="00317DDE" w:rsidRDefault="00317DDE" w:rsidP="00317DDE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color w:val="000000"/>
        </w:rPr>
        <w:t>Выявленные отдельные недостатки, отраженные в заключении</w:t>
      </w:r>
      <w:r w:rsidR="00EB3CE5">
        <w:rPr>
          <w:color w:val="000000"/>
        </w:rPr>
        <w:t xml:space="preserve"> </w:t>
      </w:r>
      <w:r>
        <w:rPr>
          <w:color w:val="000000"/>
        </w:rPr>
        <w:t>рекомендуе</w:t>
      </w:r>
      <w:r w:rsidR="00EB3CE5">
        <w:rPr>
          <w:color w:val="000000"/>
        </w:rPr>
        <w:t>м</w:t>
      </w:r>
      <w:r>
        <w:rPr>
          <w:color w:val="000000"/>
        </w:rPr>
        <w:t xml:space="preserve"> учесть при формировании бюджетной отчетности в дальнейшем.</w:t>
      </w:r>
    </w:p>
    <w:p w:rsidR="00317DDE" w:rsidRDefault="00317DDE" w:rsidP="00317DDE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</w:p>
    <w:p w:rsidR="00317DDE" w:rsidRDefault="00317DDE" w:rsidP="00E53A4B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</w:p>
    <w:p w:rsidR="00317DDE" w:rsidRDefault="00317DDE" w:rsidP="00E53A4B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</w:p>
    <w:p w:rsidR="00317DDE" w:rsidRDefault="00317DDE" w:rsidP="00E53A4B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</w:p>
    <w:p w:rsidR="00EB3CE5" w:rsidRDefault="004A5D95" w:rsidP="004A5D95">
      <w:pPr>
        <w:pStyle w:val="Default"/>
        <w:ind w:firstLine="540"/>
        <w:jc w:val="both"/>
        <w:rPr>
          <w:color w:val="auto"/>
        </w:rPr>
      </w:pPr>
      <w:r w:rsidRPr="004A5D95">
        <w:rPr>
          <w:color w:val="auto"/>
        </w:rPr>
        <w:t xml:space="preserve">Контрольно-счетный орган МО «Братский район» </w:t>
      </w:r>
      <w:r w:rsidR="004974B7">
        <w:rPr>
          <w:color w:val="auto"/>
        </w:rPr>
        <w:t xml:space="preserve">рекомендует принять </w:t>
      </w:r>
      <w:r w:rsidRPr="004A5D95">
        <w:rPr>
          <w:color w:val="auto"/>
        </w:rPr>
        <w:t xml:space="preserve">к рассмотрению </w:t>
      </w:r>
      <w:r w:rsidR="004974B7" w:rsidRPr="004A5D95">
        <w:rPr>
          <w:color w:val="auto"/>
        </w:rPr>
        <w:t xml:space="preserve">годовой отчет об исполнении бюджета </w:t>
      </w:r>
      <w:r w:rsidR="004974B7">
        <w:rPr>
          <w:color w:val="auto"/>
        </w:rPr>
        <w:t xml:space="preserve">поселения </w:t>
      </w:r>
      <w:r w:rsidR="004974B7" w:rsidRPr="004A5D95">
        <w:rPr>
          <w:color w:val="auto"/>
        </w:rPr>
        <w:t>за 201</w:t>
      </w:r>
      <w:r w:rsidR="004974B7">
        <w:rPr>
          <w:color w:val="auto"/>
        </w:rPr>
        <w:t>9</w:t>
      </w:r>
      <w:r w:rsidR="004974B7" w:rsidRPr="004A5D95">
        <w:rPr>
          <w:color w:val="auto"/>
        </w:rPr>
        <w:t xml:space="preserve"> год </w:t>
      </w:r>
      <w:r w:rsidRPr="004A5D95">
        <w:rPr>
          <w:color w:val="auto"/>
        </w:rPr>
        <w:t>на заседании Думы</w:t>
      </w:r>
      <w:r w:rsidRPr="004A5D95">
        <w:rPr>
          <w:color w:val="FF0000"/>
        </w:rPr>
        <w:t xml:space="preserve"> </w:t>
      </w:r>
      <w:r w:rsidR="000F1DB7">
        <w:rPr>
          <w:rFonts w:eastAsia="Calibri"/>
        </w:rPr>
        <w:t>Тарминского</w:t>
      </w:r>
      <w:r w:rsidRPr="004A5D95">
        <w:rPr>
          <w:color w:val="auto"/>
        </w:rPr>
        <w:t xml:space="preserve"> сельского поселения</w:t>
      </w:r>
      <w:r w:rsidR="00EB3CE5">
        <w:rPr>
          <w:color w:val="auto"/>
        </w:rPr>
        <w:t>.</w:t>
      </w:r>
    </w:p>
    <w:p w:rsidR="004A5D95" w:rsidRDefault="004A5D95" w:rsidP="00E53A4B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</w:p>
    <w:p w:rsidR="004A5D95" w:rsidRDefault="004A5D95" w:rsidP="00E53A4B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</w:p>
    <w:p w:rsidR="004A5D95" w:rsidRDefault="004A5D95" w:rsidP="004A5D95">
      <w:pPr>
        <w:widowControl w:val="0"/>
        <w:tabs>
          <w:tab w:val="right" w:pos="8286"/>
          <w:tab w:val="right" w:pos="96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5D95">
        <w:rPr>
          <w:rFonts w:ascii="Times New Roman" w:eastAsia="Times New Roman" w:hAnsi="Times New Roman" w:cs="Times New Roman"/>
          <w:sz w:val="24"/>
          <w:szCs w:val="24"/>
        </w:rPr>
        <w:t>Аудитор контрольно-счетного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органа </w:t>
      </w:r>
    </w:p>
    <w:p w:rsidR="004A5D95" w:rsidRPr="004A5D95" w:rsidRDefault="004A5D95" w:rsidP="004A5D95">
      <w:pPr>
        <w:widowControl w:val="0"/>
        <w:tabs>
          <w:tab w:val="right" w:pos="8286"/>
          <w:tab w:val="right" w:pos="96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«Братский район</w:t>
      </w:r>
      <w:r w:rsidR="00E619E7">
        <w:rPr>
          <w:rFonts w:ascii="Times New Roman" w:eastAsia="Times New Roman" w:hAnsi="Times New Roman" w:cs="Times New Roman"/>
          <w:sz w:val="24"/>
          <w:szCs w:val="24"/>
        </w:rPr>
        <w:t>»                                                Е.Н. Беляева</w:t>
      </w:r>
    </w:p>
    <w:p w:rsidR="004A5D95" w:rsidRDefault="004A5D95" w:rsidP="004A5D95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6B4C6A">
        <w:rPr>
          <w:sz w:val="28"/>
          <w:szCs w:val="28"/>
        </w:rPr>
        <w:tab/>
      </w:r>
    </w:p>
    <w:p w:rsidR="004A5D95" w:rsidRDefault="004A5D95" w:rsidP="00E53A4B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</w:p>
    <w:sectPr w:rsidR="004A5D95" w:rsidSect="00EE08B6">
      <w:footerReference w:type="default" r:id="rId10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1DC" w:rsidRDefault="00BD71DC" w:rsidP="00E076CE">
      <w:pPr>
        <w:spacing w:after="0" w:line="240" w:lineRule="auto"/>
      </w:pPr>
      <w:r>
        <w:separator/>
      </w:r>
    </w:p>
  </w:endnote>
  <w:endnote w:type="continuationSeparator" w:id="0">
    <w:p w:rsidR="00BD71DC" w:rsidRDefault="00BD71DC" w:rsidP="00E0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08281"/>
      <w:docPartObj>
        <w:docPartGallery w:val="Page Numbers (Bottom of Page)"/>
        <w:docPartUnique/>
      </w:docPartObj>
    </w:sdtPr>
    <w:sdtEndPr/>
    <w:sdtContent>
      <w:p w:rsidR="000F1DB7" w:rsidRDefault="00BD71D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70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F1DB7" w:rsidRDefault="000F1DB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1DC" w:rsidRDefault="00BD71DC" w:rsidP="00E076CE">
      <w:pPr>
        <w:spacing w:after="0" w:line="240" w:lineRule="auto"/>
      </w:pPr>
      <w:r>
        <w:separator/>
      </w:r>
    </w:p>
  </w:footnote>
  <w:footnote w:type="continuationSeparator" w:id="0">
    <w:p w:rsidR="00BD71DC" w:rsidRDefault="00BD71DC" w:rsidP="00E07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4303F"/>
    <w:multiLevelType w:val="multilevel"/>
    <w:tmpl w:val="19C4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22E85"/>
    <w:multiLevelType w:val="multilevel"/>
    <w:tmpl w:val="BF221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F74BF4"/>
    <w:multiLevelType w:val="multilevel"/>
    <w:tmpl w:val="249E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7148CC"/>
    <w:multiLevelType w:val="hybridMultilevel"/>
    <w:tmpl w:val="92B80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DE6C7C"/>
    <w:multiLevelType w:val="multilevel"/>
    <w:tmpl w:val="4B124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0C4A9E"/>
    <w:multiLevelType w:val="hybridMultilevel"/>
    <w:tmpl w:val="821E29B0"/>
    <w:lvl w:ilvl="0" w:tplc="AD4A5A3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A8812E0"/>
    <w:multiLevelType w:val="multilevel"/>
    <w:tmpl w:val="C03E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EB6224"/>
    <w:multiLevelType w:val="multilevel"/>
    <w:tmpl w:val="720E1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1E5047"/>
    <w:multiLevelType w:val="multilevel"/>
    <w:tmpl w:val="E0D87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A353B6"/>
    <w:multiLevelType w:val="multilevel"/>
    <w:tmpl w:val="819E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045E6A"/>
    <w:multiLevelType w:val="multilevel"/>
    <w:tmpl w:val="9CC6C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E77C81"/>
    <w:multiLevelType w:val="hybridMultilevel"/>
    <w:tmpl w:val="8C32E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E5796"/>
    <w:multiLevelType w:val="multilevel"/>
    <w:tmpl w:val="C1EE6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5101299"/>
    <w:multiLevelType w:val="multilevel"/>
    <w:tmpl w:val="490C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2D1170"/>
    <w:multiLevelType w:val="hybridMultilevel"/>
    <w:tmpl w:val="C52CDB00"/>
    <w:lvl w:ilvl="0" w:tplc="B9B620C6">
      <w:start w:val="16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28E04947"/>
    <w:multiLevelType w:val="multilevel"/>
    <w:tmpl w:val="DF264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9A846D6"/>
    <w:multiLevelType w:val="multilevel"/>
    <w:tmpl w:val="6D2C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BC85670"/>
    <w:multiLevelType w:val="hybridMultilevel"/>
    <w:tmpl w:val="E7E493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C666DF0"/>
    <w:multiLevelType w:val="hybridMultilevel"/>
    <w:tmpl w:val="BF06D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D4855DD"/>
    <w:multiLevelType w:val="hybridMultilevel"/>
    <w:tmpl w:val="71A2E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3F5DD4"/>
    <w:multiLevelType w:val="hybridMultilevel"/>
    <w:tmpl w:val="D0BA2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FE65A22"/>
    <w:multiLevelType w:val="multilevel"/>
    <w:tmpl w:val="0C022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1BC2B52"/>
    <w:multiLevelType w:val="multilevel"/>
    <w:tmpl w:val="5CEC2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A73D4D"/>
    <w:multiLevelType w:val="multilevel"/>
    <w:tmpl w:val="E946D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BB72D73"/>
    <w:multiLevelType w:val="hybridMultilevel"/>
    <w:tmpl w:val="E88ABD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255E70"/>
    <w:multiLevelType w:val="hybridMultilevel"/>
    <w:tmpl w:val="71CE54EE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6">
    <w:nsid w:val="407D4FEC"/>
    <w:multiLevelType w:val="multilevel"/>
    <w:tmpl w:val="AFE68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1A46039"/>
    <w:multiLevelType w:val="multilevel"/>
    <w:tmpl w:val="4F74A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2BC5A5D"/>
    <w:multiLevelType w:val="multilevel"/>
    <w:tmpl w:val="D258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37D5886"/>
    <w:multiLevelType w:val="multilevel"/>
    <w:tmpl w:val="A88CA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BC87133"/>
    <w:multiLevelType w:val="multilevel"/>
    <w:tmpl w:val="0464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E234C44"/>
    <w:multiLevelType w:val="hybridMultilevel"/>
    <w:tmpl w:val="31F4D0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12C526F"/>
    <w:multiLevelType w:val="hybridMultilevel"/>
    <w:tmpl w:val="FA066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466CA0"/>
    <w:multiLevelType w:val="hybridMultilevel"/>
    <w:tmpl w:val="51C44D24"/>
    <w:lvl w:ilvl="0" w:tplc="E7A426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>
    <w:nsid w:val="590C5AD8"/>
    <w:multiLevelType w:val="multilevel"/>
    <w:tmpl w:val="D0C01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FA16028"/>
    <w:multiLevelType w:val="multilevel"/>
    <w:tmpl w:val="3E3CE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0C22D01"/>
    <w:multiLevelType w:val="multilevel"/>
    <w:tmpl w:val="5C5E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1885B82"/>
    <w:multiLevelType w:val="hybridMultilevel"/>
    <w:tmpl w:val="19CAAE82"/>
    <w:lvl w:ilvl="0" w:tplc="9CB8A8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454191"/>
    <w:multiLevelType w:val="multilevel"/>
    <w:tmpl w:val="58B2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32555F6"/>
    <w:multiLevelType w:val="hybridMultilevel"/>
    <w:tmpl w:val="07ACC052"/>
    <w:lvl w:ilvl="0" w:tplc="30DE2FE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684351F"/>
    <w:multiLevelType w:val="multilevel"/>
    <w:tmpl w:val="5FFEF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4C627E9"/>
    <w:multiLevelType w:val="multilevel"/>
    <w:tmpl w:val="B7D4D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59A6666"/>
    <w:multiLevelType w:val="multilevel"/>
    <w:tmpl w:val="66FC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6F60299"/>
    <w:multiLevelType w:val="multilevel"/>
    <w:tmpl w:val="D17E5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DE4A16"/>
    <w:multiLevelType w:val="multilevel"/>
    <w:tmpl w:val="EEFA8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E9B5DC1"/>
    <w:multiLevelType w:val="multilevel"/>
    <w:tmpl w:val="F2D6A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9"/>
  </w:num>
  <w:num w:numId="2">
    <w:abstractNumId w:val="14"/>
  </w:num>
  <w:num w:numId="3">
    <w:abstractNumId w:val="3"/>
  </w:num>
  <w:num w:numId="4">
    <w:abstractNumId w:val="5"/>
  </w:num>
  <w:num w:numId="5">
    <w:abstractNumId w:val="24"/>
  </w:num>
  <w:num w:numId="6">
    <w:abstractNumId w:val="11"/>
  </w:num>
  <w:num w:numId="7">
    <w:abstractNumId w:val="31"/>
  </w:num>
  <w:num w:numId="8">
    <w:abstractNumId w:val="0"/>
  </w:num>
  <w:num w:numId="9">
    <w:abstractNumId w:val="2"/>
  </w:num>
  <w:num w:numId="10">
    <w:abstractNumId w:val="28"/>
  </w:num>
  <w:num w:numId="11">
    <w:abstractNumId w:val="30"/>
  </w:num>
  <w:num w:numId="12">
    <w:abstractNumId w:val="8"/>
  </w:num>
  <w:num w:numId="13">
    <w:abstractNumId w:val="7"/>
  </w:num>
  <w:num w:numId="14">
    <w:abstractNumId w:val="13"/>
  </w:num>
  <w:num w:numId="15">
    <w:abstractNumId w:val="6"/>
  </w:num>
  <w:num w:numId="16">
    <w:abstractNumId w:val="38"/>
  </w:num>
  <w:num w:numId="17">
    <w:abstractNumId w:val="27"/>
  </w:num>
  <w:num w:numId="18">
    <w:abstractNumId w:val="40"/>
  </w:num>
  <w:num w:numId="19">
    <w:abstractNumId w:val="36"/>
  </w:num>
  <w:num w:numId="20">
    <w:abstractNumId w:val="10"/>
  </w:num>
  <w:num w:numId="21">
    <w:abstractNumId w:val="23"/>
  </w:num>
  <w:num w:numId="22">
    <w:abstractNumId w:val="44"/>
  </w:num>
  <w:num w:numId="23">
    <w:abstractNumId w:val="12"/>
  </w:num>
  <w:num w:numId="24">
    <w:abstractNumId w:val="1"/>
  </w:num>
  <w:num w:numId="25">
    <w:abstractNumId w:val="34"/>
  </w:num>
  <w:num w:numId="26">
    <w:abstractNumId w:val="35"/>
  </w:num>
  <w:num w:numId="27">
    <w:abstractNumId w:val="4"/>
  </w:num>
  <w:num w:numId="28">
    <w:abstractNumId w:val="43"/>
  </w:num>
  <w:num w:numId="29">
    <w:abstractNumId w:val="21"/>
  </w:num>
  <w:num w:numId="30">
    <w:abstractNumId w:val="26"/>
  </w:num>
  <w:num w:numId="31">
    <w:abstractNumId w:val="42"/>
  </w:num>
  <w:num w:numId="32">
    <w:abstractNumId w:val="16"/>
  </w:num>
  <w:num w:numId="33">
    <w:abstractNumId w:val="41"/>
  </w:num>
  <w:num w:numId="34">
    <w:abstractNumId w:val="15"/>
  </w:num>
  <w:num w:numId="35">
    <w:abstractNumId w:val="9"/>
  </w:num>
  <w:num w:numId="36">
    <w:abstractNumId w:val="45"/>
  </w:num>
  <w:num w:numId="37">
    <w:abstractNumId w:val="29"/>
  </w:num>
  <w:num w:numId="38">
    <w:abstractNumId w:val="22"/>
  </w:num>
  <w:num w:numId="39">
    <w:abstractNumId w:val="19"/>
  </w:num>
  <w:num w:numId="40">
    <w:abstractNumId w:val="37"/>
  </w:num>
  <w:num w:numId="41">
    <w:abstractNumId w:val="20"/>
  </w:num>
  <w:num w:numId="42">
    <w:abstractNumId w:val="18"/>
  </w:num>
  <w:num w:numId="43">
    <w:abstractNumId w:val="33"/>
  </w:num>
  <w:num w:numId="44">
    <w:abstractNumId w:val="25"/>
  </w:num>
  <w:num w:numId="45">
    <w:abstractNumId w:val="17"/>
  </w:num>
  <w:num w:numId="4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F2C"/>
    <w:rsid w:val="00000D92"/>
    <w:rsid w:val="000019D4"/>
    <w:rsid w:val="00001C8A"/>
    <w:rsid w:val="000033B0"/>
    <w:rsid w:val="000048AF"/>
    <w:rsid w:val="00005E07"/>
    <w:rsid w:val="00006149"/>
    <w:rsid w:val="00006900"/>
    <w:rsid w:val="00007178"/>
    <w:rsid w:val="000079A2"/>
    <w:rsid w:val="00007BE0"/>
    <w:rsid w:val="0001113E"/>
    <w:rsid w:val="0001134A"/>
    <w:rsid w:val="0001190A"/>
    <w:rsid w:val="000131AA"/>
    <w:rsid w:val="00013329"/>
    <w:rsid w:val="0001416A"/>
    <w:rsid w:val="00014E5D"/>
    <w:rsid w:val="000154E1"/>
    <w:rsid w:val="00015C81"/>
    <w:rsid w:val="000160A9"/>
    <w:rsid w:val="00017806"/>
    <w:rsid w:val="000200E1"/>
    <w:rsid w:val="000204BE"/>
    <w:rsid w:val="00020D3F"/>
    <w:rsid w:val="00021B80"/>
    <w:rsid w:val="00021DAA"/>
    <w:rsid w:val="00022317"/>
    <w:rsid w:val="0002245D"/>
    <w:rsid w:val="000225F1"/>
    <w:rsid w:val="00022EB3"/>
    <w:rsid w:val="00023247"/>
    <w:rsid w:val="0002335E"/>
    <w:rsid w:val="00024B70"/>
    <w:rsid w:val="000266CF"/>
    <w:rsid w:val="0002781E"/>
    <w:rsid w:val="00027AB4"/>
    <w:rsid w:val="00030A44"/>
    <w:rsid w:val="00031352"/>
    <w:rsid w:val="000318A1"/>
    <w:rsid w:val="000318B7"/>
    <w:rsid w:val="00031C06"/>
    <w:rsid w:val="00031CC8"/>
    <w:rsid w:val="00032319"/>
    <w:rsid w:val="00032910"/>
    <w:rsid w:val="000329CE"/>
    <w:rsid w:val="000332DA"/>
    <w:rsid w:val="00035283"/>
    <w:rsid w:val="00035875"/>
    <w:rsid w:val="00035C92"/>
    <w:rsid w:val="0003627F"/>
    <w:rsid w:val="0003641F"/>
    <w:rsid w:val="000375AA"/>
    <w:rsid w:val="00040218"/>
    <w:rsid w:val="00040AC9"/>
    <w:rsid w:val="00040B09"/>
    <w:rsid w:val="0004146A"/>
    <w:rsid w:val="000417F7"/>
    <w:rsid w:val="000417F9"/>
    <w:rsid w:val="00041A4F"/>
    <w:rsid w:val="00041E2F"/>
    <w:rsid w:val="00042598"/>
    <w:rsid w:val="0004521B"/>
    <w:rsid w:val="00045686"/>
    <w:rsid w:val="0004669D"/>
    <w:rsid w:val="000473F6"/>
    <w:rsid w:val="0005074B"/>
    <w:rsid w:val="00050810"/>
    <w:rsid w:val="000509F5"/>
    <w:rsid w:val="00050D67"/>
    <w:rsid w:val="00050F10"/>
    <w:rsid w:val="0005110B"/>
    <w:rsid w:val="0005126D"/>
    <w:rsid w:val="0005159F"/>
    <w:rsid w:val="00051DD9"/>
    <w:rsid w:val="0005434C"/>
    <w:rsid w:val="00054ACC"/>
    <w:rsid w:val="00054D50"/>
    <w:rsid w:val="00054DD2"/>
    <w:rsid w:val="00055A36"/>
    <w:rsid w:val="00055FE3"/>
    <w:rsid w:val="00056ED2"/>
    <w:rsid w:val="000573C6"/>
    <w:rsid w:val="00057E3C"/>
    <w:rsid w:val="00060070"/>
    <w:rsid w:val="00060932"/>
    <w:rsid w:val="00061BCF"/>
    <w:rsid w:val="000626C9"/>
    <w:rsid w:val="000640B8"/>
    <w:rsid w:val="0006431A"/>
    <w:rsid w:val="000644E9"/>
    <w:rsid w:val="00065186"/>
    <w:rsid w:val="00065287"/>
    <w:rsid w:val="000653C4"/>
    <w:rsid w:val="00066137"/>
    <w:rsid w:val="00066D58"/>
    <w:rsid w:val="000714D6"/>
    <w:rsid w:val="00072566"/>
    <w:rsid w:val="00072C5B"/>
    <w:rsid w:val="000732AD"/>
    <w:rsid w:val="000738C9"/>
    <w:rsid w:val="0007409F"/>
    <w:rsid w:val="00074B49"/>
    <w:rsid w:val="000750F1"/>
    <w:rsid w:val="00075380"/>
    <w:rsid w:val="00075460"/>
    <w:rsid w:val="00075509"/>
    <w:rsid w:val="00075658"/>
    <w:rsid w:val="00075A93"/>
    <w:rsid w:val="000767A7"/>
    <w:rsid w:val="000768E4"/>
    <w:rsid w:val="00076E33"/>
    <w:rsid w:val="00080321"/>
    <w:rsid w:val="000805F2"/>
    <w:rsid w:val="0008138D"/>
    <w:rsid w:val="00082A6E"/>
    <w:rsid w:val="00082AE7"/>
    <w:rsid w:val="00082C83"/>
    <w:rsid w:val="00082E23"/>
    <w:rsid w:val="0008393C"/>
    <w:rsid w:val="00084A3C"/>
    <w:rsid w:val="00084C43"/>
    <w:rsid w:val="00084F5E"/>
    <w:rsid w:val="00086201"/>
    <w:rsid w:val="000866F9"/>
    <w:rsid w:val="0008715A"/>
    <w:rsid w:val="000872FF"/>
    <w:rsid w:val="00087499"/>
    <w:rsid w:val="00087846"/>
    <w:rsid w:val="00087ABD"/>
    <w:rsid w:val="00090EAB"/>
    <w:rsid w:val="00090F44"/>
    <w:rsid w:val="000917A1"/>
    <w:rsid w:val="00091BB5"/>
    <w:rsid w:val="000926BB"/>
    <w:rsid w:val="00094BD6"/>
    <w:rsid w:val="000954E9"/>
    <w:rsid w:val="00096B77"/>
    <w:rsid w:val="00097C91"/>
    <w:rsid w:val="00097EC4"/>
    <w:rsid w:val="000A0391"/>
    <w:rsid w:val="000A0617"/>
    <w:rsid w:val="000A0EE5"/>
    <w:rsid w:val="000A1748"/>
    <w:rsid w:val="000A1A18"/>
    <w:rsid w:val="000A1E3F"/>
    <w:rsid w:val="000A2552"/>
    <w:rsid w:val="000A263F"/>
    <w:rsid w:val="000A2A29"/>
    <w:rsid w:val="000A3EBF"/>
    <w:rsid w:val="000A40F9"/>
    <w:rsid w:val="000A41D3"/>
    <w:rsid w:val="000A4730"/>
    <w:rsid w:val="000A4A5E"/>
    <w:rsid w:val="000A579D"/>
    <w:rsid w:val="000A5C04"/>
    <w:rsid w:val="000A5E36"/>
    <w:rsid w:val="000A6C45"/>
    <w:rsid w:val="000A7796"/>
    <w:rsid w:val="000A7B87"/>
    <w:rsid w:val="000B0718"/>
    <w:rsid w:val="000B0779"/>
    <w:rsid w:val="000B1C5F"/>
    <w:rsid w:val="000B2A57"/>
    <w:rsid w:val="000B2AAE"/>
    <w:rsid w:val="000B2D4C"/>
    <w:rsid w:val="000B3D1C"/>
    <w:rsid w:val="000B4388"/>
    <w:rsid w:val="000B4479"/>
    <w:rsid w:val="000B454D"/>
    <w:rsid w:val="000B4AD0"/>
    <w:rsid w:val="000B4DD4"/>
    <w:rsid w:val="000B4EE6"/>
    <w:rsid w:val="000B59DE"/>
    <w:rsid w:val="000B6037"/>
    <w:rsid w:val="000B7705"/>
    <w:rsid w:val="000C00CE"/>
    <w:rsid w:val="000C0395"/>
    <w:rsid w:val="000C0EBA"/>
    <w:rsid w:val="000C1846"/>
    <w:rsid w:val="000C231B"/>
    <w:rsid w:val="000C2940"/>
    <w:rsid w:val="000C3358"/>
    <w:rsid w:val="000C3671"/>
    <w:rsid w:val="000C389B"/>
    <w:rsid w:val="000C3F9A"/>
    <w:rsid w:val="000C718F"/>
    <w:rsid w:val="000C77A5"/>
    <w:rsid w:val="000C7878"/>
    <w:rsid w:val="000C7CD0"/>
    <w:rsid w:val="000D00B1"/>
    <w:rsid w:val="000D0235"/>
    <w:rsid w:val="000D21EC"/>
    <w:rsid w:val="000D2351"/>
    <w:rsid w:val="000D2AA6"/>
    <w:rsid w:val="000D3847"/>
    <w:rsid w:val="000D3A48"/>
    <w:rsid w:val="000D3F28"/>
    <w:rsid w:val="000D44E2"/>
    <w:rsid w:val="000D521E"/>
    <w:rsid w:val="000D543F"/>
    <w:rsid w:val="000D6F85"/>
    <w:rsid w:val="000D7928"/>
    <w:rsid w:val="000D7CAC"/>
    <w:rsid w:val="000E0B3B"/>
    <w:rsid w:val="000E0BF1"/>
    <w:rsid w:val="000E0EF3"/>
    <w:rsid w:val="000E141D"/>
    <w:rsid w:val="000E14DB"/>
    <w:rsid w:val="000E38CB"/>
    <w:rsid w:val="000E399A"/>
    <w:rsid w:val="000E4E87"/>
    <w:rsid w:val="000E58D2"/>
    <w:rsid w:val="000E6970"/>
    <w:rsid w:val="000E7499"/>
    <w:rsid w:val="000E7FB9"/>
    <w:rsid w:val="000F02E9"/>
    <w:rsid w:val="000F0786"/>
    <w:rsid w:val="000F0886"/>
    <w:rsid w:val="000F1819"/>
    <w:rsid w:val="000F1C42"/>
    <w:rsid w:val="000F1DB7"/>
    <w:rsid w:val="000F1DDB"/>
    <w:rsid w:val="000F2564"/>
    <w:rsid w:val="000F3603"/>
    <w:rsid w:val="000F42FE"/>
    <w:rsid w:val="000F464B"/>
    <w:rsid w:val="000F4DFD"/>
    <w:rsid w:val="000F5178"/>
    <w:rsid w:val="000F56AA"/>
    <w:rsid w:val="000F605A"/>
    <w:rsid w:val="000F627E"/>
    <w:rsid w:val="000F7658"/>
    <w:rsid w:val="000F7BF9"/>
    <w:rsid w:val="00100135"/>
    <w:rsid w:val="00100499"/>
    <w:rsid w:val="0010281E"/>
    <w:rsid w:val="00102BB8"/>
    <w:rsid w:val="00102E63"/>
    <w:rsid w:val="001044D0"/>
    <w:rsid w:val="0010482B"/>
    <w:rsid w:val="00105395"/>
    <w:rsid w:val="00105548"/>
    <w:rsid w:val="001061F1"/>
    <w:rsid w:val="00106229"/>
    <w:rsid w:val="00106336"/>
    <w:rsid w:val="00106834"/>
    <w:rsid w:val="0010686C"/>
    <w:rsid w:val="00107043"/>
    <w:rsid w:val="0010711C"/>
    <w:rsid w:val="00107336"/>
    <w:rsid w:val="0010752D"/>
    <w:rsid w:val="0011039B"/>
    <w:rsid w:val="00110853"/>
    <w:rsid w:val="00110D01"/>
    <w:rsid w:val="00111281"/>
    <w:rsid w:val="0011183C"/>
    <w:rsid w:val="00111FA1"/>
    <w:rsid w:val="00113269"/>
    <w:rsid w:val="00113497"/>
    <w:rsid w:val="00113A83"/>
    <w:rsid w:val="00113D2B"/>
    <w:rsid w:val="00115314"/>
    <w:rsid w:val="00115E13"/>
    <w:rsid w:val="00116279"/>
    <w:rsid w:val="001162DC"/>
    <w:rsid w:val="00116D35"/>
    <w:rsid w:val="00117954"/>
    <w:rsid w:val="00120C09"/>
    <w:rsid w:val="00121924"/>
    <w:rsid w:val="001227DF"/>
    <w:rsid w:val="00122B6D"/>
    <w:rsid w:val="00122EEA"/>
    <w:rsid w:val="00123398"/>
    <w:rsid w:val="001234AA"/>
    <w:rsid w:val="00123A1F"/>
    <w:rsid w:val="00123D13"/>
    <w:rsid w:val="00124060"/>
    <w:rsid w:val="00124FEC"/>
    <w:rsid w:val="001256E9"/>
    <w:rsid w:val="00126A6C"/>
    <w:rsid w:val="00126DA3"/>
    <w:rsid w:val="0012704E"/>
    <w:rsid w:val="00127228"/>
    <w:rsid w:val="001272C3"/>
    <w:rsid w:val="00130558"/>
    <w:rsid w:val="0013110D"/>
    <w:rsid w:val="00131653"/>
    <w:rsid w:val="00131C42"/>
    <w:rsid w:val="00131F76"/>
    <w:rsid w:val="0013237A"/>
    <w:rsid w:val="0013284A"/>
    <w:rsid w:val="001328BC"/>
    <w:rsid w:val="00132A78"/>
    <w:rsid w:val="00132AE5"/>
    <w:rsid w:val="001339D2"/>
    <w:rsid w:val="00135657"/>
    <w:rsid w:val="001363B4"/>
    <w:rsid w:val="00137502"/>
    <w:rsid w:val="001376FC"/>
    <w:rsid w:val="001378B8"/>
    <w:rsid w:val="00137A37"/>
    <w:rsid w:val="00137AA1"/>
    <w:rsid w:val="00137AD7"/>
    <w:rsid w:val="00140175"/>
    <w:rsid w:val="00140CF4"/>
    <w:rsid w:val="0014128E"/>
    <w:rsid w:val="00143573"/>
    <w:rsid w:val="0014390E"/>
    <w:rsid w:val="0014418A"/>
    <w:rsid w:val="001442C6"/>
    <w:rsid w:val="001445DA"/>
    <w:rsid w:val="00144BD8"/>
    <w:rsid w:val="00146456"/>
    <w:rsid w:val="00146DD8"/>
    <w:rsid w:val="00147022"/>
    <w:rsid w:val="001479EE"/>
    <w:rsid w:val="001508F1"/>
    <w:rsid w:val="0015112E"/>
    <w:rsid w:val="001517B6"/>
    <w:rsid w:val="00151802"/>
    <w:rsid w:val="0015231F"/>
    <w:rsid w:val="001536C9"/>
    <w:rsid w:val="001539F4"/>
    <w:rsid w:val="0015404A"/>
    <w:rsid w:val="00154941"/>
    <w:rsid w:val="001551B7"/>
    <w:rsid w:val="00155C6E"/>
    <w:rsid w:val="00155C9F"/>
    <w:rsid w:val="001602EF"/>
    <w:rsid w:val="00160354"/>
    <w:rsid w:val="001605D4"/>
    <w:rsid w:val="001613FC"/>
    <w:rsid w:val="0016244E"/>
    <w:rsid w:val="00163544"/>
    <w:rsid w:val="00163895"/>
    <w:rsid w:val="001644A9"/>
    <w:rsid w:val="00164529"/>
    <w:rsid w:val="0016517F"/>
    <w:rsid w:val="00165C28"/>
    <w:rsid w:val="0016654E"/>
    <w:rsid w:val="0016697B"/>
    <w:rsid w:val="00166C7C"/>
    <w:rsid w:val="00167983"/>
    <w:rsid w:val="00170B80"/>
    <w:rsid w:val="00172BE7"/>
    <w:rsid w:val="00174386"/>
    <w:rsid w:val="00174559"/>
    <w:rsid w:val="00174D79"/>
    <w:rsid w:val="00174DC9"/>
    <w:rsid w:val="00175EA8"/>
    <w:rsid w:val="00176081"/>
    <w:rsid w:val="001763B7"/>
    <w:rsid w:val="001763D4"/>
    <w:rsid w:val="001802DC"/>
    <w:rsid w:val="00180F48"/>
    <w:rsid w:val="001812CC"/>
    <w:rsid w:val="00181745"/>
    <w:rsid w:val="00181BD2"/>
    <w:rsid w:val="00181F0B"/>
    <w:rsid w:val="0018307B"/>
    <w:rsid w:val="00184782"/>
    <w:rsid w:val="00184C42"/>
    <w:rsid w:val="00184F7C"/>
    <w:rsid w:val="00185079"/>
    <w:rsid w:val="001857FF"/>
    <w:rsid w:val="00185950"/>
    <w:rsid w:val="00186456"/>
    <w:rsid w:val="00186BCF"/>
    <w:rsid w:val="00186D65"/>
    <w:rsid w:val="00187B48"/>
    <w:rsid w:val="00191DB9"/>
    <w:rsid w:val="00192264"/>
    <w:rsid w:val="00192433"/>
    <w:rsid w:val="00192CDA"/>
    <w:rsid w:val="00194139"/>
    <w:rsid w:val="0019511D"/>
    <w:rsid w:val="0019550B"/>
    <w:rsid w:val="001956A8"/>
    <w:rsid w:val="001957D3"/>
    <w:rsid w:val="001963FC"/>
    <w:rsid w:val="00197790"/>
    <w:rsid w:val="001A0774"/>
    <w:rsid w:val="001A0AC5"/>
    <w:rsid w:val="001A195C"/>
    <w:rsid w:val="001A1A8B"/>
    <w:rsid w:val="001A1CA6"/>
    <w:rsid w:val="001A25EE"/>
    <w:rsid w:val="001A2B31"/>
    <w:rsid w:val="001A3277"/>
    <w:rsid w:val="001A4211"/>
    <w:rsid w:val="001A49AD"/>
    <w:rsid w:val="001A501A"/>
    <w:rsid w:val="001A5304"/>
    <w:rsid w:val="001A5386"/>
    <w:rsid w:val="001A56A9"/>
    <w:rsid w:val="001A577D"/>
    <w:rsid w:val="001A579C"/>
    <w:rsid w:val="001A651A"/>
    <w:rsid w:val="001A685B"/>
    <w:rsid w:val="001A6E99"/>
    <w:rsid w:val="001A714F"/>
    <w:rsid w:val="001B06CB"/>
    <w:rsid w:val="001B0B7D"/>
    <w:rsid w:val="001B1439"/>
    <w:rsid w:val="001B2B3C"/>
    <w:rsid w:val="001B3179"/>
    <w:rsid w:val="001B4747"/>
    <w:rsid w:val="001B48E8"/>
    <w:rsid w:val="001B4CE1"/>
    <w:rsid w:val="001B4F57"/>
    <w:rsid w:val="001B5407"/>
    <w:rsid w:val="001B561F"/>
    <w:rsid w:val="001B5806"/>
    <w:rsid w:val="001B6929"/>
    <w:rsid w:val="001B6B9A"/>
    <w:rsid w:val="001B732A"/>
    <w:rsid w:val="001B76EE"/>
    <w:rsid w:val="001C0162"/>
    <w:rsid w:val="001C1B85"/>
    <w:rsid w:val="001C3835"/>
    <w:rsid w:val="001C3DA4"/>
    <w:rsid w:val="001C413C"/>
    <w:rsid w:val="001C5013"/>
    <w:rsid w:val="001C6AF2"/>
    <w:rsid w:val="001C75FE"/>
    <w:rsid w:val="001C7801"/>
    <w:rsid w:val="001C78CE"/>
    <w:rsid w:val="001D002C"/>
    <w:rsid w:val="001D0B17"/>
    <w:rsid w:val="001D0ED2"/>
    <w:rsid w:val="001D1976"/>
    <w:rsid w:val="001D20F2"/>
    <w:rsid w:val="001D25BC"/>
    <w:rsid w:val="001D25E1"/>
    <w:rsid w:val="001D30D6"/>
    <w:rsid w:val="001D37F0"/>
    <w:rsid w:val="001D3D04"/>
    <w:rsid w:val="001D3EFE"/>
    <w:rsid w:val="001D44B7"/>
    <w:rsid w:val="001D4CA3"/>
    <w:rsid w:val="001D5281"/>
    <w:rsid w:val="001D5842"/>
    <w:rsid w:val="001D68B6"/>
    <w:rsid w:val="001D68FB"/>
    <w:rsid w:val="001D70D3"/>
    <w:rsid w:val="001D7519"/>
    <w:rsid w:val="001D7EA5"/>
    <w:rsid w:val="001E0379"/>
    <w:rsid w:val="001E0442"/>
    <w:rsid w:val="001E0FB6"/>
    <w:rsid w:val="001E1036"/>
    <w:rsid w:val="001E246A"/>
    <w:rsid w:val="001E26CD"/>
    <w:rsid w:val="001E343B"/>
    <w:rsid w:val="001E4460"/>
    <w:rsid w:val="001E4B9A"/>
    <w:rsid w:val="001E51A9"/>
    <w:rsid w:val="001E5963"/>
    <w:rsid w:val="001E76B9"/>
    <w:rsid w:val="001F0A4E"/>
    <w:rsid w:val="001F1294"/>
    <w:rsid w:val="001F3EA9"/>
    <w:rsid w:val="001F41BE"/>
    <w:rsid w:val="001F49D6"/>
    <w:rsid w:val="001F563B"/>
    <w:rsid w:val="001F68BA"/>
    <w:rsid w:val="001F7E22"/>
    <w:rsid w:val="00202141"/>
    <w:rsid w:val="0020237D"/>
    <w:rsid w:val="0020245F"/>
    <w:rsid w:val="00202629"/>
    <w:rsid w:val="00203451"/>
    <w:rsid w:val="00203495"/>
    <w:rsid w:val="00203A32"/>
    <w:rsid w:val="00203EAE"/>
    <w:rsid w:val="002054DC"/>
    <w:rsid w:val="002059BF"/>
    <w:rsid w:val="0020601D"/>
    <w:rsid w:val="002060C1"/>
    <w:rsid w:val="002062F2"/>
    <w:rsid w:val="00206704"/>
    <w:rsid w:val="00206F83"/>
    <w:rsid w:val="0021012F"/>
    <w:rsid w:val="002105FC"/>
    <w:rsid w:val="00211D2C"/>
    <w:rsid w:val="00213226"/>
    <w:rsid w:val="0021352B"/>
    <w:rsid w:val="002166FF"/>
    <w:rsid w:val="00216F97"/>
    <w:rsid w:val="0021794F"/>
    <w:rsid w:val="00220886"/>
    <w:rsid w:val="00220E19"/>
    <w:rsid w:val="0022117B"/>
    <w:rsid w:val="00221C2D"/>
    <w:rsid w:val="002251B7"/>
    <w:rsid w:val="00225649"/>
    <w:rsid w:val="00225826"/>
    <w:rsid w:val="00225850"/>
    <w:rsid w:val="00225F92"/>
    <w:rsid w:val="002262A3"/>
    <w:rsid w:val="002265D3"/>
    <w:rsid w:val="002266A9"/>
    <w:rsid w:val="0022730D"/>
    <w:rsid w:val="00230869"/>
    <w:rsid w:val="00231229"/>
    <w:rsid w:val="00232358"/>
    <w:rsid w:val="00232B2A"/>
    <w:rsid w:val="00232D0E"/>
    <w:rsid w:val="00233174"/>
    <w:rsid w:val="002334E8"/>
    <w:rsid w:val="00233AA0"/>
    <w:rsid w:val="00233E00"/>
    <w:rsid w:val="00233F9B"/>
    <w:rsid w:val="00234D33"/>
    <w:rsid w:val="00234EB9"/>
    <w:rsid w:val="00234F81"/>
    <w:rsid w:val="00235B11"/>
    <w:rsid w:val="00235BAF"/>
    <w:rsid w:val="00235C68"/>
    <w:rsid w:val="00235E8A"/>
    <w:rsid w:val="00236717"/>
    <w:rsid w:val="00236A5E"/>
    <w:rsid w:val="00236B17"/>
    <w:rsid w:val="00236D1D"/>
    <w:rsid w:val="00236D71"/>
    <w:rsid w:val="002374CA"/>
    <w:rsid w:val="00237B23"/>
    <w:rsid w:val="002400F8"/>
    <w:rsid w:val="00240273"/>
    <w:rsid w:val="00240750"/>
    <w:rsid w:val="002407A1"/>
    <w:rsid w:val="00240BCC"/>
    <w:rsid w:val="00240C3E"/>
    <w:rsid w:val="00241040"/>
    <w:rsid w:val="00241081"/>
    <w:rsid w:val="00242201"/>
    <w:rsid w:val="0024245B"/>
    <w:rsid w:val="00242A1E"/>
    <w:rsid w:val="0024466A"/>
    <w:rsid w:val="00244DB9"/>
    <w:rsid w:val="002456C7"/>
    <w:rsid w:val="002468EF"/>
    <w:rsid w:val="0025029C"/>
    <w:rsid w:val="002503F5"/>
    <w:rsid w:val="00250792"/>
    <w:rsid w:val="00250B50"/>
    <w:rsid w:val="00251404"/>
    <w:rsid w:val="00251BAA"/>
    <w:rsid w:val="002528F7"/>
    <w:rsid w:val="00252A01"/>
    <w:rsid w:val="00254486"/>
    <w:rsid w:val="002554AE"/>
    <w:rsid w:val="0025576E"/>
    <w:rsid w:val="0025580C"/>
    <w:rsid w:val="00255DEE"/>
    <w:rsid w:val="002569DD"/>
    <w:rsid w:val="00256D70"/>
    <w:rsid w:val="00257BF5"/>
    <w:rsid w:val="002605B7"/>
    <w:rsid w:val="0026087E"/>
    <w:rsid w:val="00260D06"/>
    <w:rsid w:val="00261DD1"/>
    <w:rsid w:val="00261FD7"/>
    <w:rsid w:val="00262663"/>
    <w:rsid w:val="00262BD2"/>
    <w:rsid w:val="00262D72"/>
    <w:rsid w:val="0026330D"/>
    <w:rsid w:val="00263A98"/>
    <w:rsid w:val="00264176"/>
    <w:rsid w:val="002644FE"/>
    <w:rsid w:val="00265CD5"/>
    <w:rsid w:val="00265E0C"/>
    <w:rsid w:val="002664D3"/>
    <w:rsid w:val="002667C0"/>
    <w:rsid w:val="002669F1"/>
    <w:rsid w:val="002670AD"/>
    <w:rsid w:val="00267E73"/>
    <w:rsid w:val="00270044"/>
    <w:rsid w:val="002706C9"/>
    <w:rsid w:val="00271189"/>
    <w:rsid w:val="002719A4"/>
    <w:rsid w:val="00271A35"/>
    <w:rsid w:val="00273657"/>
    <w:rsid w:val="002740B8"/>
    <w:rsid w:val="0027480B"/>
    <w:rsid w:val="00274B34"/>
    <w:rsid w:val="00275970"/>
    <w:rsid w:val="00275E90"/>
    <w:rsid w:val="00276926"/>
    <w:rsid w:val="002774FA"/>
    <w:rsid w:val="00277DC5"/>
    <w:rsid w:val="00277F7B"/>
    <w:rsid w:val="002811E2"/>
    <w:rsid w:val="00281E94"/>
    <w:rsid w:val="00281F5E"/>
    <w:rsid w:val="00282367"/>
    <w:rsid w:val="0028260B"/>
    <w:rsid w:val="00282C3C"/>
    <w:rsid w:val="00285A73"/>
    <w:rsid w:val="00286CE1"/>
    <w:rsid w:val="00287132"/>
    <w:rsid w:val="00287590"/>
    <w:rsid w:val="00287D67"/>
    <w:rsid w:val="00287E03"/>
    <w:rsid w:val="002900DC"/>
    <w:rsid w:val="002906BE"/>
    <w:rsid w:val="002917B0"/>
    <w:rsid w:val="00291CF6"/>
    <w:rsid w:val="0029223D"/>
    <w:rsid w:val="0029271F"/>
    <w:rsid w:val="00293738"/>
    <w:rsid w:val="00293A94"/>
    <w:rsid w:val="00293C00"/>
    <w:rsid w:val="0029461B"/>
    <w:rsid w:val="00294CB0"/>
    <w:rsid w:val="00294EA0"/>
    <w:rsid w:val="00295667"/>
    <w:rsid w:val="00295AB0"/>
    <w:rsid w:val="00295FCA"/>
    <w:rsid w:val="00296DB1"/>
    <w:rsid w:val="00297265"/>
    <w:rsid w:val="002977B6"/>
    <w:rsid w:val="0029782E"/>
    <w:rsid w:val="002A100B"/>
    <w:rsid w:val="002A1F0A"/>
    <w:rsid w:val="002A2296"/>
    <w:rsid w:val="002A241B"/>
    <w:rsid w:val="002A255E"/>
    <w:rsid w:val="002A25E0"/>
    <w:rsid w:val="002A29EE"/>
    <w:rsid w:val="002A304B"/>
    <w:rsid w:val="002A3243"/>
    <w:rsid w:val="002A3868"/>
    <w:rsid w:val="002A38CE"/>
    <w:rsid w:val="002A3AAB"/>
    <w:rsid w:val="002A3D89"/>
    <w:rsid w:val="002A4217"/>
    <w:rsid w:val="002A4327"/>
    <w:rsid w:val="002A4346"/>
    <w:rsid w:val="002A4E67"/>
    <w:rsid w:val="002A52E5"/>
    <w:rsid w:val="002A5A2D"/>
    <w:rsid w:val="002A6CB8"/>
    <w:rsid w:val="002A6E80"/>
    <w:rsid w:val="002A7208"/>
    <w:rsid w:val="002B1295"/>
    <w:rsid w:val="002B27FE"/>
    <w:rsid w:val="002B2B50"/>
    <w:rsid w:val="002B36DA"/>
    <w:rsid w:val="002B39A9"/>
    <w:rsid w:val="002B4D3A"/>
    <w:rsid w:val="002B50C8"/>
    <w:rsid w:val="002B6684"/>
    <w:rsid w:val="002C00CC"/>
    <w:rsid w:val="002C0DE6"/>
    <w:rsid w:val="002C0E08"/>
    <w:rsid w:val="002C11DA"/>
    <w:rsid w:val="002C139D"/>
    <w:rsid w:val="002C15CC"/>
    <w:rsid w:val="002C37A0"/>
    <w:rsid w:val="002C40D8"/>
    <w:rsid w:val="002C5343"/>
    <w:rsid w:val="002C58F8"/>
    <w:rsid w:val="002C624E"/>
    <w:rsid w:val="002C6CA4"/>
    <w:rsid w:val="002C74C5"/>
    <w:rsid w:val="002C7667"/>
    <w:rsid w:val="002C7F4D"/>
    <w:rsid w:val="002D06C0"/>
    <w:rsid w:val="002D12A5"/>
    <w:rsid w:val="002D2693"/>
    <w:rsid w:val="002D3154"/>
    <w:rsid w:val="002D412F"/>
    <w:rsid w:val="002D456D"/>
    <w:rsid w:val="002D4A5C"/>
    <w:rsid w:val="002D4E85"/>
    <w:rsid w:val="002D66FF"/>
    <w:rsid w:val="002D6CE1"/>
    <w:rsid w:val="002D6DF0"/>
    <w:rsid w:val="002D7024"/>
    <w:rsid w:val="002D70BF"/>
    <w:rsid w:val="002D7FAD"/>
    <w:rsid w:val="002E0636"/>
    <w:rsid w:val="002E0D66"/>
    <w:rsid w:val="002E1185"/>
    <w:rsid w:val="002E16D7"/>
    <w:rsid w:val="002E1D8C"/>
    <w:rsid w:val="002E2A57"/>
    <w:rsid w:val="002E2C9D"/>
    <w:rsid w:val="002E2D49"/>
    <w:rsid w:val="002E36EF"/>
    <w:rsid w:val="002E4116"/>
    <w:rsid w:val="002E41CC"/>
    <w:rsid w:val="002E4E45"/>
    <w:rsid w:val="002E4FF0"/>
    <w:rsid w:val="002E6068"/>
    <w:rsid w:val="002E6C3C"/>
    <w:rsid w:val="002E6E59"/>
    <w:rsid w:val="002E74BD"/>
    <w:rsid w:val="002E7720"/>
    <w:rsid w:val="002E7A38"/>
    <w:rsid w:val="002F0407"/>
    <w:rsid w:val="002F2752"/>
    <w:rsid w:val="002F6ED2"/>
    <w:rsid w:val="002F71A8"/>
    <w:rsid w:val="002F76A4"/>
    <w:rsid w:val="002F7FC5"/>
    <w:rsid w:val="00300251"/>
    <w:rsid w:val="00300589"/>
    <w:rsid w:val="003009ED"/>
    <w:rsid w:val="00300B0B"/>
    <w:rsid w:val="00302768"/>
    <w:rsid w:val="00302ED7"/>
    <w:rsid w:val="0030365E"/>
    <w:rsid w:val="00303878"/>
    <w:rsid w:val="00303957"/>
    <w:rsid w:val="0030497B"/>
    <w:rsid w:val="00304F18"/>
    <w:rsid w:val="0030546A"/>
    <w:rsid w:val="00305A6F"/>
    <w:rsid w:val="00305E16"/>
    <w:rsid w:val="0030618D"/>
    <w:rsid w:val="00306D4A"/>
    <w:rsid w:val="00306EDF"/>
    <w:rsid w:val="00307202"/>
    <w:rsid w:val="00310073"/>
    <w:rsid w:val="00310295"/>
    <w:rsid w:val="003109B5"/>
    <w:rsid w:val="00310E34"/>
    <w:rsid w:val="003127F5"/>
    <w:rsid w:val="003131BD"/>
    <w:rsid w:val="003136C7"/>
    <w:rsid w:val="003138F6"/>
    <w:rsid w:val="00313DEA"/>
    <w:rsid w:val="00313FB5"/>
    <w:rsid w:val="0031406D"/>
    <w:rsid w:val="00315314"/>
    <w:rsid w:val="00316BFB"/>
    <w:rsid w:val="00317449"/>
    <w:rsid w:val="00317A94"/>
    <w:rsid w:val="00317BC8"/>
    <w:rsid w:val="00317DDE"/>
    <w:rsid w:val="00317E49"/>
    <w:rsid w:val="0032088B"/>
    <w:rsid w:val="00321404"/>
    <w:rsid w:val="00321C96"/>
    <w:rsid w:val="00322296"/>
    <w:rsid w:val="00322473"/>
    <w:rsid w:val="00322A4C"/>
    <w:rsid w:val="00322BA1"/>
    <w:rsid w:val="00322EB7"/>
    <w:rsid w:val="00322F8E"/>
    <w:rsid w:val="00323595"/>
    <w:rsid w:val="0032392B"/>
    <w:rsid w:val="00323ACD"/>
    <w:rsid w:val="003242DA"/>
    <w:rsid w:val="0032521E"/>
    <w:rsid w:val="00325773"/>
    <w:rsid w:val="0033062C"/>
    <w:rsid w:val="00330643"/>
    <w:rsid w:val="003308F2"/>
    <w:rsid w:val="00330A75"/>
    <w:rsid w:val="0033107A"/>
    <w:rsid w:val="00331266"/>
    <w:rsid w:val="00331532"/>
    <w:rsid w:val="0033252D"/>
    <w:rsid w:val="0033384D"/>
    <w:rsid w:val="0033495A"/>
    <w:rsid w:val="00335218"/>
    <w:rsid w:val="003352D6"/>
    <w:rsid w:val="0033621E"/>
    <w:rsid w:val="0033652B"/>
    <w:rsid w:val="00336A59"/>
    <w:rsid w:val="00337451"/>
    <w:rsid w:val="003403AE"/>
    <w:rsid w:val="00342358"/>
    <w:rsid w:val="00343B17"/>
    <w:rsid w:val="00343EE8"/>
    <w:rsid w:val="00344756"/>
    <w:rsid w:val="00345720"/>
    <w:rsid w:val="00345C21"/>
    <w:rsid w:val="00346EEF"/>
    <w:rsid w:val="003472A5"/>
    <w:rsid w:val="00347A67"/>
    <w:rsid w:val="00350425"/>
    <w:rsid w:val="00350F32"/>
    <w:rsid w:val="00352071"/>
    <w:rsid w:val="00352275"/>
    <w:rsid w:val="003523DE"/>
    <w:rsid w:val="00353E87"/>
    <w:rsid w:val="00353EB4"/>
    <w:rsid w:val="00354302"/>
    <w:rsid w:val="00354BA2"/>
    <w:rsid w:val="00354F3F"/>
    <w:rsid w:val="00355138"/>
    <w:rsid w:val="003551CE"/>
    <w:rsid w:val="00355C82"/>
    <w:rsid w:val="00356AE0"/>
    <w:rsid w:val="00356BE5"/>
    <w:rsid w:val="003578FE"/>
    <w:rsid w:val="0035797E"/>
    <w:rsid w:val="003603E8"/>
    <w:rsid w:val="003606A2"/>
    <w:rsid w:val="003607EB"/>
    <w:rsid w:val="00360D30"/>
    <w:rsid w:val="0036188F"/>
    <w:rsid w:val="003620CC"/>
    <w:rsid w:val="00362FC2"/>
    <w:rsid w:val="00364050"/>
    <w:rsid w:val="003647E9"/>
    <w:rsid w:val="003648EF"/>
    <w:rsid w:val="00364B7B"/>
    <w:rsid w:val="0036539D"/>
    <w:rsid w:val="00366AE0"/>
    <w:rsid w:val="0036724B"/>
    <w:rsid w:val="0036733C"/>
    <w:rsid w:val="00367B9B"/>
    <w:rsid w:val="00367FCF"/>
    <w:rsid w:val="0037031C"/>
    <w:rsid w:val="00370322"/>
    <w:rsid w:val="00370673"/>
    <w:rsid w:val="0037096B"/>
    <w:rsid w:val="00370CDB"/>
    <w:rsid w:val="00370FDD"/>
    <w:rsid w:val="00371B8F"/>
    <w:rsid w:val="003734E6"/>
    <w:rsid w:val="00373625"/>
    <w:rsid w:val="0037371E"/>
    <w:rsid w:val="00374C81"/>
    <w:rsid w:val="00375168"/>
    <w:rsid w:val="00375C34"/>
    <w:rsid w:val="00375CDB"/>
    <w:rsid w:val="00376756"/>
    <w:rsid w:val="00377914"/>
    <w:rsid w:val="00377EC6"/>
    <w:rsid w:val="003801BE"/>
    <w:rsid w:val="0038190E"/>
    <w:rsid w:val="00381FF5"/>
    <w:rsid w:val="003829FA"/>
    <w:rsid w:val="00382A43"/>
    <w:rsid w:val="00382E0C"/>
    <w:rsid w:val="00382FD9"/>
    <w:rsid w:val="0038301C"/>
    <w:rsid w:val="003844AB"/>
    <w:rsid w:val="00384823"/>
    <w:rsid w:val="00384C7C"/>
    <w:rsid w:val="0038560E"/>
    <w:rsid w:val="00385DD1"/>
    <w:rsid w:val="0038610F"/>
    <w:rsid w:val="00386370"/>
    <w:rsid w:val="003877DD"/>
    <w:rsid w:val="003879CD"/>
    <w:rsid w:val="0039097D"/>
    <w:rsid w:val="0039151C"/>
    <w:rsid w:val="003920CE"/>
    <w:rsid w:val="00392711"/>
    <w:rsid w:val="003927BF"/>
    <w:rsid w:val="00392884"/>
    <w:rsid w:val="0039404D"/>
    <w:rsid w:val="00394310"/>
    <w:rsid w:val="00394637"/>
    <w:rsid w:val="00394B7C"/>
    <w:rsid w:val="00394F2C"/>
    <w:rsid w:val="00395175"/>
    <w:rsid w:val="0039576B"/>
    <w:rsid w:val="0039656F"/>
    <w:rsid w:val="00396715"/>
    <w:rsid w:val="003972F7"/>
    <w:rsid w:val="00397F65"/>
    <w:rsid w:val="003A0289"/>
    <w:rsid w:val="003A0810"/>
    <w:rsid w:val="003A17EF"/>
    <w:rsid w:val="003A1B78"/>
    <w:rsid w:val="003A2A2B"/>
    <w:rsid w:val="003A2AF2"/>
    <w:rsid w:val="003A2FC0"/>
    <w:rsid w:val="003A31D1"/>
    <w:rsid w:val="003A3385"/>
    <w:rsid w:val="003A343E"/>
    <w:rsid w:val="003A36CC"/>
    <w:rsid w:val="003A418C"/>
    <w:rsid w:val="003A4CF4"/>
    <w:rsid w:val="003A52F9"/>
    <w:rsid w:val="003A57AB"/>
    <w:rsid w:val="003A5AB6"/>
    <w:rsid w:val="003A64ED"/>
    <w:rsid w:val="003A6EE6"/>
    <w:rsid w:val="003A724F"/>
    <w:rsid w:val="003A75CF"/>
    <w:rsid w:val="003A7974"/>
    <w:rsid w:val="003B065D"/>
    <w:rsid w:val="003B0882"/>
    <w:rsid w:val="003B10CF"/>
    <w:rsid w:val="003B18E8"/>
    <w:rsid w:val="003B24B7"/>
    <w:rsid w:val="003B31C2"/>
    <w:rsid w:val="003B36F8"/>
    <w:rsid w:val="003B3B38"/>
    <w:rsid w:val="003B3C15"/>
    <w:rsid w:val="003B45A8"/>
    <w:rsid w:val="003B4B44"/>
    <w:rsid w:val="003B4C73"/>
    <w:rsid w:val="003B670F"/>
    <w:rsid w:val="003B6822"/>
    <w:rsid w:val="003B732C"/>
    <w:rsid w:val="003B75B6"/>
    <w:rsid w:val="003B7B25"/>
    <w:rsid w:val="003C0D62"/>
    <w:rsid w:val="003C1D20"/>
    <w:rsid w:val="003C278A"/>
    <w:rsid w:val="003C3249"/>
    <w:rsid w:val="003C4E29"/>
    <w:rsid w:val="003C6D01"/>
    <w:rsid w:val="003C735D"/>
    <w:rsid w:val="003D1734"/>
    <w:rsid w:val="003D1F2C"/>
    <w:rsid w:val="003D2192"/>
    <w:rsid w:val="003D25A9"/>
    <w:rsid w:val="003D2828"/>
    <w:rsid w:val="003D2BA3"/>
    <w:rsid w:val="003D319E"/>
    <w:rsid w:val="003D3A52"/>
    <w:rsid w:val="003D41A3"/>
    <w:rsid w:val="003D453A"/>
    <w:rsid w:val="003D469A"/>
    <w:rsid w:val="003D4F66"/>
    <w:rsid w:val="003D6A4E"/>
    <w:rsid w:val="003D6B41"/>
    <w:rsid w:val="003D6EDB"/>
    <w:rsid w:val="003E09B1"/>
    <w:rsid w:val="003E0B64"/>
    <w:rsid w:val="003E14E7"/>
    <w:rsid w:val="003E22D3"/>
    <w:rsid w:val="003E28ED"/>
    <w:rsid w:val="003E34CF"/>
    <w:rsid w:val="003E362D"/>
    <w:rsid w:val="003E3C03"/>
    <w:rsid w:val="003E3C67"/>
    <w:rsid w:val="003E3DF3"/>
    <w:rsid w:val="003E3E9A"/>
    <w:rsid w:val="003E40B4"/>
    <w:rsid w:val="003E4BB3"/>
    <w:rsid w:val="003E4D65"/>
    <w:rsid w:val="003E50A2"/>
    <w:rsid w:val="003E592C"/>
    <w:rsid w:val="003E64A0"/>
    <w:rsid w:val="003F0DF3"/>
    <w:rsid w:val="003F17A7"/>
    <w:rsid w:val="003F19A5"/>
    <w:rsid w:val="003F1E04"/>
    <w:rsid w:val="003F1FA0"/>
    <w:rsid w:val="003F22C7"/>
    <w:rsid w:val="003F271A"/>
    <w:rsid w:val="003F3292"/>
    <w:rsid w:val="003F3595"/>
    <w:rsid w:val="003F3B46"/>
    <w:rsid w:val="003F4711"/>
    <w:rsid w:val="003F4C22"/>
    <w:rsid w:val="003F5724"/>
    <w:rsid w:val="003F5B75"/>
    <w:rsid w:val="003F60F6"/>
    <w:rsid w:val="003F6C61"/>
    <w:rsid w:val="003F6C7E"/>
    <w:rsid w:val="003F6EE5"/>
    <w:rsid w:val="003F7332"/>
    <w:rsid w:val="00400066"/>
    <w:rsid w:val="00401C2F"/>
    <w:rsid w:val="00401D53"/>
    <w:rsid w:val="00401F6B"/>
    <w:rsid w:val="00402D42"/>
    <w:rsid w:val="00403243"/>
    <w:rsid w:val="00403DD3"/>
    <w:rsid w:val="00406DCD"/>
    <w:rsid w:val="004071AA"/>
    <w:rsid w:val="004073F8"/>
    <w:rsid w:val="00407F6A"/>
    <w:rsid w:val="004106A5"/>
    <w:rsid w:val="00410B14"/>
    <w:rsid w:val="0041148C"/>
    <w:rsid w:val="004114E6"/>
    <w:rsid w:val="00411744"/>
    <w:rsid w:val="00411BAD"/>
    <w:rsid w:val="00412821"/>
    <w:rsid w:val="0041284E"/>
    <w:rsid w:val="00413960"/>
    <w:rsid w:val="00414021"/>
    <w:rsid w:val="00414199"/>
    <w:rsid w:val="004142A3"/>
    <w:rsid w:val="00414704"/>
    <w:rsid w:val="00414F13"/>
    <w:rsid w:val="004155F4"/>
    <w:rsid w:val="004158E6"/>
    <w:rsid w:val="00416310"/>
    <w:rsid w:val="0041642A"/>
    <w:rsid w:val="0041652C"/>
    <w:rsid w:val="00416861"/>
    <w:rsid w:val="004175C4"/>
    <w:rsid w:val="00417750"/>
    <w:rsid w:val="00421166"/>
    <w:rsid w:val="00421772"/>
    <w:rsid w:val="00422A9F"/>
    <w:rsid w:val="00423653"/>
    <w:rsid w:val="004241D0"/>
    <w:rsid w:val="00424D99"/>
    <w:rsid w:val="00425199"/>
    <w:rsid w:val="0042527E"/>
    <w:rsid w:val="004252FE"/>
    <w:rsid w:val="0042554A"/>
    <w:rsid w:val="0042652B"/>
    <w:rsid w:val="004266EC"/>
    <w:rsid w:val="004269DC"/>
    <w:rsid w:val="00426ECA"/>
    <w:rsid w:val="00426FEB"/>
    <w:rsid w:val="00430B2C"/>
    <w:rsid w:val="00430DDE"/>
    <w:rsid w:val="00431FA8"/>
    <w:rsid w:val="004327B8"/>
    <w:rsid w:val="00432A81"/>
    <w:rsid w:val="00432E35"/>
    <w:rsid w:val="0043392E"/>
    <w:rsid w:val="00433FD4"/>
    <w:rsid w:val="0043438C"/>
    <w:rsid w:val="00434F96"/>
    <w:rsid w:val="004353E4"/>
    <w:rsid w:val="0043559B"/>
    <w:rsid w:val="00436171"/>
    <w:rsid w:val="004366D2"/>
    <w:rsid w:val="004368C9"/>
    <w:rsid w:val="00437249"/>
    <w:rsid w:val="0043767D"/>
    <w:rsid w:val="00440173"/>
    <w:rsid w:val="004409D9"/>
    <w:rsid w:val="00442CE4"/>
    <w:rsid w:val="0044320B"/>
    <w:rsid w:val="004438F7"/>
    <w:rsid w:val="00443F10"/>
    <w:rsid w:val="00443F82"/>
    <w:rsid w:val="00444845"/>
    <w:rsid w:val="00444F30"/>
    <w:rsid w:val="004451DE"/>
    <w:rsid w:val="0044596B"/>
    <w:rsid w:val="00445ACC"/>
    <w:rsid w:val="004464EA"/>
    <w:rsid w:val="004479C9"/>
    <w:rsid w:val="004501D6"/>
    <w:rsid w:val="0045064E"/>
    <w:rsid w:val="00451378"/>
    <w:rsid w:val="0045144C"/>
    <w:rsid w:val="00451D6B"/>
    <w:rsid w:val="00451E2C"/>
    <w:rsid w:val="004522D5"/>
    <w:rsid w:val="00452400"/>
    <w:rsid w:val="00452929"/>
    <w:rsid w:val="00452BFE"/>
    <w:rsid w:val="00452D2D"/>
    <w:rsid w:val="00452F9B"/>
    <w:rsid w:val="00453D1F"/>
    <w:rsid w:val="004540CE"/>
    <w:rsid w:val="00454111"/>
    <w:rsid w:val="00455A2D"/>
    <w:rsid w:val="0045722B"/>
    <w:rsid w:val="00457BEE"/>
    <w:rsid w:val="00460B0A"/>
    <w:rsid w:val="00460FD4"/>
    <w:rsid w:val="00461130"/>
    <w:rsid w:val="004613EF"/>
    <w:rsid w:val="0046163D"/>
    <w:rsid w:val="00461B06"/>
    <w:rsid w:val="0046216D"/>
    <w:rsid w:val="00462723"/>
    <w:rsid w:val="00463388"/>
    <w:rsid w:val="004634D7"/>
    <w:rsid w:val="004635BE"/>
    <w:rsid w:val="00463EE4"/>
    <w:rsid w:val="00464CF8"/>
    <w:rsid w:val="004651BD"/>
    <w:rsid w:val="004651CA"/>
    <w:rsid w:val="004670F6"/>
    <w:rsid w:val="0047061C"/>
    <w:rsid w:val="00470A6D"/>
    <w:rsid w:val="00470C11"/>
    <w:rsid w:val="0047188D"/>
    <w:rsid w:val="004718D3"/>
    <w:rsid w:val="004720A7"/>
    <w:rsid w:val="00472308"/>
    <w:rsid w:val="00473835"/>
    <w:rsid w:val="00474176"/>
    <w:rsid w:val="0047422A"/>
    <w:rsid w:val="00474767"/>
    <w:rsid w:val="00474B92"/>
    <w:rsid w:val="00474C65"/>
    <w:rsid w:val="004750BF"/>
    <w:rsid w:val="004752AA"/>
    <w:rsid w:val="004758F2"/>
    <w:rsid w:val="0047657A"/>
    <w:rsid w:val="00477510"/>
    <w:rsid w:val="0047791B"/>
    <w:rsid w:val="00477F88"/>
    <w:rsid w:val="004800F5"/>
    <w:rsid w:val="00480F69"/>
    <w:rsid w:val="00482320"/>
    <w:rsid w:val="00482C9C"/>
    <w:rsid w:val="00482D00"/>
    <w:rsid w:val="0048306E"/>
    <w:rsid w:val="004831D5"/>
    <w:rsid w:val="00483774"/>
    <w:rsid w:val="00483D4D"/>
    <w:rsid w:val="00486561"/>
    <w:rsid w:val="00486CEC"/>
    <w:rsid w:val="00486FEE"/>
    <w:rsid w:val="00487E82"/>
    <w:rsid w:val="0049073F"/>
    <w:rsid w:val="00490D38"/>
    <w:rsid w:val="004913B9"/>
    <w:rsid w:val="004920D7"/>
    <w:rsid w:val="00492EB5"/>
    <w:rsid w:val="0049317C"/>
    <w:rsid w:val="00493681"/>
    <w:rsid w:val="0049410D"/>
    <w:rsid w:val="0049482D"/>
    <w:rsid w:val="004959F8"/>
    <w:rsid w:val="00496602"/>
    <w:rsid w:val="00496F01"/>
    <w:rsid w:val="004970EE"/>
    <w:rsid w:val="004974B7"/>
    <w:rsid w:val="004976CC"/>
    <w:rsid w:val="00497A21"/>
    <w:rsid w:val="004A13C1"/>
    <w:rsid w:val="004A2B47"/>
    <w:rsid w:val="004A3E2B"/>
    <w:rsid w:val="004A3ED9"/>
    <w:rsid w:val="004A418D"/>
    <w:rsid w:val="004A4C37"/>
    <w:rsid w:val="004A562C"/>
    <w:rsid w:val="004A574C"/>
    <w:rsid w:val="004A5D95"/>
    <w:rsid w:val="004B0677"/>
    <w:rsid w:val="004B0884"/>
    <w:rsid w:val="004B0CA9"/>
    <w:rsid w:val="004B145C"/>
    <w:rsid w:val="004B16B3"/>
    <w:rsid w:val="004B182B"/>
    <w:rsid w:val="004B18B0"/>
    <w:rsid w:val="004B1BC3"/>
    <w:rsid w:val="004B2ECB"/>
    <w:rsid w:val="004B3E50"/>
    <w:rsid w:val="004B44DC"/>
    <w:rsid w:val="004B4CDC"/>
    <w:rsid w:val="004B551A"/>
    <w:rsid w:val="004B5F87"/>
    <w:rsid w:val="004B62DD"/>
    <w:rsid w:val="004B6554"/>
    <w:rsid w:val="004B7371"/>
    <w:rsid w:val="004C0043"/>
    <w:rsid w:val="004C0434"/>
    <w:rsid w:val="004C08D3"/>
    <w:rsid w:val="004C18FC"/>
    <w:rsid w:val="004C1908"/>
    <w:rsid w:val="004C23DF"/>
    <w:rsid w:val="004C2646"/>
    <w:rsid w:val="004C31F7"/>
    <w:rsid w:val="004C3701"/>
    <w:rsid w:val="004C3FA2"/>
    <w:rsid w:val="004C5138"/>
    <w:rsid w:val="004C58C0"/>
    <w:rsid w:val="004C5F92"/>
    <w:rsid w:val="004C72B9"/>
    <w:rsid w:val="004D0922"/>
    <w:rsid w:val="004D2632"/>
    <w:rsid w:val="004D2763"/>
    <w:rsid w:val="004D3429"/>
    <w:rsid w:val="004D3491"/>
    <w:rsid w:val="004D34F4"/>
    <w:rsid w:val="004D3650"/>
    <w:rsid w:val="004D3FC3"/>
    <w:rsid w:val="004D4AEC"/>
    <w:rsid w:val="004D4C23"/>
    <w:rsid w:val="004D5851"/>
    <w:rsid w:val="004D73DB"/>
    <w:rsid w:val="004D7B7E"/>
    <w:rsid w:val="004D7EE0"/>
    <w:rsid w:val="004E0D54"/>
    <w:rsid w:val="004E1419"/>
    <w:rsid w:val="004E2F71"/>
    <w:rsid w:val="004E31EA"/>
    <w:rsid w:val="004E3EDA"/>
    <w:rsid w:val="004E446B"/>
    <w:rsid w:val="004E4AEB"/>
    <w:rsid w:val="004E50CE"/>
    <w:rsid w:val="004E6AC4"/>
    <w:rsid w:val="004E6BB0"/>
    <w:rsid w:val="004E7072"/>
    <w:rsid w:val="004E72C1"/>
    <w:rsid w:val="004E79E7"/>
    <w:rsid w:val="004F0B45"/>
    <w:rsid w:val="004F0C4B"/>
    <w:rsid w:val="004F28A7"/>
    <w:rsid w:val="004F292E"/>
    <w:rsid w:val="004F31B2"/>
    <w:rsid w:val="004F543F"/>
    <w:rsid w:val="004F56CD"/>
    <w:rsid w:val="004F57CB"/>
    <w:rsid w:val="004F6976"/>
    <w:rsid w:val="004F75A3"/>
    <w:rsid w:val="004F7CA1"/>
    <w:rsid w:val="005001A7"/>
    <w:rsid w:val="0050113C"/>
    <w:rsid w:val="00501C4C"/>
    <w:rsid w:val="00501DCB"/>
    <w:rsid w:val="00501E34"/>
    <w:rsid w:val="00503FE4"/>
    <w:rsid w:val="00504172"/>
    <w:rsid w:val="00504DCE"/>
    <w:rsid w:val="00505145"/>
    <w:rsid w:val="00506629"/>
    <w:rsid w:val="005067BA"/>
    <w:rsid w:val="00506F76"/>
    <w:rsid w:val="00510652"/>
    <w:rsid w:val="005108E2"/>
    <w:rsid w:val="00510A44"/>
    <w:rsid w:val="005112C6"/>
    <w:rsid w:val="00511544"/>
    <w:rsid w:val="00511E90"/>
    <w:rsid w:val="005120DE"/>
    <w:rsid w:val="00512252"/>
    <w:rsid w:val="005129D5"/>
    <w:rsid w:val="00512E9F"/>
    <w:rsid w:val="005130DA"/>
    <w:rsid w:val="0051326C"/>
    <w:rsid w:val="00513DE9"/>
    <w:rsid w:val="005144B3"/>
    <w:rsid w:val="005160EA"/>
    <w:rsid w:val="005176EA"/>
    <w:rsid w:val="00517C94"/>
    <w:rsid w:val="00521275"/>
    <w:rsid w:val="005220B6"/>
    <w:rsid w:val="00522698"/>
    <w:rsid w:val="00522F73"/>
    <w:rsid w:val="00524497"/>
    <w:rsid w:val="00524849"/>
    <w:rsid w:val="00524974"/>
    <w:rsid w:val="0052518F"/>
    <w:rsid w:val="00525672"/>
    <w:rsid w:val="00526539"/>
    <w:rsid w:val="0052749B"/>
    <w:rsid w:val="005277DD"/>
    <w:rsid w:val="005309F4"/>
    <w:rsid w:val="00531949"/>
    <w:rsid w:val="00531FBB"/>
    <w:rsid w:val="00531FF7"/>
    <w:rsid w:val="00532B7F"/>
    <w:rsid w:val="00532F42"/>
    <w:rsid w:val="00532FE4"/>
    <w:rsid w:val="00533C32"/>
    <w:rsid w:val="00534534"/>
    <w:rsid w:val="00534EF4"/>
    <w:rsid w:val="00535EA2"/>
    <w:rsid w:val="00536488"/>
    <w:rsid w:val="005376CF"/>
    <w:rsid w:val="00537A6D"/>
    <w:rsid w:val="00541B63"/>
    <w:rsid w:val="0054202F"/>
    <w:rsid w:val="0054246E"/>
    <w:rsid w:val="00544487"/>
    <w:rsid w:val="00545745"/>
    <w:rsid w:val="005459D9"/>
    <w:rsid w:val="00545C95"/>
    <w:rsid w:val="00546369"/>
    <w:rsid w:val="005476A2"/>
    <w:rsid w:val="00547888"/>
    <w:rsid w:val="005479C6"/>
    <w:rsid w:val="00547ED1"/>
    <w:rsid w:val="005503DF"/>
    <w:rsid w:val="005505D3"/>
    <w:rsid w:val="00550A55"/>
    <w:rsid w:val="00551475"/>
    <w:rsid w:val="00551B6C"/>
    <w:rsid w:val="00551CF3"/>
    <w:rsid w:val="005522F3"/>
    <w:rsid w:val="0055258D"/>
    <w:rsid w:val="00552EBA"/>
    <w:rsid w:val="005563E8"/>
    <w:rsid w:val="005568AE"/>
    <w:rsid w:val="00556CE7"/>
    <w:rsid w:val="00557512"/>
    <w:rsid w:val="00557520"/>
    <w:rsid w:val="00557EFE"/>
    <w:rsid w:val="005603AE"/>
    <w:rsid w:val="005604EF"/>
    <w:rsid w:val="00562249"/>
    <w:rsid w:val="00562852"/>
    <w:rsid w:val="005633C5"/>
    <w:rsid w:val="005639B2"/>
    <w:rsid w:val="00564017"/>
    <w:rsid w:val="005663A3"/>
    <w:rsid w:val="0056670B"/>
    <w:rsid w:val="0056670D"/>
    <w:rsid w:val="0056691C"/>
    <w:rsid w:val="00567865"/>
    <w:rsid w:val="00567CDA"/>
    <w:rsid w:val="00570909"/>
    <w:rsid w:val="00570DE6"/>
    <w:rsid w:val="005725EF"/>
    <w:rsid w:val="00572B1B"/>
    <w:rsid w:val="00572FA7"/>
    <w:rsid w:val="005731BB"/>
    <w:rsid w:val="005736FB"/>
    <w:rsid w:val="00573944"/>
    <w:rsid w:val="0057418E"/>
    <w:rsid w:val="00574567"/>
    <w:rsid w:val="00574763"/>
    <w:rsid w:val="00574B9A"/>
    <w:rsid w:val="00574F96"/>
    <w:rsid w:val="0057507F"/>
    <w:rsid w:val="00575150"/>
    <w:rsid w:val="00577547"/>
    <w:rsid w:val="0057755A"/>
    <w:rsid w:val="00580509"/>
    <w:rsid w:val="005817F5"/>
    <w:rsid w:val="0058209F"/>
    <w:rsid w:val="00582C63"/>
    <w:rsid w:val="00584D71"/>
    <w:rsid w:val="00584F0C"/>
    <w:rsid w:val="0058525D"/>
    <w:rsid w:val="0058622D"/>
    <w:rsid w:val="00586384"/>
    <w:rsid w:val="005879BC"/>
    <w:rsid w:val="00591530"/>
    <w:rsid w:val="0059213D"/>
    <w:rsid w:val="00593D90"/>
    <w:rsid w:val="00593E83"/>
    <w:rsid w:val="005943FF"/>
    <w:rsid w:val="00594609"/>
    <w:rsid w:val="00594ACB"/>
    <w:rsid w:val="00596290"/>
    <w:rsid w:val="00596420"/>
    <w:rsid w:val="005979C8"/>
    <w:rsid w:val="00597A0C"/>
    <w:rsid w:val="00597D0F"/>
    <w:rsid w:val="005A00A1"/>
    <w:rsid w:val="005A02B8"/>
    <w:rsid w:val="005A0923"/>
    <w:rsid w:val="005A0E84"/>
    <w:rsid w:val="005A114C"/>
    <w:rsid w:val="005A11A1"/>
    <w:rsid w:val="005A1696"/>
    <w:rsid w:val="005A16AB"/>
    <w:rsid w:val="005A2101"/>
    <w:rsid w:val="005A29EC"/>
    <w:rsid w:val="005A2CAD"/>
    <w:rsid w:val="005A2CC8"/>
    <w:rsid w:val="005A32E8"/>
    <w:rsid w:val="005A352D"/>
    <w:rsid w:val="005A4243"/>
    <w:rsid w:val="005A4271"/>
    <w:rsid w:val="005A466B"/>
    <w:rsid w:val="005A4D06"/>
    <w:rsid w:val="005A4EE0"/>
    <w:rsid w:val="005A6776"/>
    <w:rsid w:val="005A6955"/>
    <w:rsid w:val="005A6D88"/>
    <w:rsid w:val="005A74A7"/>
    <w:rsid w:val="005A7E04"/>
    <w:rsid w:val="005B027E"/>
    <w:rsid w:val="005B02D1"/>
    <w:rsid w:val="005B02F6"/>
    <w:rsid w:val="005B0400"/>
    <w:rsid w:val="005B0905"/>
    <w:rsid w:val="005B19B3"/>
    <w:rsid w:val="005B23F0"/>
    <w:rsid w:val="005B259A"/>
    <w:rsid w:val="005B26DE"/>
    <w:rsid w:val="005B27F9"/>
    <w:rsid w:val="005B367A"/>
    <w:rsid w:val="005B41B2"/>
    <w:rsid w:val="005B50C8"/>
    <w:rsid w:val="005B5529"/>
    <w:rsid w:val="005B5B97"/>
    <w:rsid w:val="005B6058"/>
    <w:rsid w:val="005B6920"/>
    <w:rsid w:val="005B6E3A"/>
    <w:rsid w:val="005B7BD4"/>
    <w:rsid w:val="005B7FF8"/>
    <w:rsid w:val="005C11FD"/>
    <w:rsid w:val="005C172E"/>
    <w:rsid w:val="005C26B0"/>
    <w:rsid w:val="005C2D56"/>
    <w:rsid w:val="005C3098"/>
    <w:rsid w:val="005C342B"/>
    <w:rsid w:val="005C384A"/>
    <w:rsid w:val="005C4F0A"/>
    <w:rsid w:val="005C5A2A"/>
    <w:rsid w:val="005C5C43"/>
    <w:rsid w:val="005C6C6E"/>
    <w:rsid w:val="005D07A5"/>
    <w:rsid w:val="005D0C35"/>
    <w:rsid w:val="005D13B4"/>
    <w:rsid w:val="005D1C22"/>
    <w:rsid w:val="005D2242"/>
    <w:rsid w:val="005D2D9E"/>
    <w:rsid w:val="005D3135"/>
    <w:rsid w:val="005D314B"/>
    <w:rsid w:val="005D319F"/>
    <w:rsid w:val="005D34B3"/>
    <w:rsid w:val="005D410F"/>
    <w:rsid w:val="005D4130"/>
    <w:rsid w:val="005D4B3F"/>
    <w:rsid w:val="005D5275"/>
    <w:rsid w:val="005D5B9E"/>
    <w:rsid w:val="005D62FF"/>
    <w:rsid w:val="005D6AEB"/>
    <w:rsid w:val="005D6C7F"/>
    <w:rsid w:val="005D7210"/>
    <w:rsid w:val="005D7332"/>
    <w:rsid w:val="005E028F"/>
    <w:rsid w:val="005E06A5"/>
    <w:rsid w:val="005E091D"/>
    <w:rsid w:val="005E0C62"/>
    <w:rsid w:val="005E111C"/>
    <w:rsid w:val="005E113F"/>
    <w:rsid w:val="005E1DDA"/>
    <w:rsid w:val="005E2A59"/>
    <w:rsid w:val="005E2EF0"/>
    <w:rsid w:val="005E3F5A"/>
    <w:rsid w:val="005E447E"/>
    <w:rsid w:val="005E46FF"/>
    <w:rsid w:val="005E4B6F"/>
    <w:rsid w:val="005E59FB"/>
    <w:rsid w:val="005E5C3A"/>
    <w:rsid w:val="005E5DAA"/>
    <w:rsid w:val="005E5FC8"/>
    <w:rsid w:val="005E6244"/>
    <w:rsid w:val="005E66E0"/>
    <w:rsid w:val="005E6CC5"/>
    <w:rsid w:val="005E6DB7"/>
    <w:rsid w:val="005E7A19"/>
    <w:rsid w:val="005F0591"/>
    <w:rsid w:val="005F1382"/>
    <w:rsid w:val="005F16B0"/>
    <w:rsid w:val="005F1E48"/>
    <w:rsid w:val="005F2039"/>
    <w:rsid w:val="005F2CC3"/>
    <w:rsid w:val="005F2DFA"/>
    <w:rsid w:val="005F40CE"/>
    <w:rsid w:val="005F4361"/>
    <w:rsid w:val="005F4561"/>
    <w:rsid w:val="005F597B"/>
    <w:rsid w:val="005F5A8A"/>
    <w:rsid w:val="005F5CF7"/>
    <w:rsid w:val="005F6369"/>
    <w:rsid w:val="005F72F1"/>
    <w:rsid w:val="005F7702"/>
    <w:rsid w:val="005F78A2"/>
    <w:rsid w:val="00600051"/>
    <w:rsid w:val="0060010D"/>
    <w:rsid w:val="006023BB"/>
    <w:rsid w:val="00602740"/>
    <w:rsid w:val="0060288D"/>
    <w:rsid w:val="00602D7B"/>
    <w:rsid w:val="00603164"/>
    <w:rsid w:val="0060334B"/>
    <w:rsid w:val="006035DB"/>
    <w:rsid w:val="006037FE"/>
    <w:rsid w:val="00604015"/>
    <w:rsid w:val="00606409"/>
    <w:rsid w:val="006123CF"/>
    <w:rsid w:val="00612AC7"/>
    <w:rsid w:val="00612EE8"/>
    <w:rsid w:val="006141C0"/>
    <w:rsid w:val="0061482B"/>
    <w:rsid w:val="00614CED"/>
    <w:rsid w:val="00615810"/>
    <w:rsid w:val="006160D4"/>
    <w:rsid w:val="006164DA"/>
    <w:rsid w:val="00616E6B"/>
    <w:rsid w:val="00617AE4"/>
    <w:rsid w:val="0062110C"/>
    <w:rsid w:val="00622378"/>
    <w:rsid w:val="00622A20"/>
    <w:rsid w:val="0062384A"/>
    <w:rsid w:val="006238BA"/>
    <w:rsid w:val="00623A3F"/>
    <w:rsid w:val="00624185"/>
    <w:rsid w:val="00624373"/>
    <w:rsid w:val="00624575"/>
    <w:rsid w:val="006251E6"/>
    <w:rsid w:val="00625232"/>
    <w:rsid w:val="00625B4E"/>
    <w:rsid w:val="00626558"/>
    <w:rsid w:val="00626EDB"/>
    <w:rsid w:val="00627290"/>
    <w:rsid w:val="006273F2"/>
    <w:rsid w:val="006279C7"/>
    <w:rsid w:val="0063145B"/>
    <w:rsid w:val="006325CB"/>
    <w:rsid w:val="00633A3A"/>
    <w:rsid w:val="00633A7E"/>
    <w:rsid w:val="0063455C"/>
    <w:rsid w:val="00634C19"/>
    <w:rsid w:val="00637300"/>
    <w:rsid w:val="00640035"/>
    <w:rsid w:val="00641880"/>
    <w:rsid w:val="00644206"/>
    <w:rsid w:val="00644394"/>
    <w:rsid w:val="00647F1E"/>
    <w:rsid w:val="00650904"/>
    <w:rsid w:val="006509C6"/>
    <w:rsid w:val="006512A7"/>
    <w:rsid w:val="006516D3"/>
    <w:rsid w:val="00652358"/>
    <w:rsid w:val="00652D60"/>
    <w:rsid w:val="00653D17"/>
    <w:rsid w:val="0065513A"/>
    <w:rsid w:val="006558A8"/>
    <w:rsid w:val="00655D39"/>
    <w:rsid w:val="006560E0"/>
    <w:rsid w:val="00660C0C"/>
    <w:rsid w:val="00661727"/>
    <w:rsid w:val="0066181B"/>
    <w:rsid w:val="00661DBB"/>
    <w:rsid w:val="0066311D"/>
    <w:rsid w:val="006632A3"/>
    <w:rsid w:val="00663AE6"/>
    <w:rsid w:val="00663D1C"/>
    <w:rsid w:val="00664847"/>
    <w:rsid w:val="00664A3F"/>
    <w:rsid w:val="00664ED3"/>
    <w:rsid w:val="00665531"/>
    <w:rsid w:val="00665748"/>
    <w:rsid w:val="0066608F"/>
    <w:rsid w:val="0066766F"/>
    <w:rsid w:val="0066769A"/>
    <w:rsid w:val="006700E3"/>
    <w:rsid w:val="00670398"/>
    <w:rsid w:val="006705F2"/>
    <w:rsid w:val="006714F7"/>
    <w:rsid w:val="006718FD"/>
    <w:rsid w:val="00672316"/>
    <w:rsid w:val="00672349"/>
    <w:rsid w:val="0067258F"/>
    <w:rsid w:val="00672E80"/>
    <w:rsid w:val="00673A68"/>
    <w:rsid w:val="00673D41"/>
    <w:rsid w:val="0067432F"/>
    <w:rsid w:val="0067707B"/>
    <w:rsid w:val="00677680"/>
    <w:rsid w:val="00677E56"/>
    <w:rsid w:val="00677E8E"/>
    <w:rsid w:val="0068160B"/>
    <w:rsid w:val="00682597"/>
    <w:rsid w:val="00682FF0"/>
    <w:rsid w:val="00683401"/>
    <w:rsid w:val="00683D33"/>
    <w:rsid w:val="00684CE1"/>
    <w:rsid w:val="006850CF"/>
    <w:rsid w:val="00685539"/>
    <w:rsid w:val="00685B33"/>
    <w:rsid w:val="0068637C"/>
    <w:rsid w:val="006863A9"/>
    <w:rsid w:val="0068724B"/>
    <w:rsid w:val="006878DB"/>
    <w:rsid w:val="00687B05"/>
    <w:rsid w:val="006900F9"/>
    <w:rsid w:val="006905EF"/>
    <w:rsid w:val="006926C8"/>
    <w:rsid w:val="00694536"/>
    <w:rsid w:val="00695411"/>
    <w:rsid w:val="006954FC"/>
    <w:rsid w:val="0069675E"/>
    <w:rsid w:val="006A1B8E"/>
    <w:rsid w:val="006A2C66"/>
    <w:rsid w:val="006A2C83"/>
    <w:rsid w:val="006A2F60"/>
    <w:rsid w:val="006A46C4"/>
    <w:rsid w:val="006A46F8"/>
    <w:rsid w:val="006A4CB1"/>
    <w:rsid w:val="006A6DD9"/>
    <w:rsid w:val="006A7AD5"/>
    <w:rsid w:val="006A7F05"/>
    <w:rsid w:val="006B019A"/>
    <w:rsid w:val="006B03AD"/>
    <w:rsid w:val="006B060A"/>
    <w:rsid w:val="006B0C78"/>
    <w:rsid w:val="006B0CF1"/>
    <w:rsid w:val="006B157D"/>
    <w:rsid w:val="006B2273"/>
    <w:rsid w:val="006B2348"/>
    <w:rsid w:val="006B2B4B"/>
    <w:rsid w:val="006B2F4F"/>
    <w:rsid w:val="006B358D"/>
    <w:rsid w:val="006B4C6A"/>
    <w:rsid w:val="006B57AF"/>
    <w:rsid w:val="006B71B8"/>
    <w:rsid w:val="006B7B6A"/>
    <w:rsid w:val="006C1A45"/>
    <w:rsid w:val="006C1AD1"/>
    <w:rsid w:val="006C2A71"/>
    <w:rsid w:val="006C335A"/>
    <w:rsid w:val="006C3FFB"/>
    <w:rsid w:val="006C6E34"/>
    <w:rsid w:val="006C70F3"/>
    <w:rsid w:val="006C72D6"/>
    <w:rsid w:val="006C769D"/>
    <w:rsid w:val="006D0950"/>
    <w:rsid w:val="006D0BBF"/>
    <w:rsid w:val="006D0C0E"/>
    <w:rsid w:val="006D1717"/>
    <w:rsid w:val="006D1C48"/>
    <w:rsid w:val="006D20FC"/>
    <w:rsid w:val="006D21AF"/>
    <w:rsid w:val="006D2437"/>
    <w:rsid w:val="006D3061"/>
    <w:rsid w:val="006D3199"/>
    <w:rsid w:val="006D33A1"/>
    <w:rsid w:val="006D34DF"/>
    <w:rsid w:val="006D3C77"/>
    <w:rsid w:val="006D55ED"/>
    <w:rsid w:val="006D5730"/>
    <w:rsid w:val="006D5EB2"/>
    <w:rsid w:val="006D5EFB"/>
    <w:rsid w:val="006D67FC"/>
    <w:rsid w:val="006D6828"/>
    <w:rsid w:val="006D6DD7"/>
    <w:rsid w:val="006D713C"/>
    <w:rsid w:val="006D78F0"/>
    <w:rsid w:val="006D7DC9"/>
    <w:rsid w:val="006E0C99"/>
    <w:rsid w:val="006E0E42"/>
    <w:rsid w:val="006E1D54"/>
    <w:rsid w:val="006E21BB"/>
    <w:rsid w:val="006E3B50"/>
    <w:rsid w:val="006E493F"/>
    <w:rsid w:val="006E4E0B"/>
    <w:rsid w:val="006E5776"/>
    <w:rsid w:val="006E618D"/>
    <w:rsid w:val="006E65CD"/>
    <w:rsid w:val="006E6804"/>
    <w:rsid w:val="006E69EA"/>
    <w:rsid w:val="006E7064"/>
    <w:rsid w:val="006E74BE"/>
    <w:rsid w:val="006E778F"/>
    <w:rsid w:val="006E7834"/>
    <w:rsid w:val="006E7E8A"/>
    <w:rsid w:val="006F05B7"/>
    <w:rsid w:val="006F0C1A"/>
    <w:rsid w:val="006F1203"/>
    <w:rsid w:val="006F1B3D"/>
    <w:rsid w:val="006F1CD0"/>
    <w:rsid w:val="006F21DD"/>
    <w:rsid w:val="006F2503"/>
    <w:rsid w:val="006F2A23"/>
    <w:rsid w:val="006F2AA1"/>
    <w:rsid w:val="006F309E"/>
    <w:rsid w:val="006F3172"/>
    <w:rsid w:val="006F3489"/>
    <w:rsid w:val="006F352A"/>
    <w:rsid w:val="006F3B0D"/>
    <w:rsid w:val="006F3F05"/>
    <w:rsid w:val="006F591A"/>
    <w:rsid w:val="006F6B66"/>
    <w:rsid w:val="0070016B"/>
    <w:rsid w:val="007004C2"/>
    <w:rsid w:val="00702AB9"/>
    <w:rsid w:val="00702FB6"/>
    <w:rsid w:val="0070313F"/>
    <w:rsid w:val="007039C6"/>
    <w:rsid w:val="00704229"/>
    <w:rsid w:val="00704946"/>
    <w:rsid w:val="00704D7E"/>
    <w:rsid w:val="00705481"/>
    <w:rsid w:val="007057E7"/>
    <w:rsid w:val="007060EA"/>
    <w:rsid w:val="00706364"/>
    <w:rsid w:val="00706A80"/>
    <w:rsid w:val="00707EDE"/>
    <w:rsid w:val="00710B8A"/>
    <w:rsid w:val="007112FA"/>
    <w:rsid w:val="007115A8"/>
    <w:rsid w:val="00711A0D"/>
    <w:rsid w:val="00711BF2"/>
    <w:rsid w:val="00711C0D"/>
    <w:rsid w:val="00712372"/>
    <w:rsid w:val="00712D28"/>
    <w:rsid w:val="007131BC"/>
    <w:rsid w:val="0071459E"/>
    <w:rsid w:val="007147E6"/>
    <w:rsid w:val="00714C6B"/>
    <w:rsid w:val="00715597"/>
    <w:rsid w:val="00715736"/>
    <w:rsid w:val="00715953"/>
    <w:rsid w:val="00715EAF"/>
    <w:rsid w:val="00716015"/>
    <w:rsid w:val="007162C6"/>
    <w:rsid w:val="00716774"/>
    <w:rsid w:val="00717928"/>
    <w:rsid w:val="00717BED"/>
    <w:rsid w:val="00720956"/>
    <w:rsid w:val="00720A0C"/>
    <w:rsid w:val="00721762"/>
    <w:rsid w:val="00721FF1"/>
    <w:rsid w:val="007221EE"/>
    <w:rsid w:val="0072247E"/>
    <w:rsid w:val="007228F8"/>
    <w:rsid w:val="00722DF8"/>
    <w:rsid w:val="007235E4"/>
    <w:rsid w:val="007237F9"/>
    <w:rsid w:val="00723D23"/>
    <w:rsid w:val="00724CD4"/>
    <w:rsid w:val="00724EEF"/>
    <w:rsid w:val="00725D01"/>
    <w:rsid w:val="00727C8E"/>
    <w:rsid w:val="00727D0D"/>
    <w:rsid w:val="00727F0E"/>
    <w:rsid w:val="00730038"/>
    <w:rsid w:val="007305D2"/>
    <w:rsid w:val="007311FC"/>
    <w:rsid w:val="00731DF2"/>
    <w:rsid w:val="00733A44"/>
    <w:rsid w:val="00735A7E"/>
    <w:rsid w:val="007362B8"/>
    <w:rsid w:val="00736673"/>
    <w:rsid w:val="00736F49"/>
    <w:rsid w:val="00737D94"/>
    <w:rsid w:val="00740FDE"/>
    <w:rsid w:val="0074150C"/>
    <w:rsid w:val="0074233E"/>
    <w:rsid w:val="0074308C"/>
    <w:rsid w:val="00744BF2"/>
    <w:rsid w:val="00744D64"/>
    <w:rsid w:val="0074519D"/>
    <w:rsid w:val="0074554D"/>
    <w:rsid w:val="00745C10"/>
    <w:rsid w:val="00747B9F"/>
    <w:rsid w:val="00750891"/>
    <w:rsid w:val="0075104C"/>
    <w:rsid w:val="00751C2C"/>
    <w:rsid w:val="007523EA"/>
    <w:rsid w:val="00752913"/>
    <w:rsid w:val="007537EB"/>
    <w:rsid w:val="00754318"/>
    <w:rsid w:val="00755927"/>
    <w:rsid w:val="00755E23"/>
    <w:rsid w:val="0075664B"/>
    <w:rsid w:val="007566F9"/>
    <w:rsid w:val="00756AD8"/>
    <w:rsid w:val="00756BBC"/>
    <w:rsid w:val="00760092"/>
    <w:rsid w:val="00760669"/>
    <w:rsid w:val="00760A08"/>
    <w:rsid w:val="0076107C"/>
    <w:rsid w:val="0076123F"/>
    <w:rsid w:val="007612F2"/>
    <w:rsid w:val="00761D76"/>
    <w:rsid w:val="0076257E"/>
    <w:rsid w:val="00762636"/>
    <w:rsid w:val="00762CB6"/>
    <w:rsid w:val="00763BC2"/>
    <w:rsid w:val="0076417E"/>
    <w:rsid w:val="00764181"/>
    <w:rsid w:val="00764403"/>
    <w:rsid w:val="007644D8"/>
    <w:rsid w:val="00764749"/>
    <w:rsid w:val="0076485F"/>
    <w:rsid w:val="00764AFD"/>
    <w:rsid w:val="0076688E"/>
    <w:rsid w:val="00766D1F"/>
    <w:rsid w:val="00767129"/>
    <w:rsid w:val="007674EB"/>
    <w:rsid w:val="00767FC4"/>
    <w:rsid w:val="0077022B"/>
    <w:rsid w:val="00770489"/>
    <w:rsid w:val="007707E3"/>
    <w:rsid w:val="00770E77"/>
    <w:rsid w:val="00770EB1"/>
    <w:rsid w:val="00771307"/>
    <w:rsid w:val="00771573"/>
    <w:rsid w:val="00771CD7"/>
    <w:rsid w:val="00772699"/>
    <w:rsid w:val="00772950"/>
    <w:rsid w:val="00772B6D"/>
    <w:rsid w:val="007732F2"/>
    <w:rsid w:val="0077448E"/>
    <w:rsid w:val="007746A2"/>
    <w:rsid w:val="0077517E"/>
    <w:rsid w:val="00775CF2"/>
    <w:rsid w:val="00775E10"/>
    <w:rsid w:val="00776419"/>
    <w:rsid w:val="00776FEE"/>
    <w:rsid w:val="00780188"/>
    <w:rsid w:val="00780653"/>
    <w:rsid w:val="00780E4E"/>
    <w:rsid w:val="0078281C"/>
    <w:rsid w:val="00784FBC"/>
    <w:rsid w:val="00785C96"/>
    <w:rsid w:val="0078665C"/>
    <w:rsid w:val="00791793"/>
    <w:rsid w:val="00791D60"/>
    <w:rsid w:val="007921DC"/>
    <w:rsid w:val="00792D6B"/>
    <w:rsid w:val="0079337E"/>
    <w:rsid w:val="00794845"/>
    <w:rsid w:val="00794938"/>
    <w:rsid w:val="00794F7E"/>
    <w:rsid w:val="00795653"/>
    <w:rsid w:val="00795C4D"/>
    <w:rsid w:val="00795C53"/>
    <w:rsid w:val="00795EAF"/>
    <w:rsid w:val="007961B8"/>
    <w:rsid w:val="007968E2"/>
    <w:rsid w:val="00796920"/>
    <w:rsid w:val="007976FF"/>
    <w:rsid w:val="007A047B"/>
    <w:rsid w:val="007A070A"/>
    <w:rsid w:val="007A080C"/>
    <w:rsid w:val="007A2B89"/>
    <w:rsid w:val="007A2CEB"/>
    <w:rsid w:val="007A30D1"/>
    <w:rsid w:val="007A3357"/>
    <w:rsid w:val="007A3F9D"/>
    <w:rsid w:val="007A5206"/>
    <w:rsid w:val="007A53BC"/>
    <w:rsid w:val="007A631B"/>
    <w:rsid w:val="007A71C6"/>
    <w:rsid w:val="007A71E7"/>
    <w:rsid w:val="007A747D"/>
    <w:rsid w:val="007B02AB"/>
    <w:rsid w:val="007B337B"/>
    <w:rsid w:val="007B357E"/>
    <w:rsid w:val="007B41D8"/>
    <w:rsid w:val="007B4AB2"/>
    <w:rsid w:val="007B55B9"/>
    <w:rsid w:val="007B5E0C"/>
    <w:rsid w:val="007B6140"/>
    <w:rsid w:val="007B61AD"/>
    <w:rsid w:val="007B6C06"/>
    <w:rsid w:val="007B6E6F"/>
    <w:rsid w:val="007B7066"/>
    <w:rsid w:val="007B79FE"/>
    <w:rsid w:val="007C0627"/>
    <w:rsid w:val="007C2439"/>
    <w:rsid w:val="007C351D"/>
    <w:rsid w:val="007C3813"/>
    <w:rsid w:val="007C39E3"/>
    <w:rsid w:val="007C3B26"/>
    <w:rsid w:val="007C41E4"/>
    <w:rsid w:val="007C4A1A"/>
    <w:rsid w:val="007C57DD"/>
    <w:rsid w:val="007C584F"/>
    <w:rsid w:val="007C5DAD"/>
    <w:rsid w:val="007D0248"/>
    <w:rsid w:val="007D0747"/>
    <w:rsid w:val="007D0AF7"/>
    <w:rsid w:val="007D1D0C"/>
    <w:rsid w:val="007D1DCD"/>
    <w:rsid w:val="007D270B"/>
    <w:rsid w:val="007D2951"/>
    <w:rsid w:val="007D3559"/>
    <w:rsid w:val="007D42D1"/>
    <w:rsid w:val="007D486C"/>
    <w:rsid w:val="007D493D"/>
    <w:rsid w:val="007D512F"/>
    <w:rsid w:val="007D57FB"/>
    <w:rsid w:val="007D58A7"/>
    <w:rsid w:val="007D5FFB"/>
    <w:rsid w:val="007D6215"/>
    <w:rsid w:val="007D6989"/>
    <w:rsid w:val="007D6DAD"/>
    <w:rsid w:val="007D723F"/>
    <w:rsid w:val="007D72D5"/>
    <w:rsid w:val="007D7904"/>
    <w:rsid w:val="007E16BF"/>
    <w:rsid w:val="007E1718"/>
    <w:rsid w:val="007E3FE1"/>
    <w:rsid w:val="007E4670"/>
    <w:rsid w:val="007E5027"/>
    <w:rsid w:val="007E581B"/>
    <w:rsid w:val="007E6682"/>
    <w:rsid w:val="007E683E"/>
    <w:rsid w:val="007E68EA"/>
    <w:rsid w:val="007E6948"/>
    <w:rsid w:val="007E720A"/>
    <w:rsid w:val="007E7847"/>
    <w:rsid w:val="007F00B6"/>
    <w:rsid w:val="007F0401"/>
    <w:rsid w:val="007F05D4"/>
    <w:rsid w:val="007F0637"/>
    <w:rsid w:val="007F0DC2"/>
    <w:rsid w:val="007F2CA6"/>
    <w:rsid w:val="007F2CC8"/>
    <w:rsid w:val="007F2E83"/>
    <w:rsid w:val="007F2FAA"/>
    <w:rsid w:val="007F3B99"/>
    <w:rsid w:val="007F3CCB"/>
    <w:rsid w:val="007F3DD3"/>
    <w:rsid w:val="007F4203"/>
    <w:rsid w:val="007F4A31"/>
    <w:rsid w:val="007F4B49"/>
    <w:rsid w:val="007F5ACA"/>
    <w:rsid w:val="007F5D3F"/>
    <w:rsid w:val="007F5EB3"/>
    <w:rsid w:val="007F6758"/>
    <w:rsid w:val="007F702D"/>
    <w:rsid w:val="007F70E3"/>
    <w:rsid w:val="00800173"/>
    <w:rsid w:val="00800B8E"/>
    <w:rsid w:val="00800EC3"/>
    <w:rsid w:val="00801079"/>
    <w:rsid w:val="008013DD"/>
    <w:rsid w:val="008022B7"/>
    <w:rsid w:val="0080258A"/>
    <w:rsid w:val="00802C30"/>
    <w:rsid w:val="00802DC7"/>
    <w:rsid w:val="00803238"/>
    <w:rsid w:val="00803A32"/>
    <w:rsid w:val="00804C4B"/>
    <w:rsid w:val="00805ECB"/>
    <w:rsid w:val="00807031"/>
    <w:rsid w:val="00807244"/>
    <w:rsid w:val="008078D2"/>
    <w:rsid w:val="00810A70"/>
    <w:rsid w:val="008116EF"/>
    <w:rsid w:val="00811DAD"/>
    <w:rsid w:val="00811F08"/>
    <w:rsid w:val="008141C1"/>
    <w:rsid w:val="0081486C"/>
    <w:rsid w:val="00814CE4"/>
    <w:rsid w:val="00815A48"/>
    <w:rsid w:val="0081622F"/>
    <w:rsid w:val="00816FE4"/>
    <w:rsid w:val="008172D6"/>
    <w:rsid w:val="00817AE7"/>
    <w:rsid w:val="00817CC3"/>
    <w:rsid w:val="00820176"/>
    <w:rsid w:val="00820B24"/>
    <w:rsid w:val="00820BDC"/>
    <w:rsid w:val="008225BE"/>
    <w:rsid w:val="00822652"/>
    <w:rsid w:val="008227B4"/>
    <w:rsid w:val="00823041"/>
    <w:rsid w:val="00823435"/>
    <w:rsid w:val="0082411F"/>
    <w:rsid w:val="00824D6E"/>
    <w:rsid w:val="0082649E"/>
    <w:rsid w:val="00827370"/>
    <w:rsid w:val="00827845"/>
    <w:rsid w:val="008278B3"/>
    <w:rsid w:val="00830032"/>
    <w:rsid w:val="008300DB"/>
    <w:rsid w:val="008306FD"/>
    <w:rsid w:val="00830F65"/>
    <w:rsid w:val="00831204"/>
    <w:rsid w:val="0083175D"/>
    <w:rsid w:val="008320EC"/>
    <w:rsid w:val="00832615"/>
    <w:rsid w:val="00832A4D"/>
    <w:rsid w:val="00832C63"/>
    <w:rsid w:val="008330DA"/>
    <w:rsid w:val="00833834"/>
    <w:rsid w:val="008342DE"/>
    <w:rsid w:val="00834A8E"/>
    <w:rsid w:val="00834ADD"/>
    <w:rsid w:val="00834BD4"/>
    <w:rsid w:val="008352FF"/>
    <w:rsid w:val="008355F3"/>
    <w:rsid w:val="0084018F"/>
    <w:rsid w:val="00840E7E"/>
    <w:rsid w:val="008413E4"/>
    <w:rsid w:val="008413E9"/>
    <w:rsid w:val="00842B38"/>
    <w:rsid w:val="00843AB3"/>
    <w:rsid w:val="00844063"/>
    <w:rsid w:val="008440C5"/>
    <w:rsid w:val="00844678"/>
    <w:rsid w:val="00845184"/>
    <w:rsid w:val="0084543F"/>
    <w:rsid w:val="008454DF"/>
    <w:rsid w:val="008459CF"/>
    <w:rsid w:val="008468E8"/>
    <w:rsid w:val="00846F73"/>
    <w:rsid w:val="0084740C"/>
    <w:rsid w:val="00847996"/>
    <w:rsid w:val="00847AA7"/>
    <w:rsid w:val="0085089A"/>
    <w:rsid w:val="008509C3"/>
    <w:rsid w:val="00850D8F"/>
    <w:rsid w:val="0085131D"/>
    <w:rsid w:val="00851D86"/>
    <w:rsid w:val="0085222D"/>
    <w:rsid w:val="00852812"/>
    <w:rsid w:val="0085371E"/>
    <w:rsid w:val="00853B9D"/>
    <w:rsid w:val="00853C2F"/>
    <w:rsid w:val="008540DF"/>
    <w:rsid w:val="00854143"/>
    <w:rsid w:val="00854D8E"/>
    <w:rsid w:val="00857241"/>
    <w:rsid w:val="0085763E"/>
    <w:rsid w:val="008576CB"/>
    <w:rsid w:val="008579E6"/>
    <w:rsid w:val="00857DB1"/>
    <w:rsid w:val="0086071E"/>
    <w:rsid w:val="008608B7"/>
    <w:rsid w:val="008610F1"/>
    <w:rsid w:val="008611E1"/>
    <w:rsid w:val="00861238"/>
    <w:rsid w:val="00861275"/>
    <w:rsid w:val="00862453"/>
    <w:rsid w:val="00862D65"/>
    <w:rsid w:val="00862E5C"/>
    <w:rsid w:val="00863126"/>
    <w:rsid w:val="00863288"/>
    <w:rsid w:val="008632F2"/>
    <w:rsid w:val="00863ABF"/>
    <w:rsid w:val="00863CC0"/>
    <w:rsid w:val="00863D37"/>
    <w:rsid w:val="00864A9D"/>
    <w:rsid w:val="00864E48"/>
    <w:rsid w:val="0086663A"/>
    <w:rsid w:val="00866BB2"/>
    <w:rsid w:val="0087025F"/>
    <w:rsid w:val="00871A0A"/>
    <w:rsid w:val="00873013"/>
    <w:rsid w:val="008737EB"/>
    <w:rsid w:val="0087382D"/>
    <w:rsid w:val="00873947"/>
    <w:rsid w:val="00874680"/>
    <w:rsid w:val="0087479E"/>
    <w:rsid w:val="00874A9A"/>
    <w:rsid w:val="00874C77"/>
    <w:rsid w:val="00876568"/>
    <w:rsid w:val="00877B4A"/>
    <w:rsid w:val="0088004D"/>
    <w:rsid w:val="0088070A"/>
    <w:rsid w:val="008808D7"/>
    <w:rsid w:val="00880C50"/>
    <w:rsid w:val="00880D8D"/>
    <w:rsid w:val="0088159C"/>
    <w:rsid w:val="00882219"/>
    <w:rsid w:val="00882AF1"/>
    <w:rsid w:val="0088483E"/>
    <w:rsid w:val="00884AF0"/>
    <w:rsid w:val="00884C62"/>
    <w:rsid w:val="00885616"/>
    <w:rsid w:val="008857D1"/>
    <w:rsid w:val="008866E6"/>
    <w:rsid w:val="00886CE6"/>
    <w:rsid w:val="008878A1"/>
    <w:rsid w:val="00887E96"/>
    <w:rsid w:val="00890180"/>
    <w:rsid w:val="00890F15"/>
    <w:rsid w:val="00891930"/>
    <w:rsid w:val="00891CC3"/>
    <w:rsid w:val="008927C7"/>
    <w:rsid w:val="00892A74"/>
    <w:rsid w:val="00892B09"/>
    <w:rsid w:val="00894123"/>
    <w:rsid w:val="008947C6"/>
    <w:rsid w:val="00894830"/>
    <w:rsid w:val="00894FBA"/>
    <w:rsid w:val="00896243"/>
    <w:rsid w:val="00896816"/>
    <w:rsid w:val="0089695A"/>
    <w:rsid w:val="00896C93"/>
    <w:rsid w:val="00896E9D"/>
    <w:rsid w:val="00897229"/>
    <w:rsid w:val="008975C5"/>
    <w:rsid w:val="008979FA"/>
    <w:rsid w:val="008A005D"/>
    <w:rsid w:val="008A060B"/>
    <w:rsid w:val="008A26C9"/>
    <w:rsid w:val="008A2A9E"/>
    <w:rsid w:val="008A3084"/>
    <w:rsid w:val="008A33F8"/>
    <w:rsid w:val="008A4B2F"/>
    <w:rsid w:val="008A53F2"/>
    <w:rsid w:val="008A5822"/>
    <w:rsid w:val="008A6128"/>
    <w:rsid w:val="008A61C3"/>
    <w:rsid w:val="008B17AE"/>
    <w:rsid w:val="008B2407"/>
    <w:rsid w:val="008B3FD6"/>
    <w:rsid w:val="008B41C1"/>
    <w:rsid w:val="008B461E"/>
    <w:rsid w:val="008B489F"/>
    <w:rsid w:val="008B48DB"/>
    <w:rsid w:val="008B53AF"/>
    <w:rsid w:val="008B586A"/>
    <w:rsid w:val="008B6860"/>
    <w:rsid w:val="008B69B1"/>
    <w:rsid w:val="008B6CF2"/>
    <w:rsid w:val="008B6D10"/>
    <w:rsid w:val="008B6DD5"/>
    <w:rsid w:val="008B70CB"/>
    <w:rsid w:val="008B7568"/>
    <w:rsid w:val="008B76DF"/>
    <w:rsid w:val="008B79DC"/>
    <w:rsid w:val="008C05CE"/>
    <w:rsid w:val="008C12DD"/>
    <w:rsid w:val="008C1591"/>
    <w:rsid w:val="008C3356"/>
    <w:rsid w:val="008C3417"/>
    <w:rsid w:val="008C3C35"/>
    <w:rsid w:val="008C4047"/>
    <w:rsid w:val="008C4BAA"/>
    <w:rsid w:val="008C4D3C"/>
    <w:rsid w:val="008C4E60"/>
    <w:rsid w:val="008C5894"/>
    <w:rsid w:val="008C5F18"/>
    <w:rsid w:val="008C6019"/>
    <w:rsid w:val="008C60A5"/>
    <w:rsid w:val="008C7553"/>
    <w:rsid w:val="008D00D6"/>
    <w:rsid w:val="008D057B"/>
    <w:rsid w:val="008D0A3F"/>
    <w:rsid w:val="008D10A6"/>
    <w:rsid w:val="008D167D"/>
    <w:rsid w:val="008D17A0"/>
    <w:rsid w:val="008D1F9B"/>
    <w:rsid w:val="008D2003"/>
    <w:rsid w:val="008D3369"/>
    <w:rsid w:val="008D3E63"/>
    <w:rsid w:val="008D408E"/>
    <w:rsid w:val="008D470D"/>
    <w:rsid w:val="008D4711"/>
    <w:rsid w:val="008D4D37"/>
    <w:rsid w:val="008D4E73"/>
    <w:rsid w:val="008D57A3"/>
    <w:rsid w:val="008D57D7"/>
    <w:rsid w:val="008D59FF"/>
    <w:rsid w:val="008D5E7B"/>
    <w:rsid w:val="008D6106"/>
    <w:rsid w:val="008D6398"/>
    <w:rsid w:val="008D667D"/>
    <w:rsid w:val="008D6CD8"/>
    <w:rsid w:val="008D6DC3"/>
    <w:rsid w:val="008D72A1"/>
    <w:rsid w:val="008D7335"/>
    <w:rsid w:val="008D76DD"/>
    <w:rsid w:val="008D7AD1"/>
    <w:rsid w:val="008E04B7"/>
    <w:rsid w:val="008E0B8D"/>
    <w:rsid w:val="008E0D20"/>
    <w:rsid w:val="008E0E50"/>
    <w:rsid w:val="008E34BA"/>
    <w:rsid w:val="008E3F39"/>
    <w:rsid w:val="008E47F5"/>
    <w:rsid w:val="008E4CC1"/>
    <w:rsid w:val="008E5BFC"/>
    <w:rsid w:val="008E64A4"/>
    <w:rsid w:val="008E67CD"/>
    <w:rsid w:val="008E6A59"/>
    <w:rsid w:val="008E71E2"/>
    <w:rsid w:val="008E7AEE"/>
    <w:rsid w:val="008F06D7"/>
    <w:rsid w:val="008F1DB6"/>
    <w:rsid w:val="008F25DE"/>
    <w:rsid w:val="008F28ED"/>
    <w:rsid w:val="008F3236"/>
    <w:rsid w:val="008F3629"/>
    <w:rsid w:val="008F36D1"/>
    <w:rsid w:val="008F383E"/>
    <w:rsid w:val="008F3A6E"/>
    <w:rsid w:val="008F4034"/>
    <w:rsid w:val="008F41EC"/>
    <w:rsid w:val="008F60EE"/>
    <w:rsid w:val="008F63E5"/>
    <w:rsid w:val="008F63F8"/>
    <w:rsid w:val="008F6DFB"/>
    <w:rsid w:val="008F6F29"/>
    <w:rsid w:val="008F79A9"/>
    <w:rsid w:val="009006B9"/>
    <w:rsid w:val="0090148D"/>
    <w:rsid w:val="009018D2"/>
    <w:rsid w:val="00901BCD"/>
    <w:rsid w:val="00902013"/>
    <w:rsid w:val="009028C2"/>
    <w:rsid w:val="009034A3"/>
    <w:rsid w:val="0090380B"/>
    <w:rsid w:val="00903CBD"/>
    <w:rsid w:val="00903D9F"/>
    <w:rsid w:val="00906290"/>
    <w:rsid w:val="009065F8"/>
    <w:rsid w:val="0090665C"/>
    <w:rsid w:val="00906A20"/>
    <w:rsid w:val="00906AB8"/>
    <w:rsid w:val="00906ACF"/>
    <w:rsid w:val="00907083"/>
    <w:rsid w:val="0090757E"/>
    <w:rsid w:val="009101FA"/>
    <w:rsid w:val="0091164C"/>
    <w:rsid w:val="00911ECC"/>
    <w:rsid w:val="00912D96"/>
    <w:rsid w:val="0091302D"/>
    <w:rsid w:val="009132C4"/>
    <w:rsid w:val="00913D42"/>
    <w:rsid w:val="009154AC"/>
    <w:rsid w:val="00917AD5"/>
    <w:rsid w:val="00917ADE"/>
    <w:rsid w:val="00917DD1"/>
    <w:rsid w:val="00920422"/>
    <w:rsid w:val="0092141D"/>
    <w:rsid w:val="00921B21"/>
    <w:rsid w:val="00922B22"/>
    <w:rsid w:val="00922DCA"/>
    <w:rsid w:val="00922E51"/>
    <w:rsid w:val="00922FB3"/>
    <w:rsid w:val="009235C3"/>
    <w:rsid w:val="009236AA"/>
    <w:rsid w:val="00923F7C"/>
    <w:rsid w:val="009243E9"/>
    <w:rsid w:val="00924712"/>
    <w:rsid w:val="009249E8"/>
    <w:rsid w:val="00925205"/>
    <w:rsid w:val="009254DC"/>
    <w:rsid w:val="00925CD8"/>
    <w:rsid w:val="0092621C"/>
    <w:rsid w:val="0092718E"/>
    <w:rsid w:val="0092741F"/>
    <w:rsid w:val="009274E7"/>
    <w:rsid w:val="009300EF"/>
    <w:rsid w:val="00931CEE"/>
    <w:rsid w:val="009327D8"/>
    <w:rsid w:val="00932F22"/>
    <w:rsid w:val="0093302E"/>
    <w:rsid w:val="0093365A"/>
    <w:rsid w:val="00933B4E"/>
    <w:rsid w:val="009350E3"/>
    <w:rsid w:val="009360B8"/>
    <w:rsid w:val="00936105"/>
    <w:rsid w:val="009371D7"/>
    <w:rsid w:val="00940366"/>
    <w:rsid w:val="00940466"/>
    <w:rsid w:val="0094134D"/>
    <w:rsid w:val="00942719"/>
    <w:rsid w:val="00942C57"/>
    <w:rsid w:val="00942F32"/>
    <w:rsid w:val="0094359A"/>
    <w:rsid w:val="0094428A"/>
    <w:rsid w:val="009443A7"/>
    <w:rsid w:val="00944A02"/>
    <w:rsid w:val="00945A16"/>
    <w:rsid w:val="00945E72"/>
    <w:rsid w:val="009460F8"/>
    <w:rsid w:val="00946AE5"/>
    <w:rsid w:val="009474B6"/>
    <w:rsid w:val="009506A8"/>
    <w:rsid w:val="009506C4"/>
    <w:rsid w:val="00950818"/>
    <w:rsid w:val="00950CBE"/>
    <w:rsid w:val="0095116E"/>
    <w:rsid w:val="00951607"/>
    <w:rsid w:val="0095275A"/>
    <w:rsid w:val="0095284D"/>
    <w:rsid w:val="009535A2"/>
    <w:rsid w:val="0095411B"/>
    <w:rsid w:val="0095435C"/>
    <w:rsid w:val="00954C25"/>
    <w:rsid w:val="0095624C"/>
    <w:rsid w:val="00956592"/>
    <w:rsid w:val="00956831"/>
    <w:rsid w:val="00956973"/>
    <w:rsid w:val="00960484"/>
    <w:rsid w:val="00960A8E"/>
    <w:rsid w:val="00960AA4"/>
    <w:rsid w:val="0096344D"/>
    <w:rsid w:val="00963920"/>
    <w:rsid w:val="00964112"/>
    <w:rsid w:val="00964C47"/>
    <w:rsid w:val="009659EA"/>
    <w:rsid w:val="00965D70"/>
    <w:rsid w:val="0096619E"/>
    <w:rsid w:val="009708C4"/>
    <w:rsid w:val="00970D7D"/>
    <w:rsid w:val="00971BCE"/>
    <w:rsid w:val="00971E9D"/>
    <w:rsid w:val="00971ECD"/>
    <w:rsid w:val="00972053"/>
    <w:rsid w:val="0097342B"/>
    <w:rsid w:val="00973B5B"/>
    <w:rsid w:val="0097612F"/>
    <w:rsid w:val="0097656E"/>
    <w:rsid w:val="00976949"/>
    <w:rsid w:val="00976956"/>
    <w:rsid w:val="009779D1"/>
    <w:rsid w:val="00980217"/>
    <w:rsid w:val="00980E3B"/>
    <w:rsid w:val="00981010"/>
    <w:rsid w:val="009815EC"/>
    <w:rsid w:val="009817FD"/>
    <w:rsid w:val="009818F6"/>
    <w:rsid w:val="0098196A"/>
    <w:rsid w:val="00981F8C"/>
    <w:rsid w:val="00981FFD"/>
    <w:rsid w:val="0098373E"/>
    <w:rsid w:val="00983C54"/>
    <w:rsid w:val="00984BAC"/>
    <w:rsid w:val="00986093"/>
    <w:rsid w:val="009863B3"/>
    <w:rsid w:val="00986462"/>
    <w:rsid w:val="009868E4"/>
    <w:rsid w:val="009872DF"/>
    <w:rsid w:val="0099000B"/>
    <w:rsid w:val="00991173"/>
    <w:rsid w:val="00991968"/>
    <w:rsid w:val="009920E8"/>
    <w:rsid w:val="00992F25"/>
    <w:rsid w:val="009930F4"/>
    <w:rsid w:val="00993E6F"/>
    <w:rsid w:val="0099582C"/>
    <w:rsid w:val="00995B26"/>
    <w:rsid w:val="00996A5D"/>
    <w:rsid w:val="009971A9"/>
    <w:rsid w:val="009A0080"/>
    <w:rsid w:val="009A1A26"/>
    <w:rsid w:val="009A1D15"/>
    <w:rsid w:val="009A202D"/>
    <w:rsid w:val="009A2194"/>
    <w:rsid w:val="009A34FB"/>
    <w:rsid w:val="009A3BA0"/>
    <w:rsid w:val="009A40C7"/>
    <w:rsid w:val="009A503B"/>
    <w:rsid w:val="009A5223"/>
    <w:rsid w:val="009A6B90"/>
    <w:rsid w:val="009A72A6"/>
    <w:rsid w:val="009A7516"/>
    <w:rsid w:val="009A76CC"/>
    <w:rsid w:val="009B0F47"/>
    <w:rsid w:val="009B1E83"/>
    <w:rsid w:val="009B2C97"/>
    <w:rsid w:val="009B4140"/>
    <w:rsid w:val="009B477B"/>
    <w:rsid w:val="009B6CB7"/>
    <w:rsid w:val="009B7090"/>
    <w:rsid w:val="009B7F85"/>
    <w:rsid w:val="009C085E"/>
    <w:rsid w:val="009C0886"/>
    <w:rsid w:val="009C1007"/>
    <w:rsid w:val="009C18FF"/>
    <w:rsid w:val="009C248D"/>
    <w:rsid w:val="009C2D47"/>
    <w:rsid w:val="009C31A5"/>
    <w:rsid w:val="009C32F0"/>
    <w:rsid w:val="009C37D6"/>
    <w:rsid w:val="009C3A4F"/>
    <w:rsid w:val="009C3EF9"/>
    <w:rsid w:val="009C4469"/>
    <w:rsid w:val="009C4669"/>
    <w:rsid w:val="009C4FFD"/>
    <w:rsid w:val="009C52E9"/>
    <w:rsid w:val="009C542F"/>
    <w:rsid w:val="009C5ABF"/>
    <w:rsid w:val="009C5B16"/>
    <w:rsid w:val="009C629D"/>
    <w:rsid w:val="009C7165"/>
    <w:rsid w:val="009C7FC5"/>
    <w:rsid w:val="009D0018"/>
    <w:rsid w:val="009D0290"/>
    <w:rsid w:val="009D0A28"/>
    <w:rsid w:val="009D10EC"/>
    <w:rsid w:val="009D1AA6"/>
    <w:rsid w:val="009D22E2"/>
    <w:rsid w:val="009D251C"/>
    <w:rsid w:val="009D25C7"/>
    <w:rsid w:val="009D2D9E"/>
    <w:rsid w:val="009D3475"/>
    <w:rsid w:val="009D41A3"/>
    <w:rsid w:val="009D425D"/>
    <w:rsid w:val="009D464C"/>
    <w:rsid w:val="009D4C83"/>
    <w:rsid w:val="009D5849"/>
    <w:rsid w:val="009D5A31"/>
    <w:rsid w:val="009D6849"/>
    <w:rsid w:val="009D7265"/>
    <w:rsid w:val="009D7E7F"/>
    <w:rsid w:val="009E145D"/>
    <w:rsid w:val="009E25D4"/>
    <w:rsid w:val="009E40C4"/>
    <w:rsid w:val="009E626D"/>
    <w:rsid w:val="009E63B0"/>
    <w:rsid w:val="009E6661"/>
    <w:rsid w:val="009E6B0D"/>
    <w:rsid w:val="009F0D53"/>
    <w:rsid w:val="009F0E90"/>
    <w:rsid w:val="009F1FAC"/>
    <w:rsid w:val="009F276C"/>
    <w:rsid w:val="009F2883"/>
    <w:rsid w:val="009F3004"/>
    <w:rsid w:val="009F350C"/>
    <w:rsid w:val="009F3557"/>
    <w:rsid w:val="009F4C6C"/>
    <w:rsid w:val="009F54C3"/>
    <w:rsid w:val="009F752F"/>
    <w:rsid w:val="009F7F8C"/>
    <w:rsid w:val="00A00A5F"/>
    <w:rsid w:val="00A00FA3"/>
    <w:rsid w:val="00A013EE"/>
    <w:rsid w:val="00A0210A"/>
    <w:rsid w:val="00A034E1"/>
    <w:rsid w:val="00A039F2"/>
    <w:rsid w:val="00A03C6C"/>
    <w:rsid w:val="00A03F34"/>
    <w:rsid w:val="00A041AD"/>
    <w:rsid w:val="00A05BB0"/>
    <w:rsid w:val="00A06FD8"/>
    <w:rsid w:val="00A07C72"/>
    <w:rsid w:val="00A106E9"/>
    <w:rsid w:val="00A112C7"/>
    <w:rsid w:val="00A118BA"/>
    <w:rsid w:val="00A124FF"/>
    <w:rsid w:val="00A1346A"/>
    <w:rsid w:val="00A13739"/>
    <w:rsid w:val="00A13C31"/>
    <w:rsid w:val="00A149C2"/>
    <w:rsid w:val="00A15361"/>
    <w:rsid w:val="00A153BD"/>
    <w:rsid w:val="00A17022"/>
    <w:rsid w:val="00A171C4"/>
    <w:rsid w:val="00A17947"/>
    <w:rsid w:val="00A20891"/>
    <w:rsid w:val="00A2120D"/>
    <w:rsid w:val="00A21A31"/>
    <w:rsid w:val="00A21AB2"/>
    <w:rsid w:val="00A21C91"/>
    <w:rsid w:val="00A21D72"/>
    <w:rsid w:val="00A22B71"/>
    <w:rsid w:val="00A23001"/>
    <w:rsid w:val="00A233F7"/>
    <w:rsid w:val="00A235F0"/>
    <w:rsid w:val="00A23C72"/>
    <w:rsid w:val="00A23CC0"/>
    <w:rsid w:val="00A241AD"/>
    <w:rsid w:val="00A25C7A"/>
    <w:rsid w:val="00A26469"/>
    <w:rsid w:val="00A26DFA"/>
    <w:rsid w:val="00A2719B"/>
    <w:rsid w:val="00A309B9"/>
    <w:rsid w:val="00A31179"/>
    <w:rsid w:val="00A32501"/>
    <w:rsid w:val="00A32736"/>
    <w:rsid w:val="00A32C2C"/>
    <w:rsid w:val="00A32D7F"/>
    <w:rsid w:val="00A337FE"/>
    <w:rsid w:val="00A33EC9"/>
    <w:rsid w:val="00A357D6"/>
    <w:rsid w:val="00A35D36"/>
    <w:rsid w:val="00A36790"/>
    <w:rsid w:val="00A40094"/>
    <w:rsid w:val="00A40C98"/>
    <w:rsid w:val="00A41348"/>
    <w:rsid w:val="00A41653"/>
    <w:rsid w:val="00A426BF"/>
    <w:rsid w:val="00A42F28"/>
    <w:rsid w:val="00A43C64"/>
    <w:rsid w:val="00A44431"/>
    <w:rsid w:val="00A44DF2"/>
    <w:rsid w:val="00A46ADC"/>
    <w:rsid w:val="00A47021"/>
    <w:rsid w:val="00A51321"/>
    <w:rsid w:val="00A5148B"/>
    <w:rsid w:val="00A518BE"/>
    <w:rsid w:val="00A52945"/>
    <w:rsid w:val="00A5408D"/>
    <w:rsid w:val="00A54D8E"/>
    <w:rsid w:val="00A54E23"/>
    <w:rsid w:val="00A55C2A"/>
    <w:rsid w:val="00A5699C"/>
    <w:rsid w:val="00A570B6"/>
    <w:rsid w:val="00A57617"/>
    <w:rsid w:val="00A57801"/>
    <w:rsid w:val="00A579F4"/>
    <w:rsid w:val="00A57B59"/>
    <w:rsid w:val="00A604B6"/>
    <w:rsid w:val="00A605A5"/>
    <w:rsid w:val="00A61265"/>
    <w:rsid w:val="00A6157F"/>
    <w:rsid w:val="00A61AAC"/>
    <w:rsid w:val="00A61B78"/>
    <w:rsid w:val="00A61C83"/>
    <w:rsid w:val="00A61F0A"/>
    <w:rsid w:val="00A628DC"/>
    <w:rsid w:val="00A628FB"/>
    <w:rsid w:val="00A62BD9"/>
    <w:rsid w:val="00A63119"/>
    <w:rsid w:val="00A64481"/>
    <w:rsid w:val="00A64C20"/>
    <w:rsid w:val="00A655FC"/>
    <w:rsid w:val="00A656DD"/>
    <w:rsid w:val="00A6595F"/>
    <w:rsid w:val="00A66C46"/>
    <w:rsid w:val="00A67A26"/>
    <w:rsid w:val="00A7026C"/>
    <w:rsid w:val="00A70EE1"/>
    <w:rsid w:val="00A716C7"/>
    <w:rsid w:val="00A719CB"/>
    <w:rsid w:val="00A71CE2"/>
    <w:rsid w:val="00A71CE9"/>
    <w:rsid w:val="00A71DA7"/>
    <w:rsid w:val="00A72B67"/>
    <w:rsid w:val="00A735B0"/>
    <w:rsid w:val="00A73712"/>
    <w:rsid w:val="00A74006"/>
    <w:rsid w:val="00A746DA"/>
    <w:rsid w:val="00A74A97"/>
    <w:rsid w:val="00A75F6F"/>
    <w:rsid w:val="00A76160"/>
    <w:rsid w:val="00A7781D"/>
    <w:rsid w:val="00A80B06"/>
    <w:rsid w:val="00A8101B"/>
    <w:rsid w:val="00A8261F"/>
    <w:rsid w:val="00A833B7"/>
    <w:rsid w:val="00A83810"/>
    <w:rsid w:val="00A8383F"/>
    <w:rsid w:val="00A83F75"/>
    <w:rsid w:val="00A8436F"/>
    <w:rsid w:val="00A8445B"/>
    <w:rsid w:val="00A8453F"/>
    <w:rsid w:val="00A84989"/>
    <w:rsid w:val="00A84B68"/>
    <w:rsid w:val="00A84CB5"/>
    <w:rsid w:val="00A854FE"/>
    <w:rsid w:val="00A8559C"/>
    <w:rsid w:val="00A85932"/>
    <w:rsid w:val="00A85B91"/>
    <w:rsid w:val="00A86825"/>
    <w:rsid w:val="00A8686F"/>
    <w:rsid w:val="00A8746C"/>
    <w:rsid w:val="00A87750"/>
    <w:rsid w:val="00A87B23"/>
    <w:rsid w:val="00A87C02"/>
    <w:rsid w:val="00A905F5"/>
    <w:rsid w:val="00A91172"/>
    <w:rsid w:val="00A91613"/>
    <w:rsid w:val="00A92ABE"/>
    <w:rsid w:val="00A930CE"/>
    <w:rsid w:val="00A93536"/>
    <w:rsid w:val="00A93825"/>
    <w:rsid w:val="00A94E51"/>
    <w:rsid w:val="00A9528F"/>
    <w:rsid w:val="00A961EB"/>
    <w:rsid w:val="00A96919"/>
    <w:rsid w:val="00A96DE6"/>
    <w:rsid w:val="00A97724"/>
    <w:rsid w:val="00A97E72"/>
    <w:rsid w:val="00AA08D6"/>
    <w:rsid w:val="00AA0C69"/>
    <w:rsid w:val="00AA175D"/>
    <w:rsid w:val="00AA2587"/>
    <w:rsid w:val="00AA29AA"/>
    <w:rsid w:val="00AA64E9"/>
    <w:rsid w:val="00AA6554"/>
    <w:rsid w:val="00AA6B61"/>
    <w:rsid w:val="00AA7C05"/>
    <w:rsid w:val="00AA7E66"/>
    <w:rsid w:val="00AB0903"/>
    <w:rsid w:val="00AB0B59"/>
    <w:rsid w:val="00AB0C56"/>
    <w:rsid w:val="00AB0C7E"/>
    <w:rsid w:val="00AB1776"/>
    <w:rsid w:val="00AB1893"/>
    <w:rsid w:val="00AB1BAD"/>
    <w:rsid w:val="00AB2D93"/>
    <w:rsid w:val="00AB3375"/>
    <w:rsid w:val="00AB35DB"/>
    <w:rsid w:val="00AB3FBC"/>
    <w:rsid w:val="00AB438B"/>
    <w:rsid w:val="00AB43C6"/>
    <w:rsid w:val="00AB5ED5"/>
    <w:rsid w:val="00AB68C2"/>
    <w:rsid w:val="00AB6D91"/>
    <w:rsid w:val="00AB7068"/>
    <w:rsid w:val="00AB7A3D"/>
    <w:rsid w:val="00AC0D7C"/>
    <w:rsid w:val="00AC14CB"/>
    <w:rsid w:val="00AC17F4"/>
    <w:rsid w:val="00AC3131"/>
    <w:rsid w:val="00AC3F40"/>
    <w:rsid w:val="00AC54C0"/>
    <w:rsid w:val="00AC6EC6"/>
    <w:rsid w:val="00AC723A"/>
    <w:rsid w:val="00AC732C"/>
    <w:rsid w:val="00AC7B3C"/>
    <w:rsid w:val="00AD0233"/>
    <w:rsid w:val="00AD0399"/>
    <w:rsid w:val="00AD0DBA"/>
    <w:rsid w:val="00AD1268"/>
    <w:rsid w:val="00AD2315"/>
    <w:rsid w:val="00AD25A2"/>
    <w:rsid w:val="00AD2F1D"/>
    <w:rsid w:val="00AD4138"/>
    <w:rsid w:val="00AD5106"/>
    <w:rsid w:val="00AD5968"/>
    <w:rsid w:val="00AD5D1E"/>
    <w:rsid w:val="00AD67B9"/>
    <w:rsid w:val="00AD6EF6"/>
    <w:rsid w:val="00AD6F0B"/>
    <w:rsid w:val="00AD726B"/>
    <w:rsid w:val="00AD745C"/>
    <w:rsid w:val="00AD7463"/>
    <w:rsid w:val="00AD7488"/>
    <w:rsid w:val="00AE1695"/>
    <w:rsid w:val="00AE17A5"/>
    <w:rsid w:val="00AE17B8"/>
    <w:rsid w:val="00AE1865"/>
    <w:rsid w:val="00AE1A2E"/>
    <w:rsid w:val="00AE1CD9"/>
    <w:rsid w:val="00AE2609"/>
    <w:rsid w:val="00AE2C26"/>
    <w:rsid w:val="00AE3070"/>
    <w:rsid w:val="00AE36F5"/>
    <w:rsid w:val="00AE3A3B"/>
    <w:rsid w:val="00AE3ABB"/>
    <w:rsid w:val="00AE4925"/>
    <w:rsid w:val="00AE5262"/>
    <w:rsid w:val="00AE5712"/>
    <w:rsid w:val="00AE5A44"/>
    <w:rsid w:val="00AE65B9"/>
    <w:rsid w:val="00AE75F8"/>
    <w:rsid w:val="00AE7E86"/>
    <w:rsid w:val="00AF06A5"/>
    <w:rsid w:val="00AF143C"/>
    <w:rsid w:val="00AF14F1"/>
    <w:rsid w:val="00AF26B2"/>
    <w:rsid w:val="00AF3959"/>
    <w:rsid w:val="00AF39D1"/>
    <w:rsid w:val="00AF3EA7"/>
    <w:rsid w:val="00AF5BE5"/>
    <w:rsid w:val="00AF6269"/>
    <w:rsid w:val="00AF7219"/>
    <w:rsid w:val="00B00027"/>
    <w:rsid w:val="00B01AA9"/>
    <w:rsid w:val="00B01DD1"/>
    <w:rsid w:val="00B0219D"/>
    <w:rsid w:val="00B02701"/>
    <w:rsid w:val="00B03313"/>
    <w:rsid w:val="00B037C5"/>
    <w:rsid w:val="00B03EC0"/>
    <w:rsid w:val="00B040FC"/>
    <w:rsid w:val="00B04F06"/>
    <w:rsid w:val="00B055FD"/>
    <w:rsid w:val="00B059FB"/>
    <w:rsid w:val="00B07103"/>
    <w:rsid w:val="00B07247"/>
    <w:rsid w:val="00B07922"/>
    <w:rsid w:val="00B07B1E"/>
    <w:rsid w:val="00B100AE"/>
    <w:rsid w:val="00B10E94"/>
    <w:rsid w:val="00B118E8"/>
    <w:rsid w:val="00B12619"/>
    <w:rsid w:val="00B12943"/>
    <w:rsid w:val="00B13935"/>
    <w:rsid w:val="00B13B81"/>
    <w:rsid w:val="00B14436"/>
    <w:rsid w:val="00B146E7"/>
    <w:rsid w:val="00B1481D"/>
    <w:rsid w:val="00B14A10"/>
    <w:rsid w:val="00B14BDA"/>
    <w:rsid w:val="00B14FA5"/>
    <w:rsid w:val="00B15F80"/>
    <w:rsid w:val="00B16120"/>
    <w:rsid w:val="00B16E3C"/>
    <w:rsid w:val="00B176C5"/>
    <w:rsid w:val="00B21352"/>
    <w:rsid w:val="00B2151E"/>
    <w:rsid w:val="00B2261A"/>
    <w:rsid w:val="00B229C2"/>
    <w:rsid w:val="00B22B7F"/>
    <w:rsid w:val="00B24802"/>
    <w:rsid w:val="00B25206"/>
    <w:rsid w:val="00B26591"/>
    <w:rsid w:val="00B26715"/>
    <w:rsid w:val="00B27452"/>
    <w:rsid w:val="00B278DF"/>
    <w:rsid w:val="00B314CE"/>
    <w:rsid w:val="00B31FBE"/>
    <w:rsid w:val="00B32001"/>
    <w:rsid w:val="00B32576"/>
    <w:rsid w:val="00B33570"/>
    <w:rsid w:val="00B33918"/>
    <w:rsid w:val="00B33A68"/>
    <w:rsid w:val="00B33F68"/>
    <w:rsid w:val="00B34843"/>
    <w:rsid w:val="00B36473"/>
    <w:rsid w:val="00B365AA"/>
    <w:rsid w:val="00B36DD3"/>
    <w:rsid w:val="00B375DA"/>
    <w:rsid w:val="00B376D1"/>
    <w:rsid w:val="00B37FF0"/>
    <w:rsid w:val="00B402C6"/>
    <w:rsid w:val="00B40A2E"/>
    <w:rsid w:val="00B40DB7"/>
    <w:rsid w:val="00B40E29"/>
    <w:rsid w:val="00B41997"/>
    <w:rsid w:val="00B4247B"/>
    <w:rsid w:val="00B42A7F"/>
    <w:rsid w:val="00B433D0"/>
    <w:rsid w:val="00B44D3A"/>
    <w:rsid w:val="00B45375"/>
    <w:rsid w:val="00B46313"/>
    <w:rsid w:val="00B464F5"/>
    <w:rsid w:val="00B46E40"/>
    <w:rsid w:val="00B46EE1"/>
    <w:rsid w:val="00B47116"/>
    <w:rsid w:val="00B47BAD"/>
    <w:rsid w:val="00B50A47"/>
    <w:rsid w:val="00B50BB3"/>
    <w:rsid w:val="00B51325"/>
    <w:rsid w:val="00B51CC5"/>
    <w:rsid w:val="00B51CEF"/>
    <w:rsid w:val="00B53173"/>
    <w:rsid w:val="00B54C8E"/>
    <w:rsid w:val="00B553A5"/>
    <w:rsid w:val="00B55C3B"/>
    <w:rsid w:val="00B574B2"/>
    <w:rsid w:val="00B57A28"/>
    <w:rsid w:val="00B57EE7"/>
    <w:rsid w:val="00B57FDC"/>
    <w:rsid w:val="00B605FA"/>
    <w:rsid w:val="00B608E2"/>
    <w:rsid w:val="00B60ADE"/>
    <w:rsid w:val="00B6213B"/>
    <w:rsid w:val="00B63BA9"/>
    <w:rsid w:val="00B64475"/>
    <w:rsid w:val="00B6486F"/>
    <w:rsid w:val="00B65C6B"/>
    <w:rsid w:val="00B66375"/>
    <w:rsid w:val="00B66B73"/>
    <w:rsid w:val="00B66D30"/>
    <w:rsid w:val="00B67149"/>
    <w:rsid w:val="00B67458"/>
    <w:rsid w:val="00B678D8"/>
    <w:rsid w:val="00B67E41"/>
    <w:rsid w:val="00B67EA4"/>
    <w:rsid w:val="00B67F70"/>
    <w:rsid w:val="00B707DD"/>
    <w:rsid w:val="00B70853"/>
    <w:rsid w:val="00B70CE6"/>
    <w:rsid w:val="00B7185B"/>
    <w:rsid w:val="00B728D4"/>
    <w:rsid w:val="00B72A1D"/>
    <w:rsid w:val="00B738DE"/>
    <w:rsid w:val="00B73E0C"/>
    <w:rsid w:val="00B749CC"/>
    <w:rsid w:val="00B76909"/>
    <w:rsid w:val="00B76B29"/>
    <w:rsid w:val="00B76FB9"/>
    <w:rsid w:val="00B76FFA"/>
    <w:rsid w:val="00B8004D"/>
    <w:rsid w:val="00B801CA"/>
    <w:rsid w:val="00B80411"/>
    <w:rsid w:val="00B815C2"/>
    <w:rsid w:val="00B81B4A"/>
    <w:rsid w:val="00B82CC2"/>
    <w:rsid w:val="00B853C4"/>
    <w:rsid w:val="00B86A9C"/>
    <w:rsid w:val="00B86D0F"/>
    <w:rsid w:val="00B904D9"/>
    <w:rsid w:val="00B9091B"/>
    <w:rsid w:val="00B9107A"/>
    <w:rsid w:val="00B911C9"/>
    <w:rsid w:val="00B91591"/>
    <w:rsid w:val="00B9229A"/>
    <w:rsid w:val="00B9288D"/>
    <w:rsid w:val="00B92D81"/>
    <w:rsid w:val="00B92D88"/>
    <w:rsid w:val="00B9385E"/>
    <w:rsid w:val="00B940D0"/>
    <w:rsid w:val="00B94142"/>
    <w:rsid w:val="00B943F3"/>
    <w:rsid w:val="00B94892"/>
    <w:rsid w:val="00B95608"/>
    <w:rsid w:val="00B9668E"/>
    <w:rsid w:val="00B96AE2"/>
    <w:rsid w:val="00B97914"/>
    <w:rsid w:val="00B97D64"/>
    <w:rsid w:val="00B97EE5"/>
    <w:rsid w:val="00B97EE9"/>
    <w:rsid w:val="00BA06FD"/>
    <w:rsid w:val="00BA0CB7"/>
    <w:rsid w:val="00BA107F"/>
    <w:rsid w:val="00BA15C7"/>
    <w:rsid w:val="00BA1A7B"/>
    <w:rsid w:val="00BA2767"/>
    <w:rsid w:val="00BA28E4"/>
    <w:rsid w:val="00BA3221"/>
    <w:rsid w:val="00BA3554"/>
    <w:rsid w:val="00BA436A"/>
    <w:rsid w:val="00BA479E"/>
    <w:rsid w:val="00BA4F09"/>
    <w:rsid w:val="00BA4F55"/>
    <w:rsid w:val="00BA5771"/>
    <w:rsid w:val="00BA62FC"/>
    <w:rsid w:val="00BB042C"/>
    <w:rsid w:val="00BB0F1B"/>
    <w:rsid w:val="00BB2090"/>
    <w:rsid w:val="00BB233F"/>
    <w:rsid w:val="00BB30AD"/>
    <w:rsid w:val="00BB37DE"/>
    <w:rsid w:val="00BB474B"/>
    <w:rsid w:val="00BB561C"/>
    <w:rsid w:val="00BB5E4D"/>
    <w:rsid w:val="00BB60E0"/>
    <w:rsid w:val="00BB6D86"/>
    <w:rsid w:val="00BB71D1"/>
    <w:rsid w:val="00BB7608"/>
    <w:rsid w:val="00BC0428"/>
    <w:rsid w:val="00BC138A"/>
    <w:rsid w:val="00BC13F6"/>
    <w:rsid w:val="00BC2505"/>
    <w:rsid w:val="00BC2681"/>
    <w:rsid w:val="00BC2CC5"/>
    <w:rsid w:val="00BC320B"/>
    <w:rsid w:val="00BC32D9"/>
    <w:rsid w:val="00BC3F55"/>
    <w:rsid w:val="00BC4039"/>
    <w:rsid w:val="00BC562C"/>
    <w:rsid w:val="00BC5A9C"/>
    <w:rsid w:val="00BC5E8A"/>
    <w:rsid w:val="00BC7B9A"/>
    <w:rsid w:val="00BD05A5"/>
    <w:rsid w:val="00BD0623"/>
    <w:rsid w:val="00BD0BEB"/>
    <w:rsid w:val="00BD1058"/>
    <w:rsid w:val="00BD2355"/>
    <w:rsid w:val="00BD331D"/>
    <w:rsid w:val="00BD38C5"/>
    <w:rsid w:val="00BD4869"/>
    <w:rsid w:val="00BD4E88"/>
    <w:rsid w:val="00BD5345"/>
    <w:rsid w:val="00BD5728"/>
    <w:rsid w:val="00BD6CAA"/>
    <w:rsid w:val="00BD71DC"/>
    <w:rsid w:val="00BE01AD"/>
    <w:rsid w:val="00BE0369"/>
    <w:rsid w:val="00BE04CD"/>
    <w:rsid w:val="00BE18EC"/>
    <w:rsid w:val="00BE1D0A"/>
    <w:rsid w:val="00BE25E3"/>
    <w:rsid w:val="00BE2816"/>
    <w:rsid w:val="00BE2B23"/>
    <w:rsid w:val="00BE2E94"/>
    <w:rsid w:val="00BE362D"/>
    <w:rsid w:val="00BE363B"/>
    <w:rsid w:val="00BE3953"/>
    <w:rsid w:val="00BE3D7B"/>
    <w:rsid w:val="00BE3EE0"/>
    <w:rsid w:val="00BE58B6"/>
    <w:rsid w:val="00BF01D7"/>
    <w:rsid w:val="00BF1003"/>
    <w:rsid w:val="00BF1CD1"/>
    <w:rsid w:val="00BF3B40"/>
    <w:rsid w:val="00BF4244"/>
    <w:rsid w:val="00BF46A1"/>
    <w:rsid w:val="00BF4906"/>
    <w:rsid w:val="00BF49D8"/>
    <w:rsid w:val="00BF4E1B"/>
    <w:rsid w:val="00BF533D"/>
    <w:rsid w:val="00BF5502"/>
    <w:rsid w:val="00BF647C"/>
    <w:rsid w:val="00BF72AF"/>
    <w:rsid w:val="00C0037E"/>
    <w:rsid w:val="00C006FF"/>
    <w:rsid w:val="00C00B78"/>
    <w:rsid w:val="00C03894"/>
    <w:rsid w:val="00C03A27"/>
    <w:rsid w:val="00C03BE2"/>
    <w:rsid w:val="00C03EE8"/>
    <w:rsid w:val="00C0499A"/>
    <w:rsid w:val="00C04B8C"/>
    <w:rsid w:val="00C04C6F"/>
    <w:rsid w:val="00C055BE"/>
    <w:rsid w:val="00C05798"/>
    <w:rsid w:val="00C067F2"/>
    <w:rsid w:val="00C06974"/>
    <w:rsid w:val="00C1006E"/>
    <w:rsid w:val="00C10130"/>
    <w:rsid w:val="00C105B2"/>
    <w:rsid w:val="00C10E28"/>
    <w:rsid w:val="00C117F6"/>
    <w:rsid w:val="00C11E8B"/>
    <w:rsid w:val="00C12768"/>
    <w:rsid w:val="00C133F6"/>
    <w:rsid w:val="00C13C72"/>
    <w:rsid w:val="00C15256"/>
    <w:rsid w:val="00C16FE5"/>
    <w:rsid w:val="00C17038"/>
    <w:rsid w:val="00C17BE0"/>
    <w:rsid w:val="00C17DD4"/>
    <w:rsid w:val="00C17F2D"/>
    <w:rsid w:val="00C20523"/>
    <w:rsid w:val="00C2099C"/>
    <w:rsid w:val="00C21195"/>
    <w:rsid w:val="00C22021"/>
    <w:rsid w:val="00C231C2"/>
    <w:rsid w:val="00C23345"/>
    <w:rsid w:val="00C234D9"/>
    <w:rsid w:val="00C2356A"/>
    <w:rsid w:val="00C2372A"/>
    <w:rsid w:val="00C23B7B"/>
    <w:rsid w:val="00C240BE"/>
    <w:rsid w:val="00C25419"/>
    <w:rsid w:val="00C25566"/>
    <w:rsid w:val="00C26212"/>
    <w:rsid w:val="00C262D9"/>
    <w:rsid w:val="00C2678A"/>
    <w:rsid w:val="00C26BDA"/>
    <w:rsid w:val="00C26BE2"/>
    <w:rsid w:val="00C27217"/>
    <w:rsid w:val="00C306F1"/>
    <w:rsid w:val="00C32B1D"/>
    <w:rsid w:val="00C32C59"/>
    <w:rsid w:val="00C32D74"/>
    <w:rsid w:val="00C3307B"/>
    <w:rsid w:val="00C336BE"/>
    <w:rsid w:val="00C34BB4"/>
    <w:rsid w:val="00C354E1"/>
    <w:rsid w:val="00C35F6A"/>
    <w:rsid w:val="00C36745"/>
    <w:rsid w:val="00C3682F"/>
    <w:rsid w:val="00C36985"/>
    <w:rsid w:val="00C3764D"/>
    <w:rsid w:val="00C376CB"/>
    <w:rsid w:val="00C37D10"/>
    <w:rsid w:val="00C37E95"/>
    <w:rsid w:val="00C408FE"/>
    <w:rsid w:val="00C42A09"/>
    <w:rsid w:val="00C4318C"/>
    <w:rsid w:val="00C43526"/>
    <w:rsid w:val="00C43C3A"/>
    <w:rsid w:val="00C44562"/>
    <w:rsid w:val="00C44B85"/>
    <w:rsid w:val="00C44E46"/>
    <w:rsid w:val="00C44E60"/>
    <w:rsid w:val="00C451DB"/>
    <w:rsid w:val="00C45E76"/>
    <w:rsid w:val="00C46425"/>
    <w:rsid w:val="00C4775E"/>
    <w:rsid w:val="00C47BFA"/>
    <w:rsid w:val="00C504DB"/>
    <w:rsid w:val="00C50620"/>
    <w:rsid w:val="00C50D10"/>
    <w:rsid w:val="00C520E0"/>
    <w:rsid w:val="00C52202"/>
    <w:rsid w:val="00C52998"/>
    <w:rsid w:val="00C52F93"/>
    <w:rsid w:val="00C532B4"/>
    <w:rsid w:val="00C544C6"/>
    <w:rsid w:val="00C54DED"/>
    <w:rsid w:val="00C55D93"/>
    <w:rsid w:val="00C55EF5"/>
    <w:rsid w:val="00C56238"/>
    <w:rsid w:val="00C56E00"/>
    <w:rsid w:val="00C5736E"/>
    <w:rsid w:val="00C575B9"/>
    <w:rsid w:val="00C57B7F"/>
    <w:rsid w:val="00C603A0"/>
    <w:rsid w:val="00C60A50"/>
    <w:rsid w:val="00C60E0A"/>
    <w:rsid w:val="00C611CD"/>
    <w:rsid w:val="00C61F32"/>
    <w:rsid w:val="00C624A1"/>
    <w:rsid w:val="00C627C8"/>
    <w:rsid w:val="00C641F0"/>
    <w:rsid w:val="00C6456E"/>
    <w:rsid w:val="00C652F8"/>
    <w:rsid w:val="00C65AE7"/>
    <w:rsid w:val="00C660CA"/>
    <w:rsid w:val="00C674EC"/>
    <w:rsid w:val="00C7049F"/>
    <w:rsid w:val="00C704A8"/>
    <w:rsid w:val="00C70522"/>
    <w:rsid w:val="00C708B3"/>
    <w:rsid w:val="00C70B0B"/>
    <w:rsid w:val="00C70BEC"/>
    <w:rsid w:val="00C71103"/>
    <w:rsid w:val="00C713CF"/>
    <w:rsid w:val="00C71E47"/>
    <w:rsid w:val="00C722C3"/>
    <w:rsid w:val="00C72F1B"/>
    <w:rsid w:val="00C72F9E"/>
    <w:rsid w:val="00C72FEE"/>
    <w:rsid w:val="00C73A00"/>
    <w:rsid w:val="00C74659"/>
    <w:rsid w:val="00C74777"/>
    <w:rsid w:val="00C74AE0"/>
    <w:rsid w:val="00C74EDA"/>
    <w:rsid w:val="00C75E05"/>
    <w:rsid w:val="00C764D2"/>
    <w:rsid w:val="00C766B3"/>
    <w:rsid w:val="00C768FA"/>
    <w:rsid w:val="00C771D3"/>
    <w:rsid w:val="00C772C1"/>
    <w:rsid w:val="00C77A52"/>
    <w:rsid w:val="00C80441"/>
    <w:rsid w:val="00C80D5E"/>
    <w:rsid w:val="00C8196C"/>
    <w:rsid w:val="00C81AE8"/>
    <w:rsid w:val="00C82767"/>
    <w:rsid w:val="00C83C4D"/>
    <w:rsid w:val="00C84146"/>
    <w:rsid w:val="00C8414E"/>
    <w:rsid w:val="00C849FF"/>
    <w:rsid w:val="00C87923"/>
    <w:rsid w:val="00C87F2E"/>
    <w:rsid w:val="00C9096F"/>
    <w:rsid w:val="00C90C04"/>
    <w:rsid w:val="00C916F1"/>
    <w:rsid w:val="00C9187E"/>
    <w:rsid w:val="00C91A7F"/>
    <w:rsid w:val="00C920D5"/>
    <w:rsid w:val="00C928A5"/>
    <w:rsid w:val="00C92B35"/>
    <w:rsid w:val="00C95200"/>
    <w:rsid w:val="00C9541F"/>
    <w:rsid w:val="00C95433"/>
    <w:rsid w:val="00C959AB"/>
    <w:rsid w:val="00C96B7D"/>
    <w:rsid w:val="00C96F93"/>
    <w:rsid w:val="00C972BB"/>
    <w:rsid w:val="00C97349"/>
    <w:rsid w:val="00C9774D"/>
    <w:rsid w:val="00C9791D"/>
    <w:rsid w:val="00CA1795"/>
    <w:rsid w:val="00CA22F6"/>
    <w:rsid w:val="00CA38ED"/>
    <w:rsid w:val="00CA4781"/>
    <w:rsid w:val="00CA5356"/>
    <w:rsid w:val="00CA6090"/>
    <w:rsid w:val="00CA62DF"/>
    <w:rsid w:val="00CA71C2"/>
    <w:rsid w:val="00CB0E89"/>
    <w:rsid w:val="00CB1CC1"/>
    <w:rsid w:val="00CB1CCD"/>
    <w:rsid w:val="00CB2680"/>
    <w:rsid w:val="00CB2695"/>
    <w:rsid w:val="00CB2783"/>
    <w:rsid w:val="00CB2A98"/>
    <w:rsid w:val="00CB3517"/>
    <w:rsid w:val="00CB3B6A"/>
    <w:rsid w:val="00CB3FC1"/>
    <w:rsid w:val="00CB467D"/>
    <w:rsid w:val="00CB4B37"/>
    <w:rsid w:val="00CB4E82"/>
    <w:rsid w:val="00CB5DDB"/>
    <w:rsid w:val="00CB6BE8"/>
    <w:rsid w:val="00CB6D90"/>
    <w:rsid w:val="00CB6F2A"/>
    <w:rsid w:val="00CB74EE"/>
    <w:rsid w:val="00CB799D"/>
    <w:rsid w:val="00CB7C93"/>
    <w:rsid w:val="00CB7DFE"/>
    <w:rsid w:val="00CC0F53"/>
    <w:rsid w:val="00CC12A9"/>
    <w:rsid w:val="00CC173D"/>
    <w:rsid w:val="00CC1787"/>
    <w:rsid w:val="00CC2B56"/>
    <w:rsid w:val="00CC3AFD"/>
    <w:rsid w:val="00CC60AE"/>
    <w:rsid w:val="00CC6890"/>
    <w:rsid w:val="00CC6C7F"/>
    <w:rsid w:val="00CC71FB"/>
    <w:rsid w:val="00CC77C0"/>
    <w:rsid w:val="00CC7BCD"/>
    <w:rsid w:val="00CD054B"/>
    <w:rsid w:val="00CD2351"/>
    <w:rsid w:val="00CD2BC2"/>
    <w:rsid w:val="00CD33BE"/>
    <w:rsid w:val="00CD3522"/>
    <w:rsid w:val="00CD3787"/>
    <w:rsid w:val="00CD4376"/>
    <w:rsid w:val="00CD4DAC"/>
    <w:rsid w:val="00CD5930"/>
    <w:rsid w:val="00CD5A9B"/>
    <w:rsid w:val="00CD63AB"/>
    <w:rsid w:val="00CD658E"/>
    <w:rsid w:val="00CD71B2"/>
    <w:rsid w:val="00CE0C31"/>
    <w:rsid w:val="00CE0F4E"/>
    <w:rsid w:val="00CE148D"/>
    <w:rsid w:val="00CE14B0"/>
    <w:rsid w:val="00CE18E8"/>
    <w:rsid w:val="00CE1A54"/>
    <w:rsid w:val="00CE2E5D"/>
    <w:rsid w:val="00CE2F3F"/>
    <w:rsid w:val="00CE2FC1"/>
    <w:rsid w:val="00CE32AF"/>
    <w:rsid w:val="00CE5444"/>
    <w:rsid w:val="00CE5912"/>
    <w:rsid w:val="00CE5E59"/>
    <w:rsid w:val="00CE64D1"/>
    <w:rsid w:val="00CE69B5"/>
    <w:rsid w:val="00CF286E"/>
    <w:rsid w:val="00CF29C2"/>
    <w:rsid w:val="00CF2A2C"/>
    <w:rsid w:val="00CF3326"/>
    <w:rsid w:val="00CF434C"/>
    <w:rsid w:val="00CF43F9"/>
    <w:rsid w:val="00CF4587"/>
    <w:rsid w:val="00CF4C30"/>
    <w:rsid w:val="00CF5254"/>
    <w:rsid w:val="00CF5BA2"/>
    <w:rsid w:val="00CF6408"/>
    <w:rsid w:val="00CF6546"/>
    <w:rsid w:val="00CF690D"/>
    <w:rsid w:val="00CF6F2D"/>
    <w:rsid w:val="00CF72B9"/>
    <w:rsid w:val="00CF72BF"/>
    <w:rsid w:val="00CF73B7"/>
    <w:rsid w:val="00CF7D89"/>
    <w:rsid w:val="00D014CB"/>
    <w:rsid w:val="00D01A7A"/>
    <w:rsid w:val="00D0211A"/>
    <w:rsid w:val="00D0215E"/>
    <w:rsid w:val="00D02C7C"/>
    <w:rsid w:val="00D02D40"/>
    <w:rsid w:val="00D02F4D"/>
    <w:rsid w:val="00D0417D"/>
    <w:rsid w:val="00D04916"/>
    <w:rsid w:val="00D04FB4"/>
    <w:rsid w:val="00D0687D"/>
    <w:rsid w:val="00D10992"/>
    <w:rsid w:val="00D110AD"/>
    <w:rsid w:val="00D12009"/>
    <w:rsid w:val="00D126EB"/>
    <w:rsid w:val="00D137AE"/>
    <w:rsid w:val="00D162CB"/>
    <w:rsid w:val="00D20336"/>
    <w:rsid w:val="00D20C83"/>
    <w:rsid w:val="00D2155C"/>
    <w:rsid w:val="00D21AB8"/>
    <w:rsid w:val="00D224B0"/>
    <w:rsid w:val="00D225F4"/>
    <w:rsid w:val="00D23738"/>
    <w:rsid w:val="00D259DB"/>
    <w:rsid w:val="00D25F9B"/>
    <w:rsid w:val="00D26100"/>
    <w:rsid w:val="00D2665B"/>
    <w:rsid w:val="00D26E4C"/>
    <w:rsid w:val="00D2749B"/>
    <w:rsid w:val="00D27691"/>
    <w:rsid w:val="00D27984"/>
    <w:rsid w:val="00D27B18"/>
    <w:rsid w:val="00D27F80"/>
    <w:rsid w:val="00D30B98"/>
    <w:rsid w:val="00D30E88"/>
    <w:rsid w:val="00D318C1"/>
    <w:rsid w:val="00D320C9"/>
    <w:rsid w:val="00D32C4C"/>
    <w:rsid w:val="00D337AF"/>
    <w:rsid w:val="00D33885"/>
    <w:rsid w:val="00D338EB"/>
    <w:rsid w:val="00D33989"/>
    <w:rsid w:val="00D339B1"/>
    <w:rsid w:val="00D33CF5"/>
    <w:rsid w:val="00D357EE"/>
    <w:rsid w:val="00D3585C"/>
    <w:rsid w:val="00D35B4D"/>
    <w:rsid w:val="00D368EF"/>
    <w:rsid w:val="00D40611"/>
    <w:rsid w:val="00D40D08"/>
    <w:rsid w:val="00D41030"/>
    <w:rsid w:val="00D42326"/>
    <w:rsid w:val="00D434D0"/>
    <w:rsid w:val="00D43DC7"/>
    <w:rsid w:val="00D43E54"/>
    <w:rsid w:val="00D44158"/>
    <w:rsid w:val="00D44218"/>
    <w:rsid w:val="00D44B10"/>
    <w:rsid w:val="00D4502E"/>
    <w:rsid w:val="00D4581F"/>
    <w:rsid w:val="00D4678F"/>
    <w:rsid w:val="00D46BAF"/>
    <w:rsid w:val="00D46FB7"/>
    <w:rsid w:val="00D50FAE"/>
    <w:rsid w:val="00D5139B"/>
    <w:rsid w:val="00D51426"/>
    <w:rsid w:val="00D51A5B"/>
    <w:rsid w:val="00D52224"/>
    <w:rsid w:val="00D53102"/>
    <w:rsid w:val="00D53BC1"/>
    <w:rsid w:val="00D553B0"/>
    <w:rsid w:val="00D55CEA"/>
    <w:rsid w:val="00D5620E"/>
    <w:rsid w:val="00D576DA"/>
    <w:rsid w:val="00D5785F"/>
    <w:rsid w:val="00D60061"/>
    <w:rsid w:val="00D60541"/>
    <w:rsid w:val="00D60E25"/>
    <w:rsid w:val="00D61199"/>
    <w:rsid w:val="00D61506"/>
    <w:rsid w:val="00D62780"/>
    <w:rsid w:val="00D62AFE"/>
    <w:rsid w:val="00D62D11"/>
    <w:rsid w:val="00D62F0D"/>
    <w:rsid w:val="00D63F01"/>
    <w:rsid w:val="00D665F5"/>
    <w:rsid w:val="00D66F96"/>
    <w:rsid w:val="00D67FC0"/>
    <w:rsid w:val="00D70693"/>
    <w:rsid w:val="00D70796"/>
    <w:rsid w:val="00D7083F"/>
    <w:rsid w:val="00D71767"/>
    <w:rsid w:val="00D721B3"/>
    <w:rsid w:val="00D72227"/>
    <w:rsid w:val="00D72318"/>
    <w:rsid w:val="00D72330"/>
    <w:rsid w:val="00D729C5"/>
    <w:rsid w:val="00D72F3C"/>
    <w:rsid w:val="00D731E2"/>
    <w:rsid w:val="00D74F0A"/>
    <w:rsid w:val="00D764D4"/>
    <w:rsid w:val="00D76D6C"/>
    <w:rsid w:val="00D7746C"/>
    <w:rsid w:val="00D80053"/>
    <w:rsid w:val="00D80BF2"/>
    <w:rsid w:val="00D80C80"/>
    <w:rsid w:val="00D80DCE"/>
    <w:rsid w:val="00D81733"/>
    <w:rsid w:val="00D82072"/>
    <w:rsid w:val="00D82264"/>
    <w:rsid w:val="00D82EC1"/>
    <w:rsid w:val="00D85A4E"/>
    <w:rsid w:val="00D85DF1"/>
    <w:rsid w:val="00D85FE5"/>
    <w:rsid w:val="00D87536"/>
    <w:rsid w:val="00D8789C"/>
    <w:rsid w:val="00D87CA8"/>
    <w:rsid w:val="00D900E8"/>
    <w:rsid w:val="00D90B19"/>
    <w:rsid w:val="00D90C6A"/>
    <w:rsid w:val="00D90F41"/>
    <w:rsid w:val="00D91454"/>
    <w:rsid w:val="00D91DB8"/>
    <w:rsid w:val="00D92109"/>
    <w:rsid w:val="00D9225D"/>
    <w:rsid w:val="00D9420A"/>
    <w:rsid w:val="00D943E0"/>
    <w:rsid w:val="00D94684"/>
    <w:rsid w:val="00D947B5"/>
    <w:rsid w:val="00D9505E"/>
    <w:rsid w:val="00D952A7"/>
    <w:rsid w:val="00D96647"/>
    <w:rsid w:val="00D96B3B"/>
    <w:rsid w:val="00D96E08"/>
    <w:rsid w:val="00D96FDF"/>
    <w:rsid w:val="00D97E68"/>
    <w:rsid w:val="00DA0393"/>
    <w:rsid w:val="00DA03ED"/>
    <w:rsid w:val="00DA0A9E"/>
    <w:rsid w:val="00DA1BBD"/>
    <w:rsid w:val="00DA1EA0"/>
    <w:rsid w:val="00DA2368"/>
    <w:rsid w:val="00DA2D15"/>
    <w:rsid w:val="00DA3AC3"/>
    <w:rsid w:val="00DA4F21"/>
    <w:rsid w:val="00DA58F0"/>
    <w:rsid w:val="00DA60A7"/>
    <w:rsid w:val="00DA71E0"/>
    <w:rsid w:val="00DA76B9"/>
    <w:rsid w:val="00DB0F21"/>
    <w:rsid w:val="00DB1273"/>
    <w:rsid w:val="00DB173A"/>
    <w:rsid w:val="00DB1982"/>
    <w:rsid w:val="00DB2584"/>
    <w:rsid w:val="00DB27B9"/>
    <w:rsid w:val="00DB34D2"/>
    <w:rsid w:val="00DB44DE"/>
    <w:rsid w:val="00DB5151"/>
    <w:rsid w:val="00DB5D01"/>
    <w:rsid w:val="00DB62AE"/>
    <w:rsid w:val="00DB6E41"/>
    <w:rsid w:val="00DB6F5B"/>
    <w:rsid w:val="00DB7C66"/>
    <w:rsid w:val="00DC0A1B"/>
    <w:rsid w:val="00DC1440"/>
    <w:rsid w:val="00DC18E5"/>
    <w:rsid w:val="00DC213B"/>
    <w:rsid w:val="00DC2AF1"/>
    <w:rsid w:val="00DC3728"/>
    <w:rsid w:val="00DC3FDC"/>
    <w:rsid w:val="00DC472B"/>
    <w:rsid w:val="00DC4A07"/>
    <w:rsid w:val="00DC4CEE"/>
    <w:rsid w:val="00DC4D18"/>
    <w:rsid w:val="00DC5378"/>
    <w:rsid w:val="00DC590A"/>
    <w:rsid w:val="00DC5EA6"/>
    <w:rsid w:val="00DC6203"/>
    <w:rsid w:val="00DC647C"/>
    <w:rsid w:val="00DC6C4B"/>
    <w:rsid w:val="00DC7C5C"/>
    <w:rsid w:val="00DD01CF"/>
    <w:rsid w:val="00DD082F"/>
    <w:rsid w:val="00DD12BD"/>
    <w:rsid w:val="00DD2610"/>
    <w:rsid w:val="00DD38DC"/>
    <w:rsid w:val="00DD513C"/>
    <w:rsid w:val="00DD5493"/>
    <w:rsid w:val="00DD5A83"/>
    <w:rsid w:val="00DD644C"/>
    <w:rsid w:val="00DD7A12"/>
    <w:rsid w:val="00DD7F1F"/>
    <w:rsid w:val="00DE0A22"/>
    <w:rsid w:val="00DE2022"/>
    <w:rsid w:val="00DE225B"/>
    <w:rsid w:val="00DE2AB7"/>
    <w:rsid w:val="00DE34BB"/>
    <w:rsid w:val="00DE3EAD"/>
    <w:rsid w:val="00DE55D2"/>
    <w:rsid w:val="00DE5669"/>
    <w:rsid w:val="00DE5B9C"/>
    <w:rsid w:val="00DE5D78"/>
    <w:rsid w:val="00DE6A6F"/>
    <w:rsid w:val="00DE7445"/>
    <w:rsid w:val="00DE7716"/>
    <w:rsid w:val="00DF006C"/>
    <w:rsid w:val="00DF00F5"/>
    <w:rsid w:val="00DF04EA"/>
    <w:rsid w:val="00DF078E"/>
    <w:rsid w:val="00DF080A"/>
    <w:rsid w:val="00DF0878"/>
    <w:rsid w:val="00DF104F"/>
    <w:rsid w:val="00DF10BC"/>
    <w:rsid w:val="00DF2527"/>
    <w:rsid w:val="00DF28B1"/>
    <w:rsid w:val="00DF2FFB"/>
    <w:rsid w:val="00DF34B6"/>
    <w:rsid w:val="00DF440A"/>
    <w:rsid w:val="00DF4B63"/>
    <w:rsid w:val="00DF7C27"/>
    <w:rsid w:val="00E00C14"/>
    <w:rsid w:val="00E01E09"/>
    <w:rsid w:val="00E02B59"/>
    <w:rsid w:val="00E04831"/>
    <w:rsid w:val="00E04BF8"/>
    <w:rsid w:val="00E060F4"/>
    <w:rsid w:val="00E06912"/>
    <w:rsid w:val="00E06E7F"/>
    <w:rsid w:val="00E07423"/>
    <w:rsid w:val="00E076CE"/>
    <w:rsid w:val="00E101BF"/>
    <w:rsid w:val="00E10B0E"/>
    <w:rsid w:val="00E11723"/>
    <w:rsid w:val="00E13486"/>
    <w:rsid w:val="00E13544"/>
    <w:rsid w:val="00E13A26"/>
    <w:rsid w:val="00E13F54"/>
    <w:rsid w:val="00E140A8"/>
    <w:rsid w:val="00E1524F"/>
    <w:rsid w:val="00E16AF1"/>
    <w:rsid w:val="00E17B8C"/>
    <w:rsid w:val="00E201D4"/>
    <w:rsid w:val="00E20904"/>
    <w:rsid w:val="00E20FF2"/>
    <w:rsid w:val="00E21076"/>
    <w:rsid w:val="00E21196"/>
    <w:rsid w:val="00E22B58"/>
    <w:rsid w:val="00E2398F"/>
    <w:rsid w:val="00E23C81"/>
    <w:rsid w:val="00E2461F"/>
    <w:rsid w:val="00E249C9"/>
    <w:rsid w:val="00E24B00"/>
    <w:rsid w:val="00E24E26"/>
    <w:rsid w:val="00E25715"/>
    <w:rsid w:val="00E26700"/>
    <w:rsid w:val="00E26E2A"/>
    <w:rsid w:val="00E27837"/>
    <w:rsid w:val="00E31826"/>
    <w:rsid w:val="00E3191A"/>
    <w:rsid w:val="00E32754"/>
    <w:rsid w:val="00E32D36"/>
    <w:rsid w:val="00E33541"/>
    <w:rsid w:val="00E33EDA"/>
    <w:rsid w:val="00E340A8"/>
    <w:rsid w:val="00E36AF5"/>
    <w:rsid w:val="00E36B81"/>
    <w:rsid w:val="00E37249"/>
    <w:rsid w:val="00E372CE"/>
    <w:rsid w:val="00E372DD"/>
    <w:rsid w:val="00E37401"/>
    <w:rsid w:val="00E374A6"/>
    <w:rsid w:val="00E37EA5"/>
    <w:rsid w:val="00E37ECE"/>
    <w:rsid w:val="00E40232"/>
    <w:rsid w:val="00E41272"/>
    <w:rsid w:val="00E4150C"/>
    <w:rsid w:val="00E41D34"/>
    <w:rsid w:val="00E41D61"/>
    <w:rsid w:val="00E41FF9"/>
    <w:rsid w:val="00E42820"/>
    <w:rsid w:val="00E42A6D"/>
    <w:rsid w:val="00E42D97"/>
    <w:rsid w:val="00E433B2"/>
    <w:rsid w:val="00E43524"/>
    <w:rsid w:val="00E43ADA"/>
    <w:rsid w:val="00E465D9"/>
    <w:rsid w:val="00E46CA8"/>
    <w:rsid w:val="00E47A89"/>
    <w:rsid w:val="00E47E03"/>
    <w:rsid w:val="00E50FEA"/>
    <w:rsid w:val="00E517AC"/>
    <w:rsid w:val="00E51AD9"/>
    <w:rsid w:val="00E51EA1"/>
    <w:rsid w:val="00E521B2"/>
    <w:rsid w:val="00E526F2"/>
    <w:rsid w:val="00E53A4B"/>
    <w:rsid w:val="00E53B9F"/>
    <w:rsid w:val="00E53BC1"/>
    <w:rsid w:val="00E5485E"/>
    <w:rsid w:val="00E548AC"/>
    <w:rsid w:val="00E54B55"/>
    <w:rsid w:val="00E55E8D"/>
    <w:rsid w:val="00E5630C"/>
    <w:rsid w:val="00E56428"/>
    <w:rsid w:val="00E56A55"/>
    <w:rsid w:val="00E5729B"/>
    <w:rsid w:val="00E603C4"/>
    <w:rsid w:val="00E60B17"/>
    <w:rsid w:val="00E60CCF"/>
    <w:rsid w:val="00E619E7"/>
    <w:rsid w:val="00E61CCC"/>
    <w:rsid w:val="00E62F78"/>
    <w:rsid w:val="00E63166"/>
    <w:rsid w:val="00E63BB3"/>
    <w:rsid w:val="00E63C59"/>
    <w:rsid w:val="00E63C7D"/>
    <w:rsid w:val="00E63EE3"/>
    <w:rsid w:val="00E63FD2"/>
    <w:rsid w:val="00E64485"/>
    <w:rsid w:val="00E6460A"/>
    <w:rsid w:val="00E65AE1"/>
    <w:rsid w:val="00E670C0"/>
    <w:rsid w:val="00E676B0"/>
    <w:rsid w:val="00E67B9A"/>
    <w:rsid w:val="00E71147"/>
    <w:rsid w:val="00E725EE"/>
    <w:rsid w:val="00E728F4"/>
    <w:rsid w:val="00E747D2"/>
    <w:rsid w:val="00E76AC8"/>
    <w:rsid w:val="00E76CEA"/>
    <w:rsid w:val="00E77180"/>
    <w:rsid w:val="00E77B00"/>
    <w:rsid w:val="00E77B4E"/>
    <w:rsid w:val="00E77F64"/>
    <w:rsid w:val="00E8063A"/>
    <w:rsid w:val="00E80D9C"/>
    <w:rsid w:val="00E80F94"/>
    <w:rsid w:val="00E80FD5"/>
    <w:rsid w:val="00E819AF"/>
    <w:rsid w:val="00E828B7"/>
    <w:rsid w:val="00E830AB"/>
    <w:rsid w:val="00E8429C"/>
    <w:rsid w:val="00E84322"/>
    <w:rsid w:val="00E84458"/>
    <w:rsid w:val="00E84676"/>
    <w:rsid w:val="00E846F6"/>
    <w:rsid w:val="00E850F4"/>
    <w:rsid w:val="00E85601"/>
    <w:rsid w:val="00E859B2"/>
    <w:rsid w:val="00E86377"/>
    <w:rsid w:val="00E86547"/>
    <w:rsid w:val="00E86F67"/>
    <w:rsid w:val="00E87B2F"/>
    <w:rsid w:val="00E87CCC"/>
    <w:rsid w:val="00E90409"/>
    <w:rsid w:val="00E90BCB"/>
    <w:rsid w:val="00E912C2"/>
    <w:rsid w:val="00E91450"/>
    <w:rsid w:val="00E91467"/>
    <w:rsid w:val="00E9171F"/>
    <w:rsid w:val="00E91E37"/>
    <w:rsid w:val="00E925A1"/>
    <w:rsid w:val="00E92E17"/>
    <w:rsid w:val="00E92F6B"/>
    <w:rsid w:val="00E9553D"/>
    <w:rsid w:val="00E957A9"/>
    <w:rsid w:val="00E95947"/>
    <w:rsid w:val="00E96AAD"/>
    <w:rsid w:val="00E974C2"/>
    <w:rsid w:val="00E975BD"/>
    <w:rsid w:val="00E97844"/>
    <w:rsid w:val="00E97B6B"/>
    <w:rsid w:val="00EA0153"/>
    <w:rsid w:val="00EA0654"/>
    <w:rsid w:val="00EA0ECF"/>
    <w:rsid w:val="00EA150E"/>
    <w:rsid w:val="00EA154D"/>
    <w:rsid w:val="00EA1DCF"/>
    <w:rsid w:val="00EA1F8E"/>
    <w:rsid w:val="00EA24E9"/>
    <w:rsid w:val="00EA2FDD"/>
    <w:rsid w:val="00EA3050"/>
    <w:rsid w:val="00EA3739"/>
    <w:rsid w:val="00EA3A99"/>
    <w:rsid w:val="00EA3C6C"/>
    <w:rsid w:val="00EA46BE"/>
    <w:rsid w:val="00EA49BE"/>
    <w:rsid w:val="00EA4BDA"/>
    <w:rsid w:val="00EA4F3B"/>
    <w:rsid w:val="00EA4FAD"/>
    <w:rsid w:val="00EA5A1A"/>
    <w:rsid w:val="00EA62C6"/>
    <w:rsid w:val="00EA64A5"/>
    <w:rsid w:val="00EA651F"/>
    <w:rsid w:val="00EB032A"/>
    <w:rsid w:val="00EB1124"/>
    <w:rsid w:val="00EB16A1"/>
    <w:rsid w:val="00EB274D"/>
    <w:rsid w:val="00EB3500"/>
    <w:rsid w:val="00EB38E9"/>
    <w:rsid w:val="00EB3A7F"/>
    <w:rsid w:val="00EB3CE5"/>
    <w:rsid w:val="00EB48FF"/>
    <w:rsid w:val="00EB51AB"/>
    <w:rsid w:val="00EB5268"/>
    <w:rsid w:val="00EB53C7"/>
    <w:rsid w:val="00EB54DC"/>
    <w:rsid w:val="00EB5E19"/>
    <w:rsid w:val="00EB6657"/>
    <w:rsid w:val="00EB6A7D"/>
    <w:rsid w:val="00EB6C1C"/>
    <w:rsid w:val="00EB6EAA"/>
    <w:rsid w:val="00EB745A"/>
    <w:rsid w:val="00EB7F87"/>
    <w:rsid w:val="00EC0042"/>
    <w:rsid w:val="00EC0084"/>
    <w:rsid w:val="00EC0131"/>
    <w:rsid w:val="00EC0990"/>
    <w:rsid w:val="00EC0C8E"/>
    <w:rsid w:val="00EC1780"/>
    <w:rsid w:val="00EC1E3D"/>
    <w:rsid w:val="00EC23C2"/>
    <w:rsid w:val="00EC24FF"/>
    <w:rsid w:val="00EC2ABE"/>
    <w:rsid w:val="00EC3EC8"/>
    <w:rsid w:val="00EC4C64"/>
    <w:rsid w:val="00EC51FD"/>
    <w:rsid w:val="00EC54F5"/>
    <w:rsid w:val="00EC5A9F"/>
    <w:rsid w:val="00EC614B"/>
    <w:rsid w:val="00EC62BE"/>
    <w:rsid w:val="00EC7B33"/>
    <w:rsid w:val="00EC7FEB"/>
    <w:rsid w:val="00ED07F8"/>
    <w:rsid w:val="00ED19C2"/>
    <w:rsid w:val="00ED1CEC"/>
    <w:rsid w:val="00ED4597"/>
    <w:rsid w:val="00ED4796"/>
    <w:rsid w:val="00ED47BB"/>
    <w:rsid w:val="00ED4B88"/>
    <w:rsid w:val="00ED5413"/>
    <w:rsid w:val="00ED6387"/>
    <w:rsid w:val="00ED67D8"/>
    <w:rsid w:val="00ED77C5"/>
    <w:rsid w:val="00ED79B9"/>
    <w:rsid w:val="00EE079A"/>
    <w:rsid w:val="00EE08B6"/>
    <w:rsid w:val="00EE1416"/>
    <w:rsid w:val="00EE162F"/>
    <w:rsid w:val="00EE1E3E"/>
    <w:rsid w:val="00EE29A9"/>
    <w:rsid w:val="00EE2E25"/>
    <w:rsid w:val="00EE33AD"/>
    <w:rsid w:val="00EE38BE"/>
    <w:rsid w:val="00EE3981"/>
    <w:rsid w:val="00EE3B9B"/>
    <w:rsid w:val="00EE4077"/>
    <w:rsid w:val="00EE55CC"/>
    <w:rsid w:val="00EE5976"/>
    <w:rsid w:val="00EE5DD0"/>
    <w:rsid w:val="00EE60B5"/>
    <w:rsid w:val="00EF0661"/>
    <w:rsid w:val="00EF06F6"/>
    <w:rsid w:val="00EF308C"/>
    <w:rsid w:val="00EF4368"/>
    <w:rsid w:val="00EF4783"/>
    <w:rsid w:val="00EF4DDE"/>
    <w:rsid w:val="00EF5356"/>
    <w:rsid w:val="00EF538C"/>
    <w:rsid w:val="00EF5DAF"/>
    <w:rsid w:val="00EF66FB"/>
    <w:rsid w:val="00EF670D"/>
    <w:rsid w:val="00EF6AB3"/>
    <w:rsid w:val="00EF701D"/>
    <w:rsid w:val="00EF71E6"/>
    <w:rsid w:val="00EF78E8"/>
    <w:rsid w:val="00EF7B85"/>
    <w:rsid w:val="00EF7CDB"/>
    <w:rsid w:val="00F000E1"/>
    <w:rsid w:val="00F00196"/>
    <w:rsid w:val="00F00836"/>
    <w:rsid w:val="00F0125F"/>
    <w:rsid w:val="00F0148F"/>
    <w:rsid w:val="00F01A42"/>
    <w:rsid w:val="00F01C95"/>
    <w:rsid w:val="00F01FF8"/>
    <w:rsid w:val="00F0277E"/>
    <w:rsid w:val="00F0298F"/>
    <w:rsid w:val="00F034A4"/>
    <w:rsid w:val="00F03D0D"/>
    <w:rsid w:val="00F0416C"/>
    <w:rsid w:val="00F04E08"/>
    <w:rsid w:val="00F05679"/>
    <w:rsid w:val="00F05ED9"/>
    <w:rsid w:val="00F06D09"/>
    <w:rsid w:val="00F0720D"/>
    <w:rsid w:val="00F10723"/>
    <w:rsid w:val="00F108A1"/>
    <w:rsid w:val="00F10D5F"/>
    <w:rsid w:val="00F10F8B"/>
    <w:rsid w:val="00F1268E"/>
    <w:rsid w:val="00F1271C"/>
    <w:rsid w:val="00F12DB4"/>
    <w:rsid w:val="00F13B12"/>
    <w:rsid w:val="00F143A9"/>
    <w:rsid w:val="00F14514"/>
    <w:rsid w:val="00F14580"/>
    <w:rsid w:val="00F145FD"/>
    <w:rsid w:val="00F14669"/>
    <w:rsid w:val="00F14E4D"/>
    <w:rsid w:val="00F15046"/>
    <w:rsid w:val="00F1524D"/>
    <w:rsid w:val="00F15307"/>
    <w:rsid w:val="00F16070"/>
    <w:rsid w:val="00F170D7"/>
    <w:rsid w:val="00F17179"/>
    <w:rsid w:val="00F203EB"/>
    <w:rsid w:val="00F228C5"/>
    <w:rsid w:val="00F22F47"/>
    <w:rsid w:val="00F23500"/>
    <w:rsid w:val="00F23D35"/>
    <w:rsid w:val="00F250FE"/>
    <w:rsid w:val="00F26163"/>
    <w:rsid w:val="00F26527"/>
    <w:rsid w:val="00F266BE"/>
    <w:rsid w:val="00F26782"/>
    <w:rsid w:val="00F26ADE"/>
    <w:rsid w:val="00F278B7"/>
    <w:rsid w:val="00F279AE"/>
    <w:rsid w:val="00F27A29"/>
    <w:rsid w:val="00F302B2"/>
    <w:rsid w:val="00F30ED6"/>
    <w:rsid w:val="00F31896"/>
    <w:rsid w:val="00F32343"/>
    <w:rsid w:val="00F32CAB"/>
    <w:rsid w:val="00F32D78"/>
    <w:rsid w:val="00F33736"/>
    <w:rsid w:val="00F34854"/>
    <w:rsid w:val="00F34ACB"/>
    <w:rsid w:val="00F3598C"/>
    <w:rsid w:val="00F36424"/>
    <w:rsid w:val="00F37A18"/>
    <w:rsid w:val="00F37CA5"/>
    <w:rsid w:val="00F40629"/>
    <w:rsid w:val="00F41D54"/>
    <w:rsid w:val="00F4217D"/>
    <w:rsid w:val="00F4275E"/>
    <w:rsid w:val="00F42E92"/>
    <w:rsid w:val="00F444C3"/>
    <w:rsid w:val="00F47FE1"/>
    <w:rsid w:val="00F50FA7"/>
    <w:rsid w:val="00F518E1"/>
    <w:rsid w:val="00F5310A"/>
    <w:rsid w:val="00F53214"/>
    <w:rsid w:val="00F533AB"/>
    <w:rsid w:val="00F53936"/>
    <w:rsid w:val="00F53F61"/>
    <w:rsid w:val="00F543A0"/>
    <w:rsid w:val="00F547F4"/>
    <w:rsid w:val="00F557BE"/>
    <w:rsid w:val="00F558C0"/>
    <w:rsid w:val="00F56F76"/>
    <w:rsid w:val="00F56FC5"/>
    <w:rsid w:val="00F57E98"/>
    <w:rsid w:val="00F60836"/>
    <w:rsid w:val="00F621BC"/>
    <w:rsid w:val="00F626AF"/>
    <w:rsid w:val="00F62BCD"/>
    <w:rsid w:val="00F62FA6"/>
    <w:rsid w:val="00F632CD"/>
    <w:rsid w:val="00F64030"/>
    <w:rsid w:val="00F64314"/>
    <w:rsid w:val="00F645B1"/>
    <w:rsid w:val="00F659B3"/>
    <w:rsid w:val="00F65FF2"/>
    <w:rsid w:val="00F66451"/>
    <w:rsid w:val="00F66BA5"/>
    <w:rsid w:val="00F676AB"/>
    <w:rsid w:val="00F67AFB"/>
    <w:rsid w:val="00F70045"/>
    <w:rsid w:val="00F71266"/>
    <w:rsid w:val="00F71DB0"/>
    <w:rsid w:val="00F7227B"/>
    <w:rsid w:val="00F724EF"/>
    <w:rsid w:val="00F737DB"/>
    <w:rsid w:val="00F73C4D"/>
    <w:rsid w:val="00F73CE3"/>
    <w:rsid w:val="00F745CB"/>
    <w:rsid w:val="00F75443"/>
    <w:rsid w:val="00F7560A"/>
    <w:rsid w:val="00F75B8B"/>
    <w:rsid w:val="00F7682C"/>
    <w:rsid w:val="00F7722B"/>
    <w:rsid w:val="00F77725"/>
    <w:rsid w:val="00F77B84"/>
    <w:rsid w:val="00F804EC"/>
    <w:rsid w:val="00F807E3"/>
    <w:rsid w:val="00F808F8"/>
    <w:rsid w:val="00F80B93"/>
    <w:rsid w:val="00F80D9B"/>
    <w:rsid w:val="00F813D4"/>
    <w:rsid w:val="00F81864"/>
    <w:rsid w:val="00F823EE"/>
    <w:rsid w:val="00F82928"/>
    <w:rsid w:val="00F82C79"/>
    <w:rsid w:val="00F834DC"/>
    <w:rsid w:val="00F839C5"/>
    <w:rsid w:val="00F83C3F"/>
    <w:rsid w:val="00F84229"/>
    <w:rsid w:val="00F848D8"/>
    <w:rsid w:val="00F85155"/>
    <w:rsid w:val="00F8517F"/>
    <w:rsid w:val="00F87A24"/>
    <w:rsid w:val="00F90567"/>
    <w:rsid w:val="00F90D4A"/>
    <w:rsid w:val="00F90E89"/>
    <w:rsid w:val="00F9164B"/>
    <w:rsid w:val="00F91704"/>
    <w:rsid w:val="00F91C78"/>
    <w:rsid w:val="00F91DD5"/>
    <w:rsid w:val="00F91FA0"/>
    <w:rsid w:val="00F931D3"/>
    <w:rsid w:val="00F93834"/>
    <w:rsid w:val="00F93BAE"/>
    <w:rsid w:val="00F943A0"/>
    <w:rsid w:val="00F94407"/>
    <w:rsid w:val="00F9498F"/>
    <w:rsid w:val="00F95FED"/>
    <w:rsid w:val="00F962C0"/>
    <w:rsid w:val="00F9722D"/>
    <w:rsid w:val="00F973B2"/>
    <w:rsid w:val="00F97727"/>
    <w:rsid w:val="00F97E0A"/>
    <w:rsid w:val="00FA07AD"/>
    <w:rsid w:val="00FA0878"/>
    <w:rsid w:val="00FA129C"/>
    <w:rsid w:val="00FA1465"/>
    <w:rsid w:val="00FA1515"/>
    <w:rsid w:val="00FA1B8E"/>
    <w:rsid w:val="00FA1C31"/>
    <w:rsid w:val="00FA2293"/>
    <w:rsid w:val="00FA3B17"/>
    <w:rsid w:val="00FA3BBC"/>
    <w:rsid w:val="00FA43AC"/>
    <w:rsid w:val="00FA461C"/>
    <w:rsid w:val="00FA47A9"/>
    <w:rsid w:val="00FA48CA"/>
    <w:rsid w:val="00FA4AB6"/>
    <w:rsid w:val="00FA4B02"/>
    <w:rsid w:val="00FA4C64"/>
    <w:rsid w:val="00FA54F6"/>
    <w:rsid w:val="00FA5909"/>
    <w:rsid w:val="00FA5D79"/>
    <w:rsid w:val="00FA5FF4"/>
    <w:rsid w:val="00FA61F2"/>
    <w:rsid w:val="00FA6D05"/>
    <w:rsid w:val="00FA79C9"/>
    <w:rsid w:val="00FB00F3"/>
    <w:rsid w:val="00FB0694"/>
    <w:rsid w:val="00FB08BF"/>
    <w:rsid w:val="00FB173B"/>
    <w:rsid w:val="00FB191B"/>
    <w:rsid w:val="00FB1AB7"/>
    <w:rsid w:val="00FB1BBB"/>
    <w:rsid w:val="00FB29B3"/>
    <w:rsid w:val="00FB2BB2"/>
    <w:rsid w:val="00FB3214"/>
    <w:rsid w:val="00FB35D5"/>
    <w:rsid w:val="00FB43D0"/>
    <w:rsid w:val="00FB4842"/>
    <w:rsid w:val="00FB5088"/>
    <w:rsid w:val="00FB52DB"/>
    <w:rsid w:val="00FB562B"/>
    <w:rsid w:val="00FB5D05"/>
    <w:rsid w:val="00FB5E08"/>
    <w:rsid w:val="00FB5EFC"/>
    <w:rsid w:val="00FB686D"/>
    <w:rsid w:val="00FC00B4"/>
    <w:rsid w:val="00FC11EA"/>
    <w:rsid w:val="00FC240C"/>
    <w:rsid w:val="00FC24C2"/>
    <w:rsid w:val="00FC2635"/>
    <w:rsid w:val="00FC2E3A"/>
    <w:rsid w:val="00FC34C8"/>
    <w:rsid w:val="00FC34F3"/>
    <w:rsid w:val="00FC35BF"/>
    <w:rsid w:val="00FC3733"/>
    <w:rsid w:val="00FC399E"/>
    <w:rsid w:val="00FC4F44"/>
    <w:rsid w:val="00FC5CF3"/>
    <w:rsid w:val="00FC6AFB"/>
    <w:rsid w:val="00FC7410"/>
    <w:rsid w:val="00FD13CE"/>
    <w:rsid w:val="00FD143C"/>
    <w:rsid w:val="00FD180B"/>
    <w:rsid w:val="00FD1B3C"/>
    <w:rsid w:val="00FD2806"/>
    <w:rsid w:val="00FD2EBC"/>
    <w:rsid w:val="00FD335C"/>
    <w:rsid w:val="00FD3958"/>
    <w:rsid w:val="00FD3A52"/>
    <w:rsid w:val="00FD4046"/>
    <w:rsid w:val="00FD46A8"/>
    <w:rsid w:val="00FD5016"/>
    <w:rsid w:val="00FD51C4"/>
    <w:rsid w:val="00FD57E0"/>
    <w:rsid w:val="00FD5D87"/>
    <w:rsid w:val="00FD74F3"/>
    <w:rsid w:val="00FD7F2D"/>
    <w:rsid w:val="00FE08CC"/>
    <w:rsid w:val="00FE0E5A"/>
    <w:rsid w:val="00FE122D"/>
    <w:rsid w:val="00FE189A"/>
    <w:rsid w:val="00FE2AA6"/>
    <w:rsid w:val="00FE36DC"/>
    <w:rsid w:val="00FE3B9B"/>
    <w:rsid w:val="00FE59F5"/>
    <w:rsid w:val="00FE5C0B"/>
    <w:rsid w:val="00FE5EC5"/>
    <w:rsid w:val="00FE6160"/>
    <w:rsid w:val="00FE639F"/>
    <w:rsid w:val="00FE6477"/>
    <w:rsid w:val="00FE6AB1"/>
    <w:rsid w:val="00FE6D7C"/>
    <w:rsid w:val="00FF08FA"/>
    <w:rsid w:val="00FF0B38"/>
    <w:rsid w:val="00FF148C"/>
    <w:rsid w:val="00FF18E3"/>
    <w:rsid w:val="00FF2802"/>
    <w:rsid w:val="00FF2B8F"/>
    <w:rsid w:val="00FF3132"/>
    <w:rsid w:val="00FF34A9"/>
    <w:rsid w:val="00FF42AE"/>
    <w:rsid w:val="00FF4349"/>
    <w:rsid w:val="00FF45EC"/>
    <w:rsid w:val="00FF4A94"/>
    <w:rsid w:val="00FF4AB3"/>
    <w:rsid w:val="00FF5B13"/>
    <w:rsid w:val="00FF5F54"/>
    <w:rsid w:val="00FF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17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17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9171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7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E9171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9171F"/>
    <w:pPr>
      <w:ind w:left="720"/>
      <w:contextualSpacing/>
    </w:pPr>
  </w:style>
  <w:style w:type="paragraph" w:customStyle="1" w:styleId="Default">
    <w:name w:val="Default"/>
    <w:rsid w:val="003D1F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3D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3D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76CE"/>
  </w:style>
  <w:style w:type="paragraph" w:styleId="a8">
    <w:name w:val="footer"/>
    <w:basedOn w:val="a"/>
    <w:link w:val="a9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76CE"/>
  </w:style>
  <w:style w:type="paragraph" w:styleId="aa">
    <w:name w:val="Balloon Text"/>
    <w:basedOn w:val="a"/>
    <w:link w:val="ab"/>
    <w:uiPriority w:val="99"/>
    <w:semiHidden/>
    <w:unhideWhenUsed/>
    <w:rsid w:val="00E07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76CE"/>
    <w:rPr>
      <w:rFonts w:ascii="Tahoma" w:hAnsi="Tahoma" w:cs="Tahoma"/>
      <w:sz w:val="16"/>
      <w:szCs w:val="16"/>
    </w:rPr>
  </w:style>
  <w:style w:type="paragraph" w:styleId="ac">
    <w:name w:val="Plain Text"/>
    <w:basedOn w:val="a"/>
    <w:link w:val="ad"/>
    <w:rsid w:val="00FA6D05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rsid w:val="00FA6D0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-renderblock">
    <w:name w:val="article-render__block"/>
    <w:basedOn w:val="a"/>
    <w:rsid w:val="00F80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5F2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5F2DFA"/>
    <w:rPr>
      <w:color w:val="0000FF"/>
      <w:u w:val="single"/>
    </w:rPr>
  </w:style>
  <w:style w:type="character" w:styleId="af0">
    <w:name w:val="Strong"/>
    <w:basedOn w:val="a0"/>
    <w:uiPriority w:val="22"/>
    <w:qFormat/>
    <w:rsid w:val="005F2DFA"/>
    <w:rPr>
      <w:b/>
      <w:bCs/>
    </w:rPr>
  </w:style>
  <w:style w:type="character" w:customStyle="1" w:styleId="rrssb-text">
    <w:name w:val="rrssb-text"/>
    <w:basedOn w:val="a0"/>
    <w:rsid w:val="005F2DFA"/>
  </w:style>
  <w:style w:type="character" w:styleId="HTML">
    <w:name w:val="HTML Cite"/>
    <w:basedOn w:val="a0"/>
    <w:uiPriority w:val="99"/>
    <w:semiHidden/>
    <w:unhideWhenUsed/>
    <w:rsid w:val="005F2DF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17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17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9171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7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E9171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9171F"/>
    <w:pPr>
      <w:ind w:left="720"/>
      <w:contextualSpacing/>
    </w:pPr>
  </w:style>
  <w:style w:type="paragraph" w:customStyle="1" w:styleId="Default">
    <w:name w:val="Default"/>
    <w:rsid w:val="003D1F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3D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3D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76CE"/>
  </w:style>
  <w:style w:type="paragraph" w:styleId="a8">
    <w:name w:val="footer"/>
    <w:basedOn w:val="a"/>
    <w:link w:val="a9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76CE"/>
  </w:style>
  <w:style w:type="paragraph" w:styleId="aa">
    <w:name w:val="Balloon Text"/>
    <w:basedOn w:val="a"/>
    <w:link w:val="ab"/>
    <w:uiPriority w:val="99"/>
    <w:semiHidden/>
    <w:unhideWhenUsed/>
    <w:rsid w:val="00E07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76CE"/>
    <w:rPr>
      <w:rFonts w:ascii="Tahoma" w:hAnsi="Tahoma" w:cs="Tahoma"/>
      <w:sz w:val="16"/>
      <w:szCs w:val="16"/>
    </w:rPr>
  </w:style>
  <w:style w:type="paragraph" w:styleId="ac">
    <w:name w:val="Plain Text"/>
    <w:basedOn w:val="a"/>
    <w:link w:val="ad"/>
    <w:rsid w:val="00FA6D05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rsid w:val="00FA6D0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-renderblock">
    <w:name w:val="article-render__block"/>
    <w:basedOn w:val="a"/>
    <w:rsid w:val="00F80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5F2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5F2DFA"/>
    <w:rPr>
      <w:color w:val="0000FF"/>
      <w:u w:val="single"/>
    </w:rPr>
  </w:style>
  <w:style w:type="character" w:styleId="af0">
    <w:name w:val="Strong"/>
    <w:basedOn w:val="a0"/>
    <w:uiPriority w:val="22"/>
    <w:qFormat/>
    <w:rsid w:val="005F2DFA"/>
    <w:rPr>
      <w:b/>
      <w:bCs/>
    </w:rPr>
  </w:style>
  <w:style w:type="character" w:customStyle="1" w:styleId="rrssb-text">
    <w:name w:val="rrssb-text"/>
    <w:basedOn w:val="a0"/>
    <w:rsid w:val="005F2DFA"/>
  </w:style>
  <w:style w:type="character" w:styleId="HTML">
    <w:name w:val="HTML Cite"/>
    <w:basedOn w:val="a0"/>
    <w:uiPriority w:val="99"/>
    <w:semiHidden/>
    <w:unhideWhenUsed/>
    <w:rsid w:val="005F2D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0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1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6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544021">
              <w:marLeft w:val="0"/>
              <w:marRight w:val="0"/>
              <w:marTop w:val="0"/>
              <w:marBottom w:val="0"/>
              <w:divBdr>
                <w:top w:val="single" w:sz="4" w:space="0" w:color="E9E9E9"/>
                <w:left w:val="single" w:sz="4" w:space="0" w:color="E9E9E9"/>
                <w:bottom w:val="single" w:sz="4" w:space="0" w:color="E9E9E9"/>
                <w:right w:val="single" w:sz="4" w:space="0" w:color="E9E9E9"/>
              </w:divBdr>
              <w:divsChild>
                <w:div w:id="36506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8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69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88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5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4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858584">
              <w:blockQuote w:val="1"/>
              <w:marLeft w:val="720"/>
              <w:marRight w:val="720"/>
              <w:marTop w:val="100"/>
              <w:marBottom w:val="100"/>
              <w:divBdr>
                <w:top w:val="single" w:sz="4" w:space="0" w:color="00A38D"/>
                <w:left w:val="single" w:sz="18" w:space="0" w:color="00A38D"/>
                <w:bottom w:val="single" w:sz="4" w:space="0" w:color="00A38D"/>
                <w:right w:val="single" w:sz="4" w:space="0" w:color="00A38D"/>
              </w:divBdr>
            </w:div>
            <w:div w:id="1120223448">
              <w:blockQuote w:val="1"/>
              <w:marLeft w:val="720"/>
              <w:marRight w:val="720"/>
              <w:marTop w:val="100"/>
              <w:marBottom w:val="100"/>
              <w:divBdr>
                <w:top w:val="single" w:sz="4" w:space="0" w:color="00A38D"/>
                <w:left w:val="single" w:sz="18" w:space="0" w:color="00A38D"/>
                <w:bottom w:val="single" w:sz="4" w:space="0" w:color="00A38D"/>
                <w:right w:val="single" w:sz="4" w:space="0" w:color="00A38D"/>
              </w:divBdr>
            </w:div>
          </w:divsChild>
        </w:div>
        <w:div w:id="17445708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63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9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10233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55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529860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61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46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251689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971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66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62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7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5457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2842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5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8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371F1-CF7C-4E56-8D80-7C7952862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6865</Words>
  <Characters>39132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45906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 Аудитор</dc:creator>
  <cp:lastModifiedBy>Специалист</cp:lastModifiedBy>
  <cp:revision>2</cp:revision>
  <cp:lastPrinted>2020-06-02T08:18:00Z</cp:lastPrinted>
  <dcterms:created xsi:type="dcterms:W3CDTF">2026-06-01T06:20:00Z</dcterms:created>
  <dcterms:modified xsi:type="dcterms:W3CDTF">2026-06-01T06:20:00Z</dcterms:modified>
</cp:coreProperties>
</file>