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1C" w:rsidRDefault="00F9651C" w:rsidP="008D370A">
      <w:pPr>
        <w:jc w:val="center"/>
        <w:rPr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27.12.2018</w:t>
      </w: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>г.</w:t>
      </w:r>
      <w:r>
        <w:rPr>
          <w:b/>
          <w:bCs/>
          <w:color w:val="000000"/>
          <w:sz w:val="28"/>
          <w:szCs w:val="28"/>
        </w:rPr>
        <w:t xml:space="preserve"> </w:t>
      </w:r>
      <w:r w:rsidRPr="00D951C3">
        <w:rPr>
          <w:rFonts w:ascii="Arial" w:hAnsi="Arial" w:cs="Arial"/>
          <w:b/>
          <w:bCs/>
          <w:color w:val="000000"/>
          <w:sz w:val="28"/>
          <w:szCs w:val="28"/>
        </w:rPr>
        <w:t>№</w:t>
      </w:r>
      <w:r>
        <w:rPr>
          <w:rFonts w:ascii="Arial" w:hAnsi="Arial" w:cs="Arial"/>
          <w:b/>
          <w:bCs/>
          <w:color w:val="000000"/>
          <w:sz w:val="28"/>
          <w:szCs w:val="28"/>
        </w:rPr>
        <w:t>132</w:t>
      </w:r>
      <w:r w:rsidRPr="00D951C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        </w:t>
      </w:r>
    </w:p>
    <w:p w:rsidR="00F9651C" w:rsidRPr="00C76696" w:rsidRDefault="00F9651C" w:rsidP="0010132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F9651C" w:rsidRPr="00C76696" w:rsidRDefault="00F9651C" w:rsidP="0010132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F9651C" w:rsidRPr="00C76696" w:rsidRDefault="00F9651C" w:rsidP="0010132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>БРАТСКИЙ РАЙОН</w:t>
      </w:r>
    </w:p>
    <w:p w:rsidR="00F9651C" w:rsidRPr="00C76696" w:rsidRDefault="00F9651C" w:rsidP="0010132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ТАРМИНСКОЕ</w:t>
      </w: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МУНИЦИПАЛЬНОЕ ОБРАЗОВАНИЕ</w:t>
      </w:r>
    </w:p>
    <w:p w:rsidR="00F9651C" w:rsidRPr="00C76696" w:rsidRDefault="00F9651C" w:rsidP="00623765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 xml:space="preserve">ДУМА  </w:t>
      </w:r>
      <w:r>
        <w:rPr>
          <w:rFonts w:ascii="Arial" w:hAnsi="Arial" w:cs="Arial"/>
          <w:b/>
          <w:bCs/>
          <w:color w:val="000000"/>
          <w:sz w:val="32"/>
          <w:szCs w:val="32"/>
        </w:rPr>
        <w:t>ТАРМИНСКОГО</w:t>
      </w: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СЕЛЬСКОГО ПОСЕЛЕНИЯ</w:t>
      </w:r>
    </w:p>
    <w:p w:rsidR="00F9651C" w:rsidRDefault="00F9651C" w:rsidP="0010132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</w:t>
      </w:r>
      <w:r w:rsidRPr="00C76696">
        <w:rPr>
          <w:rFonts w:ascii="Arial" w:hAnsi="Arial" w:cs="Arial"/>
          <w:b/>
          <w:bCs/>
          <w:color w:val="000000"/>
          <w:sz w:val="32"/>
          <w:szCs w:val="32"/>
        </w:rPr>
        <w:t>Е</w:t>
      </w:r>
    </w:p>
    <w:p w:rsidR="00F9651C" w:rsidRDefault="00F9651C" w:rsidP="00160D5E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</w:p>
    <w:p w:rsidR="00F9651C" w:rsidRPr="00C76696" w:rsidRDefault="00F9651C" w:rsidP="00E40B7B">
      <w:pPr>
        <w:ind w:left="-1080" w:firstLine="108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ПРИНЯТИИ МУНИЦИПАЛЬНОГО ИМУЩЕСТВА МУНИЦИПАЛЬНОЙ СОБСТВЕННОСТИ МУНИЦИПАЛЬНОГО ОБРАЗОВАНИЯ «БРАТСКИЙ РАЙОН» В МУНИЦИПАЛЬНУЮ СОБСТВЕННОСТЬ ТАРМИНСКОГО МУНИЦИПАЛЬНОГО ОБРАЗОВАНИЯ</w:t>
      </w:r>
    </w:p>
    <w:p w:rsidR="00F9651C" w:rsidRDefault="00F9651C" w:rsidP="00101321">
      <w:pPr>
        <w:jc w:val="center"/>
        <w:rPr>
          <w:b/>
          <w:bCs/>
          <w:color w:val="000000"/>
          <w:sz w:val="32"/>
          <w:szCs w:val="32"/>
        </w:rPr>
      </w:pPr>
    </w:p>
    <w:p w:rsidR="00F9651C" w:rsidRPr="008D370A" w:rsidRDefault="00F9651C" w:rsidP="00F072C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>В соответствии со ст.ст. 14,50 Федераль</w:t>
      </w:r>
      <w:r>
        <w:rPr>
          <w:rFonts w:ascii="Arial" w:hAnsi="Arial" w:cs="Arial"/>
          <w:sz w:val="24"/>
          <w:szCs w:val="24"/>
        </w:rPr>
        <w:t>ного Закона от 06.10.2003г.   №</w:t>
      </w:r>
      <w:r w:rsidRPr="008D370A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Законом Иркутской области от 16.05.2008г.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на основании Решения Думы Братского района от 28.11.2018 г. № 376 «Об утверждении перечней имущества, предлагаемого к передаче из муниципальной собственности муниципального образования «Братский район» в муниципальную собственность муниципальных образований Братского района</w:t>
      </w:r>
      <w:r w:rsidRPr="008D370A">
        <w:rPr>
          <w:rFonts w:ascii="Arial" w:hAnsi="Arial" w:cs="Arial"/>
          <w:color w:val="000000"/>
          <w:sz w:val="24"/>
          <w:szCs w:val="24"/>
        </w:rPr>
        <w:t>,</w:t>
      </w:r>
      <w:r w:rsidRPr="008D370A">
        <w:rPr>
          <w:rFonts w:ascii="Arial" w:hAnsi="Arial" w:cs="Arial"/>
          <w:sz w:val="24"/>
          <w:szCs w:val="24"/>
        </w:rPr>
        <w:t xml:space="preserve"> руководствуясь статьёй 30, </w:t>
      </w:r>
      <w:r w:rsidRPr="008D370A">
        <w:rPr>
          <w:rFonts w:ascii="Arial" w:hAnsi="Arial" w:cs="Arial"/>
          <w:color w:val="000000"/>
          <w:sz w:val="24"/>
          <w:szCs w:val="24"/>
        </w:rPr>
        <w:t xml:space="preserve">47 </w:t>
      </w:r>
      <w:r w:rsidRPr="008D370A">
        <w:rPr>
          <w:rFonts w:ascii="Arial" w:hAnsi="Arial" w:cs="Arial"/>
          <w:sz w:val="24"/>
          <w:szCs w:val="24"/>
        </w:rPr>
        <w:t>Устава Тарминского муниципального образования, Дума Тарминского сельского поселения,-</w:t>
      </w:r>
    </w:p>
    <w:p w:rsidR="00F9651C" w:rsidRPr="00F072C5" w:rsidRDefault="00F9651C" w:rsidP="00F072C5">
      <w:pPr>
        <w:tabs>
          <w:tab w:val="left" w:pos="7560"/>
        </w:tabs>
        <w:jc w:val="center"/>
        <w:rPr>
          <w:rFonts w:ascii="Arial" w:hAnsi="Arial" w:cs="Arial"/>
          <w:sz w:val="24"/>
          <w:szCs w:val="24"/>
        </w:rPr>
      </w:pPr>
    </w:p>
    <w:p w:rsidR="00F9651C" w:rsidRDefault="00F9651C" w:rsidP="00F072C5">
      <w:pPr>
        <w:tabs>
          <w:tab w:val="left" w:pos="7560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5E07EF">
        <w:rPr>
          <w:rFonts w:ascii="Arial" w:hAnsi="Arial" w:cs="Arial"/>
          <w:b/>
          <w:bCs/>
          <w:sz w:val="28"/>
          <w:szCs w:val="28"/>
        </w:rPr>
        <w:t>РЕШИЛА:</w:t>
      </w:r>
    </w:p>
    <w:p w:rsidR="00F9651C" w:rsidRDefault="00F9651C" w:rsidP="00F072C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F9651C" w:rsidRPr="008D370A" w:rsidRDefault="00F9651C" w:rsidP="00F072C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 xml:space="preserve">1. Принять муниципальное имущество муниципальной собственности муниципального образования «Братский район» в муниципальную собственность Тарминского сельского поселения согласно Перечня имущества (Приложение № 1) к настоящему Решению. </w:t>
      </w:r>
    </w:p>
    <w:p w:rsidR="00F9651C" w:rsidRDefault="00F9651C" w:rsidP="00F072C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>2. Настоящее Решение подлежит официальному опубликованию в Информационном бюллетене Тарминского муниципального образования и официальному размещению на официальном сайте администрации.</w:t>
      </w:r>
    </w:p>
    <w:p w:rsidR="00F9651C" w:rsidRDefault="00F9651C" w:rsidP="00F072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9651C" w:rsidRPr="008D370A" w:rsidRDefault="00F9651C" w:rsidP="00F072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9651C" w:rsidRPr="008D370A" w:rsidRDefault="00F9651C" w:rsidP="00F072C5">
      <w:pPr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F9651C" w:rsidRPr="008D370A" w:rsidRDefault="00F9651C" w:rsidP="00F072C5">
      <w:pPr>
        <w:autoSpaceDN w:val="0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>Тарминского сельского поселения                                      М.Т.Коротюк</w:t>
      </w:r>
    </w:p>
    <w:p w:rsidR="00F9651C" w:rsidRPr="008D370A" w:rsidRDefault="00F9651C" w:rsidP="00F072C5">
      <w:pPr>
        <w:autoSpaceDN w:val="0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>Глава Тарминского</w:t>
      </w:r>
    </w:p>
    <w:p w:rsidR="00F9651C" w:rsidRDefault="00F9651C" w:rsidP="00F072C5">
      <w:pPr>
        <w:autoSpaceDN w:val="0"/>
        <w:rPr>
          <w:rFonts w:ascii="Arial" w:hAnsi="Arial" w:cs="Arial"/>
          <w:sz w:val="28"/>
          <w:szCs w:val="28"/>
        </w:rPr>
        <w:sectPr w:rsidR="00F9651C" w:rsidSect="00623765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8D370A">
        <w:rPr>
          <w:rFonts w:ascii="Arial" w:hAnsi="Arial" w:cs="Arial"/>
          <w:sz w:val="24"/>
          <w:szCs w:val="24"/>
        </w:rPr>
        <w:t>муниципального образования                                             М.Т.Коротюк</w:t>
      </w:r>
    </w:p>
    <w:p w:rsidR="00F9651C" w:rsidRPr="00360EA0" w:rsidRDefault="00F9651C" w:rsidP="008C6986">
      <w:pPr>
        <w:widowControl w:val="0"/>
        <w:tabs>
          <w:tab w:val="left" w:pos="1140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360EA0">
        <w:rPr>
          <w:rFonts w:ascii="Courier New" w:hAnsi="Courier New" w:cs="Courier New"/>
          <w:color w:val="000080"/>
          <w:sz w:val="22"/>
          <w:szCs w:val="22"/>
        </w:rPr>
        <w:t xml:space="preserve">   </w:t>
      </w:r>
      <w:r w:rsidRPr="00360EA0">
        <w:rPr>
          <w:rFonts w:ascii="Courier New" w:hAnsi="Courier New" w:cs="Courier New"/>
          <w:sz w:val="22"/>
          <w:szCs w:val="22"/>
        </w:rPr>
        <w:t>Приложение № 1</w:t>
      </w:r>
    </w:p>
    <w:p w:rsidR="00F9651C" w:rsidRPr="00360EA0" w:rsidRDefault="00F9651C" w:rsidP="008C6986">
      <w:pPr>
        <w:widowControl w:val="0"/>
        <w:tabs>
          <w:tab w:val="left" w:pos="1140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Pr="00360EA0">
        <w:rPr>
          <w:rFonts w:ascii="Courier New" w:hAnsi="Courier New" w:cs="Courier New"/>
          <w:sz w:val="22"/>
          <w:szCs w:val="22"/>
        </w:rPr>
        <w:t xml:space="preserve"> Решению Думы</w:t>
      </w:r>
      <w:r w:rsidRPr="00775A0D">
        <w:rPr>
          <w:rFonts w:ascii="Courier New" w:hAnsi="Courier New" w:cs="Courier New"/>
          <w:sz w:val="22"/>
          <w:szCs w:val="22"/>
        </w:rPr>
        <w:t xml:space="preserve"> </w:t>
      </w:r>
      <w:r w:rsidRPr="00360EA0">
        <w:rPr>
          <w:rFonts w:ascii="Courier New" w:hAnsi="Courier New" w:cs="Courier New"/>
          <w:sz w:val="22"/>
          <w:szCs w:val="22"/>
        </w:rPr>
        <w:t>Тарминского</w:t>
      </w:r>
    </w:p>
    <w:p w:rsidR="00F9651C" w:rsidRPr="00360EA0" w:rsidRDefault="00F9651C" w:rsidP="008C6986">
      <w:pPr>
        <w:widowControl w:val="0"/>
        <w:tabs>
          <w:tab w:val="left" w:pos="1140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360EA0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F9651C" w:rsidRDefault="00F9651C" w:rsidP="008C6986">
      <w:pPr>
        <w:widowControl w:val="0"/>
        <w:tabs>
          <w:tab w:val="left" w:pos="1140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80"/>
          <w:sz w:val="25"/>
          <w:szCs w:val="25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360EA0">
        <w:rPr>
          <w:rFonts w:ascii="Courier New" w:hAnsi="Courier New" w:cs="Courier New"/>
          <w:sz w:val="22"/>
          <w:szCs w:val="22"/>
        </w:rPr>
        <w:t>т 27.12.2018г. №</w:t>
      </w:r>
      <w:r>
        <w:rPr>
          <w:rFonts w:ascii="Courier New" w:hAnsi="Courier New" w:cs="Courier New"/>
          <w:sz w:val="22"/>
          <w:szCs w:val="22"/>
        </w:rPr>
        <w:t>132</w:t>
      </w:r>
    </w:p>
    <w:p w:rsidR="00F9651C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80"/>
        </w:rPr>
      </w:pPr>
    </w:p>
    <w:p w:rsidR="00F9651C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80"/>
        </w:rPr>
      </w:pPr>
    </w:p>
    <w:tbl>
      <w:tblPr>
        <w:tblW w:w="0" w:type="auto"/>
        <w:jc w:val="center"/>
        <w:tblLayout w:type="fixed"/>
        <w:tblLook w:val="00A0"/>
      </w:tblPr>
      <w:tblGrid>
        <w:gridCol w:w="10008"/>
      </w:tblGrid>
      <w:tr w:rsidR="00F9651C" w:rsidRPr="000735AC">
        <w:trPr>
          <w:trHeight w:val="375"/>
          <w:jc w:val="center"/>
        </w:trPr>
        <w:tc>
          <w:tcPr>
            <w:tcW w:w="10008" w:type="dxa"/>
            <w:noWrap/>
            <w:vAlign w:val="bottom"/>
          </w:tcPr>
          <w:p w:rsidR="00F9651C" w:rsidRPr="000735AC" w:rsidRDefault="00F9651C" w:rsidP="00C377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5AC">
              <w:rPr>
                <w:rFonts w:ascii="Arial" w:hAnsi="Arial" w:cs="Arial"/>
                <w:sz w:val="24"/>
                <w:szCs w:val="24"/>
              </w:rPr>
              <w:t>ПЕРЕЧЕНЬ</w:t>
            </w:r>
          </w:p>
        </w:tc>
      </w:tr>
      <w:tr w:rsidR="00F9651C" w:rsidRPr="000735AC">
        <w:trPr>
          <w:trHeight w:val="330"/>
          <w:jc w:val="center"/>
        </w:trPr>
        <w:tc>
          <w:tcPr>
            <w:tcW w:w="10008" w:type="dxa"/>
            <w:vMerge w:val="restart"/>
            <w:noWrap/>
            <w:vAlign w:val="bottom"/>
          </w:tcPr>
          <w:p w:rsidR="00F9651C" w:rsidRDefault="00F9651C" w:rsidP="00C377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5AC">
              <w:rPr>
                <w:rFonts w:ascii="Arial" w:hAnsi="Arial" w:cs="Arial"/>
                <w:sz w:val="24"/>
                <w:szCs w:val="24"/>
              </w:rPr>
              <w:t>имущества, находящегося в муниципальной собственности муниципального</w:t>
            </w:r>
          </w:p>
          <w:p w:rsidR="00F9651C" w:rsidRDefault="00F9651C" w:rsidP="00C377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0735AC">
              <w:rPr>
                <w:rFonts w:ascii="Arial" w:hAnsi="Arial" w:cs="Arial"/>
                <w:sz w:val="24"/>
                <w:szCs w:val="24"/>
              </w:rPr>
              <w:t>бразования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35AC">
              <w:rPr>
                <w:rFonts w:ascii="Arial" w:hAnsi="Arial" w:cs="Arial"/>
                <w:sz w:val="24"/>
                <w:szCs w:val="24"/>
              </w:rPr>
              <w:t>"Братский район" и подлежащего принятию в муниципальную</w:t>
            </w:r>
          </w:p>
          <w:p w:rsidR="00F9651C" w:rsidRDefault="00F9651C" w:rsidP="00C377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5AC">
              <w:rPr>
                <w:rFonts w:ascii="Arial" w:hAnsi="Arial" w:cs="Arial"/>
                <w:sz w:val="24"/>
                <w:szCs w:val="24"/>
              </w:rPr>
              <w:t xml:space="preserve">собственность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Тарминского </w:t>
            </w:r>
            <w:r w:rsidRPr="000735AC">
              <w:rPr>
                <w:rFonts w:ascii="Arial" w:hAnsi="Arial" w:cs="Arial"/>
                <w:sz w:val="24"/>
                <w:szCs w:val="24"/>
              </w:rPr>
              <w:t>муниципального образования Братского района</w:t>
            </w:r>
          </w:p>
          <w:p w:rsidR="00F9651C" w:rsidRPr="000735AC" w:rsidRDefault="00F9651C" w:rsidP="00C377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35AC">
              <w:rPr>
                <w:rFonts w:ascii="Arial" w:hAnsi="Arial" w:cs="Arial"/>
                <w:sz w:val="24"/>
                <w:szCs w:val="24"/>
              </w:rPr>
              <w:t>Иркутской области</w:t>
            </w:r>
          </w:p>
        </w:tc>
      </w:tr>
      <w:tr w:rsidR="00F9651C" w:rsidRPr="000735AC">
        <w:trPr>
          <w:trHeight w:val="375"/>
          <w:jc w:val="center"/>
        </w:trPr>
        <w:tc>
          <w:tcPr>
            <w:tcW w:w="10008" w:type="dxa"/>
            <w:vMerge/>
            <w:vAlign w:val="center"/>
          </w:tcPr>
          <w:p w:rsidR="00F9651C" w:rsidRPr="000735AC" w:rsidRDefault="00F9651C" w:rsidP="00974E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651C" w:rsidRPr="0022011C" w:rsidRDefault="00F9651C" w:rsidP="00E5701B">
      <w:pPr>
        <w:jc w:val="both"/>
      </w:pP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Раздел 1. Муниципальные учреждения</w:t>
      </w: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628"/>
      </w:tblGrid>
      <w:tr w:rsidR="00F9651C" w:rsidRPr="00CD7AB0">
        <w:tc>
          <w:tcPr>
            <w:tcW w:w="828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52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628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F9651C" w:rsidRPr="00CD7AB0">
        <w:tc>
          <w:tcPr>
            <w:tcW w:w="828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52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28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9651C" w:rsidRPr="00CD7AB0">
        <w:tc>
          <w:tcPr>
            <w:tcW w:w="828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52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Муниципальное казенное учреждение культуры «Тарминский культурно-досуговый центр Братского района»</w:t>
            </w:r>
          </w:p>
        </w:tc>
        <w:tc>
          <w:tcPr>
            <w:tcW w:w="3628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665761, Иркутская область, Братский район, п. Тарма, ул. Нагорная 1-я, д.16</w:t>
            </w:r>
          </w:p>
        </w:tc>
      </w:tr>
    </w:tbl>
    <w:p w:rsidR="00F9651C" w:rsidRPr="00CD7AB0" w:rsidRDefault="00F9651C" w:rsidP="00293391">
      <w:pPr>
        <w:jc w:val="center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 xml:space="preserve"> </w:t>
      </w: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Раздел 2. Недвижимое имущество</w:t>
      </w: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7"/>
        <w:gridCol w:w="2340"/>
        <w:gridCol w:w="3960"/>
        <w:gridCol w:w="2831"/>
      </w:tblGrid>
      <w:tr w:rsidR="00F9651C" w:rsidRPr="00CD7AB0">
        <w:tc>
          <w:tcPr>
            <w:tcW w:w="877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№ п/п </w:t>
            </w:r>
          </w:p>
        </w:tc>
        <w:tc>
          <w:tcPr>
            <w:tcW w:w="2340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960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1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F9651C" w:rsidRPr="00CD7AB0">
        <w:tc>
          <w:tcPr>
            <w:tcW w:w="877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40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60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31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9651C" w:rsidRPr="00CD7AB0">
        <w:tc>
          <w:tcPr>
            <w:tcW w:w="877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40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Здание нежилое Дом культуры</w:t>
            </w:r>
          </w:p>
        </w:tc>
        <w:tc>
          <w:tcPr>
            <w:tcW w:w="3960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665761, Иркутская область, Братский район, п. Тарма, ул. Нагорная 1-я, д.16</w:t>
            </w:r>
          </w:p>
        </w:tc>
        <w:tc>
          <w:tcPr>
            <w:tcW w:w="2831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38:02:060101:466</w:t>
            </w:r>
          </w:p>
        </w:tc>
      </w:tr>
    </w:tbl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Итого балансовая стоимость недвижимо имущества 765 727,38 рублей.</w:t>
      </w: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 xml:space="preserve"> Раздел 3. Движимое имущество</w:t>
      </w: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5"/>
        <w:gridCol w:w="4177"/>
        <w:gridCol w:w="5026"/>
      </w:tblGrid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ind w:left="-107" w:firstLine="10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Акустическая система активная 2-полосная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Xline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BAF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>-8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32301, дата выпуска – 2015, балансовая стоимость – 12 500,00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Акустическая система активная 2-полосная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Xline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BAF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>-8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32302, дата выпуска – 2015, балансовая стоимость – 12 500,00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Аналоговый микшер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BEHRINGER QX1202USB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32303, дата выпуска – 2015, балансовая стоимость – 8406,00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Усилитель мощности 2х200Вт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W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>220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II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Biema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32304, дата выпуска – 2015, балансовая стоимость – 15 100,00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Электрооборудование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32305, дата выпуска – 2009, балансовая стоимость – 69 410,00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МФУ НР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LaserJet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Pro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М125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  (Принтер/Копир /Сканер: А4 600х600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dpi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ppm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128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Mb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600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MHz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USB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20,) 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34739, дата выпуска – 2016, балансовая стоимость – 8 999,00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Радиотелефон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Philips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1201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>/51 (ЖК, АОН, автом.контр.громк.,тел.книг.50 ном, черный)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34740, дата выпуска – 2016, балансовая стоимость – 1 399,00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Экран на штативе с возможностью настенного крепления 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34741, дата выпуска – 2016, балансовая стоимость – 7 299,00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VENTURE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DRIVE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 xml:space="preserve"> активная акустическая система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40874, дата выпуска – 2018, балансовая стоимость – 52 000,00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BEHRINGER QX1202USB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40875, дата выпуска – 2018, балансовая стоимость – 10 990,00 руб.</w:t>
            </w:r>
          </w:p>
        </w:tc>
      </w:tr>
      <w:tr w:rsidR="00F9651C" w:rsidRPr="00CD7AB0">
        <w:tc>
          <w:tcPr>
            <w:tcW w:w="805" w:type="dxa"/>
          </w:tcPr>
          <w:p w:rsidR="00F9651C" w:rsidRPr="00C71497" w:rsidRDefault="00F9651C" w:rsidP="00C7149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>11</w:t>
            </w:r>
          </w:p>
        </w:tc>
        <w:tc>
          <w:tcPr>
            <w:tcW w:w="4177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15.6” </w:t>
            </w:r>
            <w:r w:rsidRPr="00C71497">
              <w:rPr>
                <w:rFonts w:ascii="Courier New" w:hAnsi="Courier New" w:cs="Courier New"/>
                <w:sz w:val="22"/>
                <w:szCs w:val="22"/>
              </w:rPr>
              <w:t>Ноутбук</w:t>
            </w:r>
            <w:r w:rsidRPr="00C71497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Lenovo 320-151AP (FHD) Pentium N4200(1.1)/4095/500AMD R520 2Gb/BT/Win 10/Black</w:t>
            </w:r>
          </w:p>
        </w:tc>
        <w:tc>
          <w:tcPr>
            <w:tcW w:w="5026" w:type="dxa"/>
          </w:tcPr>
          <w:p w:rsidR="00F9651C" w:rsidRPr="00C71497" w:rsidRDefault="00F9651C" w:rsidP="00C7149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497">
              <w:rPr>
                <w:rFonts w:ascii="Courier New" w:hAnsi="Courier New" w:cs="Courier New"/>
                <w:sz w:val="22"/>
                <w:szCs w:val="22"/>
              </w:rPr>
              <w:t>РН 40876, дата выпуска – 2018, балансовая стоимость – 22 499,00 руб.</w:t>
            </w:r>
          </w:p>
        </w:tc>
      </w:tr>
    </w:tbl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center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Итого балансовая стоимость движимого имущества 22</w:t>
      </w:r>
      <w:r>
        <w:rPr>
          <w:rFonts w:ascii="Arial" w:hAnsi="Arial" w:cs="Arial"/>
          <w:sz w:val="24"/>
          <w:szCs w:val="24"/>
        </w:rPr>
        <w:t>1</w:t>
      </w:r>
      <w:r w:rsidRPr="00CD7AB0">
        <w:rPr>
          <w:rFonts w:ascii="Arial" w:hAnsi="Arial" w:cs="Arial"/>
          <w:sz w:val="24"/>
          <w:szCs w:val="24"/>
        </w:rPr>
        <w:t> 102, 00 рубля.</w:t>
      </w:r>
    </w:p>
    <w:p w:rsidR="00F9651C" w:rsidRDefault="00F9651C" w:rsidP="00E5701B">
      <w:pPr>
        <w:jc w:val="both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СОГЛАСОВАНО: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Директор МКУК  «Тарминский КДЦ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Братского района»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06766B">
        <w:rPr>
          <w:rFonts w:ascii="Arial" w:hAnsi="Arial" w:cs="Arial"/>
          <w:sz w:val="16"/>
          <w:szCs w:val="16"/>
        </w:rPr>
        <w:t>(должность)</w:t>
      </w:r>
      <w:r w:rsidRPr="00CD7AB0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                        _______________                  __</w:t>
      </w:r>
      <w:r>
        <w:rPr>
          <w:rFonts w:ascii="Arial" w:hAnsi="Arial" w:cs="Arial"/>
          <w:sz w:val="24"/>
          <w:szCs w:val="24"/>
          <w:u w:val="single"/>
        </w:rPr>
        <w:t>Е.С. Кащук</w:t>
      </w:r>
      <w:r>
        <w:rPr>
          <w:rFonts w:ascii="Arial" w:hAnsi="Arial" w:cs="Arial"/>
          <w:sz w:val="24"/>
          <w:szCs w:val="24"/>
        </w:rPr>
        <w:t>____</w:t>
      </w:r>
      <w:r w:rsidRPr="00CD7AB0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Pr="00CD7AB0">
        <w:rPr>
          <w:rFonts w:ascii="Arial" w:hAnsi="Arial" w:cs="Arial"/>
          <w:sz w:val="24"/>
          <w:szCs w:val="24"/>
        </w:rPr>
        <w:t xml:space="preserve">                          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Pr="0006766B">
        <w:rPr>
          <w:rFonts w:ascii="Arial" w:hAnsi="Arial" w:cs="Arial"/>
          <w:sz w:val="16"/>
          <w:szCs w:val="16"/>
        </w:rPr>
        <w:t>(подпись)</w:t>
      </w:r>
      <w:r w:rsidRPr="00CD7AB0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06766B">
        <w:rPr>
          <w:rFonts w:ascii="Arial" w:hAnsi="Arial" w:cs="Arial"/>
          <w:sz w:val="16"/>
          <w:szCs w:val="16"/>
        </w:rPr>
        <w:t>(расшифровка подписи)</w:t>
      </w:r>
      <w:r>
        <w:rPr>
          <w:rFonts w:ascii="Arial" w:hAnsi="Arial" w:cs="Arial"/>
          <w:sz w:val="24"/>
          <w:szCs w:val="24"/>
        </w:rPr>
        <w:t xml:space="preserve">      </w:t>
      </w:r>
      <w:r w:rsidRPr="00CD7AB0">
        <w:rPr>
          <w:rFonts w:ascii="Arial" w:hAnsi="Arial" w:cs="Arial"/>
          <w:sz w:val="24"/>
          <w:szCs w:val="24"/>
        </w:rPr>
        <w:t xml:space="preserve">                 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Заведующий отдела по развитию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 xml:space="preserve">культурной сферы и библиотечному 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обслуживанию администрации МО</w:t>
      </w: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 xml:space="preserve">«Братский район» </w:t>
      </w:r>
    </w:p>
    <w:p w:rsidR="00F9651C" w:rsidRPr="00E51B1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5713A9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должность</w:t>
      </w:r>
      <w:r w:rsidRPr="005713A9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_________________________                         </w:t>
      </w:r>
      <w:r>
        <w:rPr>
          <w:rFonts w:ascii="Arial" w:hAnsi="Arial" w:cs="Arial"/>
          <w:sz w:val="24"/>
          <w:szCs w:val="24"/>
        </w:rPr>
        <w:t>__</w:t>
      </w:r>
      <w:r w:rsidRPr="00460B13">
        <w:rPr>
          <w:rFonts w:ascii="Arial" w:hAnsi="Arial" w:cs="Arial"/>
          <w:sz w:val="24"/>
          <w:szCs w:val="24"/>
          <w:u w:val="single"/>
        </w:rPr>
        <w:t>И.Н. Крюкова</w:t>
      </w:r>
      <w:r w:rsidRPr="00460B13">
        <w:rPr>
          <w:rFonts w:ascii="Arial" w:hAnsi="Arial" w:cs="Arial"/>
          <w:sz w:val="16"/>
          <w:szCs w:val="16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_</w:t>
      </w:r>
    </w:p>
    <w:p w:rsidR="00F9651C" w:rsidRPr="00B0791B" w:rsidRDefault="00F9651C" w:rsidP="00E5701B">
      <w:pPr>
        <w:jc w:val="both"/>
        <w:rPr>
          <w:rFonts w:ascii="Arial" w:hAnsi="Arial" w:cs="Arial"/>
          <w:sz w:val="16"/>
          <w:szCs w:val="16"/>
        </w:rPr>
      </w:pPr>
      <w:r w:rsidRPr="00B0791B">
        <w:rPr>
          <w:rFonts w:ascii="Arial" w:hAnsi="Arial" w:cs="Arial"/>
          <w:sz w:val="16"/>
          <w:szCs w:val="16"/>
        </w:rPr>
        <w:t xml:space="preserve">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</w:t>
      </w:r>
      <w:r w:rsidRPr="00B0791B">
        <w:rPr>
          <w:rFonts w:ascii="Arial" w:hAnsi="Arial" w:cs="Arial"/>
          <w:sz w:val="16"/>
          <w:szCs w:val="16"/>
        </w:rPr>
        <w:t xml:space="preserve"> (подпись)</w:t>
      </w:r>
      <w:r>
        <w:rPr>
          <w:rFonts w:ascii="Arial" w:hAnsi="Arial" w:cs="Arial"/>
          <w:sz w:val="16"/>
          <w:szCs w:val="16"/>
        </w:rPr>
        <w:t xml:space="preserve">                                              (расшифровка подписи)</w:t>
      </w:r>
    </w:p>
    <w:p w:rsidR="00F9651C" w:rsidRDefault="00F9651C" w:rsidP="00E5701B">
      <w:pPr>
        <w:jc w:val="both"/>
        <w:rPr>
          <w:rFonts w:ascii="Arial" w:hAnsi="Arial" w:cs="Arial"/>
          <w:sz w:val="24"/>
          <w:szCs w:val="24"/>
        </w:rPr>
      </w:pPr>
    </w:p>
    <w:p w:rsidR="00F9651C" w:rsidRPr="00CD7AB0" w:rsidRDefault="00F9651C" w:rsidP="00E5701B">
      <w:pPr>
        <w:jc w:val="both"/>
        <w:rPr>
          <w:rFonts w:ascii="Arial" w:hAnsi="Arial" w:cs="Arial"/>
          <w:sz w:val="24"/>
          <w:szCs w:val="24"/>
        </w:rPr>
      </w:pPr>
      <w:r w:rsidRPr="00CD7AB0">
        <w:rPr>
          <w:rFonts w:ascii="Arial" w:hAnsi="Arial" w:cs="Arial"/>
          <w:sz w:val="24"/>
          <w:szCs w:val="24"/>
        </w:rPr>
        <w:t>Глава Тарминского МО</w:t>
      </w:r>
    </w:p>
    <w:p w:rsidR="00F9651C" w:rsidRDefault="00F9651C" w:rsidP="00325FC9">
      <w:pPr>
        <w:jc w:val="both"/>
        <w:rPr>
          <w:rFonts w:ascii="Arial" w:hAnsi="Arial" w:cs="Arial"/>
          <w:b/>
          <w:bCs/>
          <w:color w:val="000080"/>
        </w:rPr>
      </w:pPr>
      <w:r w:rsidRPr="00325FC9">
        <w:rPr>
          <w:rFonts w:ascii="Arial" w:hAnsi="Arial" w:cs="Arial"/>
          <w:sz w:val="16"/>
          <w:szCs w:val="16"/>
        </w:rPr>
        <w:t xml:space="preserve">(должность)                                      </w:t>
      </w:r>
      <w:r w:rsidRPr="00325FC9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  ________________</w:t>
      </w:r>
      <w:r w:rsidRPr="00325FC9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  <w:u w:val="single"/>
        </w:rPr>
        <w:t>М.Т. Коротюк</w:t>
      </w:r>
      <w:r>
        <w:rPr>
          <w:rFonts w:ascii="Arial" w:hAnsi="Arial" w:cs="Arial"/>
          <w:sz w:val="24"/>
          <w:szCs w:val="24"/>
        </w:rPr>
        <w:t>___</w:t>
      </w:r>
      <w:r w:rsidRPr="00325FC9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F9651C" w:rsidRPr="00C31297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C31297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(подпись)</w:t>
      </w:r>
      <w:r>
        <w:rPr>
          <w:rFonts w:ascii="Arial" w:hAnsi="Arial" w:cs="Arial"/>
          <w:sz w:val="16"/>
          <w:szCs w:val="16"/>
        </w:rPr>
        <w:t xml:space="preserve">                                             (расшифровка подписи)</w:t>
      </w:r>
    </w:p>
    <w:p w:rsidR="00F9651C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80"/>
        </w:rPr>
      </w:pPr>
    </w:p>
    <w:p w:rsidR="00F9651C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80"/>
        </w:rPr>
      </w:pPr>
    </w:p>
    <w:p w:rsidR="00F9651C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80"/>
        </w:rPr>
      </w:pPr>
    </w:p>
    <w:p w:rsidR="00F9651C" w:rsidRDefault="00F9651C" w:rsidP="005E07EF">
      <w:pPr>
        <w:widowControl w:val="0"/>
        <w:tabs>
          <w:tab w:val="center" w:pos="776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80"/>
        </w:rPr>
      </w:pPr>
    </w:p>
    <w:sectPr w:rsidR="00F9651C" w:rsidSect="00715F25">
      <w:foot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51C" w:rsidRDefault="00F9651C" w:rsidP="009369D5">
      <w:r>
        <w:separator/>
      </w:r>
    </w:p>
  </w:endnote>
  <w:endnote w:type="continuationSeparator" w:id="1">
    <w:p w:rsidR="00F9651C" w:rsidRDefault="00F9651C" w:rsidP="00936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1C" w:rsidRDefault="00F9651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F9651C" w:rsidRDefault="00F9651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51C" w:rsidRDefault="00F9651C" w:rsidP="009369D5">
      <w:r>
        <w:separator/>
      </w:r>
    </w:p>
  </w:footnote>
  <w:footnote w:type="continuationSeparator" w:id="1">
    <w:p w:rsidR="00F9651C" w:rsidRDefault="00F9651C" w:rsidP="009369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2EB5"/>
    <w:rsid w:val="00034641"/>
    <w:rsid w:val="00037C27"/>
    <w:rsid w:val="00042EB5"/>
    <w:rsid w:val="0006766B"/>
    <w:rsid w:val="000735AC"/>
    <w:rsid w:val="0007490A"/>
    <w:rsid w:val="000833F5"/>
    <w:rsid w:val="00085A4A"/>
    <w:rsid w:val="000A343F"/>
    <w:rsid w:val="000B40AC"/>
    <w:rsid w:val="000C21B5"/>
    <w:rsid w:val="000C7D0E"/>
    <w:rsid w:val="000D3189"/>
    <w:rsid w:val="000D5D52"/>
    <w:rsid w:val="00101321"/>
    <w:rsid w:val="00102BE9"/>
    <w:rsid w:val="00160D5E"/>
    <w:rsid w:val="001725CE"/>
    <w:rsid w:val="001F1AFE"/>
    <w:rsid w:val="001F2C14"/>
    <w:rsid w:val="001F63E2"/>
    <w:rsid w:val="0022011C"/>
    <w:rsid w:val="00240A84"/>
    <w:rsid w:val="00272B3C"/>
    <w:rsid w:val="00293391"/>
    <w:rsid w:val="002959D3"/>
    <w:rsid w:val="002A36A6"/>
    <w:rsid w:val="002A6027"/>
    <w:rsid w:val="00321185"/>
    <w:rsid w:val="00325FC9"/>
    <w:rsid w:val="00344920"/>
    <w:rsid w:val="003478CB"/>
    <w:rsid w:val="003510F6"/>
    <w:rsid w:val="00360EA0"/>
    <w:rsid w:val="00382D49"/>
    <w:rsid w:val="003B5AA0"/>
    <w:rsid w:val="003E09B3"/>
    <w:rsid w:val="0040250F"/>
    <w:rsid w:val="004258F5"/>
    <w:rsid w:val="00451898"/>
    <w:rsid w:val="00456EF0"/>
    <w:rsid w:val="00460B13"/>
    <w:rsid w:val="004A680D"/>
    <w:rsid w:val="004B39EB"/>
    <w:rsid w:val="0052037C"/>
    <w:rsid w:val="005221A0"/>
    <w:rsid w:val="005713A9"/>
    <w:rsid w:val="005A3D35"/>
    <w:rsid w:val="005B01C4"/>
    <w:rsid w:val="005E07EF"/>
    <w:rsid w:val="0060367E"/>
    <w:rsid w:val="00610993"/>
    <w:rsid w:val="00623765"/>
    <w:rsid w:val="00694860"/>
    <w:rsid w:val="006B16BF"/>
    <w:rsid w:val="006C225B"/>
    <w:rsid w:val="006C389B"/>
    <w:rsid w:val="006C5072"/>
    <w:rsid w:val="006E79A8"/>
    <w:rsid w:val="00715F25"/>
    <w:rsid w:val="007304AF"/>
    <w:rsid w:val="00755530"/>
    <w:rsid w:val="0075793D"/>
    <w:rsid w:val="0076000D"/>
    <w:rsid w:val="00774F71"/>
    <w:rsid w:val="00775A0D"/>
    <w:rsid w:val="00787DDF"/>
    <w:rsid w:val="007D1A55"/>
    <w:rsid w:val="008039BD"/>
    <w:rsid w:val="00860AB6"/>
    <w:rsid w:val="00866FC8"/>
    <w:rsid w:val="00872CB6"/>
    <w:rsid w:val="00885B29"/>
    <w:rsid w:val="008A413C"/>
    <w:rsid w:val="008A5384"/>
    <w:rsid w:val="008B41E9"/>
    <w:rsid w:val="008C6986"/>
    <w:rsid w:val="008D370A"/>
    <w:rsid w:val="008D3CC9"/>
    <w:rsid w:val="008E40E2"/>
    <w:rsid w:val="008F0D3D"/>
    <w:rsid w:val="008F36BC"/>
    <w:rsid w:val="009369D5"/>
    <w:rsid w:val="00961777"/>
    <w:rsid w:val="00974E82"/>
    <w:rsid w:val="00981451"/>
    <w:rsid w:val="009A59E0"/>
    <w:rsid w:val="009C4777"/>
    <w:rsid w:val="009E628F"/>
    <w:rsid w:val="00A13D9F"/>
    <w:rsid w:val="00A65C04"/>
    <w:rsid w:val="00A87951"/>
    <w:rsid w:val="00A968AF"/>
    <w:rsid w:val="00AA6ECD"/>
    <w:rsid w:val="00AB3963"/>
    <w:rsid w:val="00AC32C0"/>
    <w:rsid w:val="00AC4F56"/>
    <w:rsid w:val="00AF1F62"/>
    <w:rsid w:val="00B0791B"/>
    <w:rsid w:val="00B5683B"/>
    <w:rsid w:val="00B571C3"/>
    <w:rsid w:val="00B57349"/>
    <w:rsid w:val="00B57A1E"/>
    <w:rsid w:val="00BB5986"/>
    <w:rsid w:val="00C00781"/>
    <w:rsid w:val="00C03FBF"/>
    <w:rsid w:val="00C2307E"/>
    <w:rsid w:val="00C262B3"/>
    <w:rsid w:val="00C31297"/>
    <w:rsid w:val="00C377A4"/>
    <w:rsid w:val="00C71497"/>
    <w:rsid w:val="00C76696"/>
    <w:rsid w:val="00CD7AB0"/>
    <w:rsid w:val="00CE04C3"/>
    <w:rsid w:val="00D05D98"/>
    <w:rsid w:val="00D52001"/>
    <w:rsid w:val="00D951C3"/>
    <w:rsid w:val="00DB7D08"/>
    <w:rsid w:val="00DD0AF0"/>
    <w:rsid w:val="00E02F70"/>
    <w:rsid w:val="00E27BFB"/>
    <w:rsid w:val="00E40B7B"/>
    <w:rsid w:val="00E51B10"/>
    <w:rsid w:val="00E56F73"/>
    <w:rsid w:val="00E5701B"/>
    <w:rsid w:val="00E652B2"/>
    <w:rsid w:val="00E832D3"/>
    <w:rsid w:val="00E907E5"/>
    <w:rsid w:val="00F072C5"/>
    <w:rsid w:val="00F14075"/>
    <w:rsid w:val="00F32403"/>
    <w:rsid w:val="00F618E3"/>
    <w:rsid w:val="00F9651C"/>
    <w:rsid w:val="00FE0886"/>
    <w:rsid w:val="00FF4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EB5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72C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42EB5"/>
    <w:pPr>
      <w:keepNext/>
      <w:jc w:val="center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72C5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042EB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042EB5"/>
    <w:pPr>
      <w:jc w:val="both"/>
    </w:pPr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0"/>
      <w:szCs w:val="20"/>
    </w:rPr>
  </w:style>
  <w:style w:type="paragraph" w:styleId="NormalWeb">
    <w:name w:val="Normal (Web)"/>
    <w:basedOn w:val="Normal"/>
    <w:uiPriority w:val="99"/>
    <w:rsid w:val="00E56F73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735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735AC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0735AC"/>
  </w:style>
  <w:style w:type="table" w:styleId="TableGrid">
    <w:name w:val="Table Grid"/>
    <w:basedOn w:val="TableNormal"/>
    <w:uiPriority w:val="99"/>
    <w:rsid w:val="00E5701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51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3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742</TotalTime>
  <Pages>3</Pages>
  <Words>805</Words>
  <Characters>4593</Characters>
  <Application>Microsoft Office Outlook</Application>
  <DocSecurity>0</DocSecurity>
  <Lines>0</Lines>
  <Paragraphs>0</Paragraphs>
  <ScaleCrop>false</ScaleCrop>
  <Company>Администрация Братского района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Kraidenko</dc:creator>
  <cp:keywords/>
  <dc:description/>
  <cp:lastModifiedBy>Пользователь</cp:lastModifiedBy>
  <cp:revision>29</cp:revision>
  <cp:lastPrinted>2018-12-28T01:41:00Z</cp:lastPrinted>
  <dcterms:created xsi:type="dcterms:W3CDTF">2018-11-07T08:11:00Z</dcterms:created>
  <dcterms:modified xsi:type="dcterms:W3CDTF">2018-12-28T01:43:00Z</dcterms:modified>
</cp:coreProperties>
</file>