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AB4" w:rsidRDefault="00DC3A60" w:rsidP="00247AB4">
      <w:pPr>
        <w:spacing w:after="0" w:line="240" w:lineRule="auto"/>
        <w:contextualSpacing/>
        <w:jc w:val="right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 xml:space="preserve">                                                     </w:t>
      </w:r>
      <w:r w:rsidR="00247AB4" w:rsidRPr="007A10F9">
        <w:rPr>
          <w:rFonts w:ascii="Arial" w:hAnsi="Arial" w:cs="Arial"/>
          <w:b/>
          <w:sz w:val="32"/>
          <w:szCs w:val="32"/>
        </w:rPr>
        <w:t>ПРОЕКТ</w:t>
      </w:r>
    </w:p>
    <w:p w:rsidR="00247AB4" w:rsidRDefault="00247AB4" w:rsidP="00247AB4">
      <w:pPr>
        <w:spacing w:after="0" w:line="240" w:lineRule="auto"/>
        <w:contextualSpacing/>
        <w:rPr>
          <w:rFonts w:ascii="Arial" w:hAnsi="Arial" w:cs="Arial"/>
          <w:b/>
          <w:sz w:val="32"/>
          <w:szCs w:val="32"/>
        </w:rPr>
      </w:pPr>
    </w:p>
    <w:p w:rsidR="003750E2" w:rsidRPr="007A10F9" w:rsidRDefault="00DC3A60" w:rsidP="00247A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>.2025 Г. №</w:t>
      </w:r>
    </w:p>
    <w:p w:rsidR="00141229" w:rsidRPr="007A10F9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1229" w:rsidRPr="007A10F9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>ИРКУТСКА</w:t>
      </w:r>
      <w:bookmarkStart w:id="0" w:name="_GoBack"/>
      <w:bookmarkEnd w:id="0"/>
      <w:r w:rsidRPr="007A10F9">
        <w:rPr>
          <w:rFonts w:ascii="Arial" w:hAnsi="Arial" w:cs="Arial"/>
          <w:b/>
          <w:sz w:val="32"/>
          <w:szCs w:val="32"/>
        </w:rPr>
        <w:t>Я ОБЛАСТЬ</w:t>
      </w:r>
    </w:p>
    <w:p w:rsidR="00141229" w:rsidRPr="007A10F9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141229" w:rsidRPr="007A10F9" w:rsidRDefault="005451E2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</w:t>
      </w:r>
      <w:r w:rsidR="00DC3A60" w:rsidRPr="007A10F9">
        <w:rPr>
          <w:rFonts w:ascii="Arial" w:hAnsi="Arial" w:cs="Arial"/>
          <w:b/>
          <w:sz w:val="32"/>
          <w:szCs w:val="32"/>
        </w:rPr>
        <w:t>СКОЕ</w:t>
      </w:r>
      <w:r w:rsidR="00141229" w:rsidRPr="007A10F9">
        <w:rPr>
          <w:rFonts w:ascii="Arial" w:hAnsi="Arial" w:cs="Arial"/>
          <w:b/>
          <w:sz w:val="32"/>
          <w:szCs w:val="32"/>
        </w:rPr>
        <w:t xml:space="preserve"> МУНИЦИПАЛЬНОЕ ОБРАЗОВАНИЕ</w:t>
      </w:r>
    </w:p>
    <w:p w:rsidR="00141229" w:rsidRPr="007A10F9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>ДУМА</w:t>
      </w:r>
    </w:p>
    <w:p w:rsidR="00141229" w:rsidRPr="007A10F9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>РЕШЕНИЕ</w:t>
      </w:r>
    </w:p>
    <w:p w:rsidR="00141229" w:rsidRPr="007A10F9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141229" w:rsidRPr="007A10F9" w:rsidRDefault="003D6D6F" w:rsidP="002F76F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 xml:space="preserve">О ВНЕСЕНИИ ИЗМЕНЕНИЙ В ПОЛОЖЕНИЕ О МУНИЦИПАЛЬНОМ КОНТРОЛЕ В СФЕРЕ БЛАГОУСТРОЙСТВА НА ТЕРРИТОРИИ </w:t>
      </w:r>
      <w:r w:rsidR="005451E2">
        <w:rPr>
          <w:rFonts w:ascii="Arial" w:hAnsi="Arial" w:cs="Arial"/>
          <w:b/>
          <w:sz w:val="32"/>
          <w:szCs w:val="32"/>
        </w:rPr>
        <w:t>ТАРМИН</w:t>
      </w:r>
      <w:r w:rsidR="00DC3A60" w:rsidRPr="007A10F9">
        <w:rPr>
          <w:rFonts w:ascii="Arial" w:hAnsi="Arial" w:cs="Arial"/>
          <w:b/>
          <w:sz w:val="32"/>
          <w:szCs w:val="32"/>
        </w:rPr>
        <w:t>СКОГО</w:t>
      </w:r>
      <w:r w:rsidR="004D7605" w:rsidRPr="007A10F9">
        <w:rPr>
          <w:rFonts w:ascii="Arial" w:hAnsi="Arial" w:cs="Arial"/>
          <w:b/>
          <w:sz w:val="32"/>
          <w:szCs w:val="32"/>
        </w:rPr>
        <w:t xml:space="preserve"> </w:t>
      </w:r>
      <w:r w:rsidRPr="007A10F9">
        <w:rPr>
          <w:rFonts w:ascii="Arial" w:hAnsi="Arial" w:cs="Arial"/>
          <w:b/>
          <w:sz w:val="32"/>
          <w:szCs w:val="32"/>
        </w:rPr>
        <w:t xml:space="preserve">МУНИЦИПАЛЬНОГО ОБРАЗОВАНИЯ, УТВЕРЖДЕННОЕ РЕШЕНИЕМ ДУМЫ </w:t>
      </w:r>
      <w:r w:rsidR="005451E2">
        <w:rPr>
          <w:rFonts w:ascii="Arial" w:hAnsi="Arial" w:cs="Arial"/>
          <w:b/>
          <w:sz w:val="32"/>
          <w:szCs w:val="32"/>
        </w:rPr>
        <w:t>ТАРМИН</w:t>
      </w:r>
      <w:r w:rsidR="00DC3A60" w:rsidRPr="007A10F9">
        <w:rPr>
          <w:rFonts w:ascii="Arial" w:hAnsi="Arial" w:cs="Arial"/>
          <w:b/>
          <w:sz w:val="32"/>
          <w:szCs w:val="32"/>
        </w:rPr>
        <w:t>СКОГО</w:t>
      </w:r>
      <w:r w:rsidRPr="007A10F9">
        <w:rPr>
          <w:rFonts w:ascii="Arial" w:hAnsi="Arial" w:cs="Arial"/>
          <w:b/>
          <w:sz w:val="32"/>
          <w:szCs w:val="32"/>
        </w:rPr>
        <w:t xml:space="preserve"> СЕЛЬСКОГО ПОСЕЛЕНИЯ № </w:t>
      </w:r>
      <w:r w:rsidR="005451E2">
        <w:rPr>
          <w:rFonts w:ascii="Arial" w:hAnsi="Arial" w:cs="Arial"/>
          <w:b/>
          <w:sz w:val="32"/>
          <w:szCs w:val="32"/>
        </w:rPr>
        <w:t>44</w:t>
      </w:r>
      <w:r w:rsidRPr="007A10F9">
        <w:rPr>
          <w:rFonts w:ascii="Arial" w:hAnsi="Arial" w:cs="Arial"/>
          <w:b/>
          <w:sz w:val="32"/>
          <w:szCs w:val="32"/>
        </w:rPr>
        <w:t xml:space="preserve"> ОТ </w:t>
      </w:r>
      <w:r w:rsidR="004D7605" w:rsidRPr="007A10F9">
        <w:rPr>
          <w:rFonts w:ascii="Arial" w:hAnsi="Arial" w:cs="Arial"/>
          <w:b/>
          <w:sz w:val="32"/>
          <w:szCs w:val="32"/>
        </w:rPr>
        <w:t>2</w:t>
      </w:r>
      <w:r w:rsidR="005451E2">
        <w:rPr>
          <w:rFonts w:ascii="Arial" w:hAnsi="Arial" w:cs="Arial"/>
          <w:b/>
          <w:sz w:val="32"/>
          <w:szCs w:val="32"/>
        </w:rPr>
        <w:t>6</w:t>
      </w:r>
      <w:r w:rsidR="004D7605" w:rsidRPr="007A10F9">
        <w:rPr>
          <w:rFonts w:ascii="Arial" w:hAnsi="Arial" w:cs="Arial"/>
          <w:b/>
          <w:sz w:val="32"/>
          <w:szCs w:val="32"/>
        </w:rPr>
        <w:t>.1</w:t>
      </w:r>
      <w:r w:rsidR="005451E2">
        <w:rPr>
          <w:rFonts w:ascii="Arial" w:hAnsi="Arial" w:cs="Arial"/>
          <w:b/>
          <w:sz w:val="32"/>
          <w:szCs w:val="32"/>
        </w:rPr>
        <w:t>1</w:t>
      </w:r>
      <w:r w:rsidRPr="007A10F9">
        <w:rPr>
          <w:rFonts w:ascii="Arial" w:hAnsi="Arial" w:cs="Arial"/>
          <w:b/>
          <w:sz w:val="32"/>
          <w:szCs w:val="32"/>
        </w:rPr>
        <w:t>.20</w:t>
      </w:r>
      <w:r w:rsidR="004D7605" w:rsidRPr="007A10F9">
        <w:rPr>
          <w:rFonts w:ascii="Arial" w:hAnsi="Arial" w:cs="Arial"/>
          <w:b/>
          <w:sz w:val="32"/>
          <w:szCs w:val="32"/>
        </w:rPr>
        <w:t>21</w:t>
      </w:r>
      <w:r w:rsidRPr="007A10F9">
        <w:rPr>
          <w:rFonts w:ascii="Arial" w:hAnsi="Arial" w:cs="Arial"/>
          <w:b/>
          <w:sz w:val="32"/>
          <w:szCs w:val="32"/>
        </w:rPr>
        <w:t xml:space="preserve"> Г. </w:t>
      </w:r>
    </w:p>
    <w:p w:rsidR="00141229" w:rsidRPr="007A10F9" w:rsidRDefault="00141229" w:rsidP="00141229">
      <w:pPr>
        <w:spacing w:after="0" w:line="240" w:lineRule="auto"/>
        <w:contextualSpacing/>
        <w:jc w:val="both"/>
        <w:rPr>
          <w:rFonts w:ascii="Arial" w:hAnsi="Arial" w:cs="Arial"/>
          <w:sz w:val="32"/>
          <w:szCs w:val="32"/>
        </w:rPr>
      </w:pPr>
    </w:p>
    <w:p w:rsidR="004075C0" w:rsidRPr="004D7605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D7605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31.07.2020 г. № 248-ФЗ «О государственном контроле (надзоре) и муниципальном контроле в Российской Федерации», Федеральным законом от </w:t>
      </w:r>
      <w:r>
        <w:rPr>
          <w:rFonts w:ascii="Arial" w:hAnsi="Arial" w:cs="Arial"/>
          <w:sz w:val="24"/>
          <w:szCs w:val="24"/>
        </w:rPr>
        <w:t xml:space="preserve">28.12.2024 г. № </w:t>
      </w:r>
      <w:r w:rsidRPr="004D7605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40</w:t>
      </w:r>
      <w:r w:rsidRPr="004D7605">
        <w:rPr>
          <w:rFonts w:ascii="Arial" w:hAnsi="Arial" w:cs="Arial"/>
          <w:sz w:val="24"/>
          <w:szCs w:val="24"/>
        </w:rPr>
        <w:t>-ФЗ «</w:t>
      </w:r>
      <w:r w:rsidRPr="003D504C">
        <w:rPr>
          <w:rFonts w:ascii="Arial" w:hAnsi="Arial" w:cs="Arial"/>
          <w:sz w:val="24"/>
          <w:szCs w:val="24"/>
        </w:rPr>
        <w:t>О внесении</w:t>
      </w:r>
      <w:r>
        <w:rPr>
          <w:rFonts w:ascii="Arial" w:hAnsi="Arial" w:cs="Arial"/>
          <w:sz w:val="24"/>
          <w:szCs w:val="24"/>
        </w:rPr>
        <w:t xml:space="preserve"> изменений в Федеральный закон «</w:t>
      </w:r>
      <w:r w:rsidRPr="003D504C">
        <w:rPr>
          <w:rFonts w:ascii="Arial" w:hAnsi="Arial" w:cs="Arial"/>
          <w:sz w:val="24"/>
          <w:szCs w:val="24"/>
        </w:rPr>
        <w:t>О государственном контроле (надзоре) и муниципальном контроле в Российской Федерации</w:t>
      </w:r>
      <w:r w:rsidRPr="004D760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»</w:t>
      </w:r>
      <w:r w:rsidRPr="004D7605">
        <w:rPr>
          <w:rFonts w:ascii="Arial" w:hAnsi="Arial" w:cs="Arial"/>
          <w:sz w:val="24"/>
          <w:szCs w:val="24"/>
        </w:rPr>
        <w:t xml:space="preserve">, руководствуясь статьями 6 и 47 Устава </w:t>
      </w:r>
      <w:r w:rsidR="008C25AF">
        <w:rPr>
          <w:rFonts w:ascii="Arial" w:hAnsi="Arial" w:cs="Arial"/>
          <w:sz w:val="24"/>
          <w:szCs w:val="24"/>
        </w:rPr>
        <w:t>Тармин</w:t>
      </w:r>
      <w:r>
        <w:rPr>
          <w:rFonts w:ascii="Arial" w:hAnsi="Arial" w:cs="Arial"/>
          <w:sz w:val="24"/>
          <w:szCs w:val="24"/>
        </w:rPr>
        <w:t>ского</w:t>
      </w:r>
      <w:r w:rsidRPr="004D7605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r w:rsidR="008C25AF">
        <w:rPr>
          <w:rFonts w:ascii="Arial" w:hAnsi="Arial" w:cs="Arial"/>
          <w:sz w:val="24"/>
          <w:szCs w:val="24"/>
        </w:rPr>
        <w:t>Тарминского</w:t>
      </w:r>
      <w:r w:rsidR="008C25AF" w:rsidRPr="004D7605">
        <w:rPr>
          <w:rFonts w:ascii="Arial" w:hAnsi="Arial" w:cs="Arial"/>
          <w:sz w:val="24"/>
          <w:szCs w:val="24"/>
        </w:rPr>
        <w:t xml:space="preserve"> </w:t>
      </w:r>
      <w:r w:rsidRPr="004D7605">
        <w:rPr>
          <w:rFonts w:ascii="Arial" w:hAnsi="Arial" w:cs="Arial"/>
          <w:sz w:val="24"/>
          <w:szCs w:val="24"/>
        </w:rPr>
        <w:t>сельского поселения</w:t>
      </w:r>
    </w:p>
    <w:p w:rsidR="004075C0" w:rsidRPr="004D7605" w:rsidRDefault="004075C0" w:rsidP="004075C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4075C0" w:rsidRPr="004D7605" w:rsidRDefault="004075C0" w:rsidP="004075C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4D7605">
        <w:rPr>
          <w:rFonts w:ascii="Arial" w:hAnsi="Arial" w:cs="Arial"/>
          <w:b/>
          <w:sz w:val="24"/>
          <w:szCs w:val="24"/>
        </w:rPr>
        <w:t>РЕШИЛА:</w:t>
      </w:r>
    </w:p>
    <w:p w:rsidR="004075C0" w:rsidRPr="004D7605" w:rsidRDefault="004075C0" w:rsidP="004075C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4075C0" w:rsidRPr="004D7605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D7605">
        <w:rPr>
          <w:rFonts w:ascii="Arial" w:hAnsi="Arial" w:cs="Arial"/>
          <w:sz w:val="24"/>
          <w:szCs w:val="24"/>
        </w:rPr>
        <w:t xml:space="preserve">1. Внести в Положение о муниципальном контроле в сфере благоустройства на территории </w:t>
      </w:r>
      <w:r>
        <w:rPr>
          <w:rFonts w:ascii="Arial" w:hAnsi="Arial" w:cs="Arial"/>
          <w:sz w:val="24"/>
          <w:szCs w:val="24"/>
        </w:rPr>
        <w:t>Тарминского</w:t>
      </w:r>
      <w:r w:rsidRPr="004D7605">
        <w:rPr>
          <w:rFonts w:ascii="Arial" w:hAnsi="Arial" w:cs="Arial"/>
          <w:sz w:val="24"/>
          <w:szCs w:val="24"/>
        </w:rPr>
        <w:t xml:space="preserve"> муниципального образования, утвержденное решением Думы </w:t>
      </w:r>
      <w:r>
        <w:rPr>
          <w:rFonts w:ascii="Arial" w:hAnsi="Arial" w:cs="Arial"/>
          <w:sz w:val="24"/>
          <w:szCs w:val="24"/>
        </w:rPr>
        <w:t>Тарминского</w:t>
      </w:r>
      <w:r w:rsidRPr="004D7605">
        <w:rPr>
          <w:rFonts w:ascii="Arial" w:hAnsi="Arial" w:cs="Arial"/>
          <w:sz w:val="24"/>
          <w:szCs w:val="24"/>
        </w:rPr>
        <w:t xml:space="preserve"> сельского поселения № </w:t>
      </w:r>
      <w:r>
        <w:rPr>
          <w:rFonts w:ascii="Arial" w:hAnsi="Arial" w:cs="Arial"/>
          <w:sz w:val="24"/>
          <w:szCs w:val="24"/>
        </w:rPr>
        <w:t>44</w:t>
      </w:r>
      <w:r w:rsidRPr="004D7605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26.11.</w:t>
      </w:r>
      <w:r w:rsidRPr="004D760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21</w:t>
      </w:r>
      <w:r w:rsidRPr="004D7605">
        <w:rPr>
          <w:rFonts w:ascii="Arial" w:hAnsi="Arial" w:cs="Arial"/>
          <w:sz w:val="24"/>
          <w:szCs w:val="24"/>
        </w:rPr>
        <w:t xml:space="preserve"> г. (далее – Положение), следующие изменения:</w:t>
      </w:r>
    </w:p>
    <w:p w:rsidR="004075C0" w:rsidRPr="004D7605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D7605">
        <w:rPr>
          <w:rFonts w:ascii="Arial" w:hAnsi="Arial" w:cs="Arial"/>
          <w:sz w:val="24"/>
          <w:szCs w:val="24"/>
        </w:rPr>
        <w:t xml:space="preserve">1.1. Пункт </w:t>
      </w:r>
      <w:r>
        <w:rPr>
          <w:rFonts w:ascii="Arial" w:hAnsi="Arial" w:cs="Arial"/>
          <w:sz w:val="24"/>
          <w:szCs w:val="24"/>
        </w:rPr>
        <w:t>2.5. Раздела 2</w:t>
      </w:r>
      <w:r w:rsidRPr="004D7605">
        <w:rPr>
          <w:rFonts w:ascii="Arial" w:hAnsi="Arial" w:cs="Arial"/>
          <w:sz w:val="24"/>
          <w:szCs w:val="24"/>
        </w:rPr>
        <w:t xml:space="preserve"> Положения изложить </w:t>
      </w:r>
      <w:r>
        <w:rPr>
          <w:rFonts w:ascii="Arial" w:hAnsi="Arial" w:cs="Arial"/>
          <w:sz w:val="24"/>
          <w:szCs w:val="24"/>
        </w:rPr>
        <w:t>дополнить подпунктами 3 и 4 следующего содержания</w:t>
      </w:r>
      <w:r w:rsidRPr="004D7605">
        <w:rPr>
          <w:rFonts w:ascii="Arial" w:hAnsi="Arial" w:cs="Arial"/>
          <w:sz w:val="24"/>
          <w:szCs w:val="24"/>
        </w:rPr>
        <w:t>: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3D504C">
        <w:rPr>
          <w:rFonts w:ascii="Arial" w:hAnsi="Arial" w:cs="Arial"/>
          <w:sz w:val="24"/>
          <w:szCs w:val="24"/>
        </w:rPr>
        <w:t>3) объявление предостережения;</w:t>
      </w:r>
    </w:p>
    <w:p w:rsidR="004075C0" w:rsidRPr="004D7605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D504C">
        <w:rPr>
          <w:rFonts w:ascii="Arial" w:hAnsi="Arial" w:cs="Arial"/>
          <w:sz w:val="24"/>
          <w:szCs w:val="24"/>
        </w:rPr>
        <w:t>4) профилактический визит</w:t>
      </w:r>
      <w:r>
        <w:rPr>
          <w:rFonts w:ascii="Arial" w:hAnsi="Arial" w:cs="Arial"/>
          <w:sz w:val="24"/>
          <w:szCs w:val="24"/>
        </w:rPr>
        <w:t xml:space="preserve"> по инициативе контролируемого  лица</w:t>
      </w:r>
      <w:r w:rsidRPr="004D7605">
        <w:rPr>
          <w:rFonts w:ascii="Arial" w:hAnsi="Arial" w:cs="Arial"/>
          <w:sz w:val="24"/>
          <w:szCs w:val="24"/>
        </w:rPr>
        <w:t>»;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D7605">
        <w:rPr>
          <w:rFonts w:ascii="Arial" w:hAnsi="Arial" w:cs="Arial"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Раздел 2 Положения дополнить пунктами 2.9 и 2.10. следующего содержания: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3D504C">
        <w:rPr>
          <w:rFonts w:ascii="Arial" w:hAnsi="Arial" w:cs="Arial"/>
          <w:sz w:val="24"/>
          <w:szCs w:val="24"/>
        </w:rPr>
        <w:t xml:space="preserve">2.9.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</w:t>
      </w:r>
      <w:r w:rsidRPr="003D504C">
        <w:rPr>
          <w:rFonts w:ascii="Arial" w:hAnsi="Arial" w:cs="Arial"/>
          <w:sz w:val="24"/>
          <w:szCs w:val="24"/>
        </w:rPr>
        <w:lastRenderedPageBreak/>
        <w:t xml:space="preserve">объявляются (подписываются) главой </w:t>
      </w:r>
      <w:r w:rsidR="008C25AF">
        <w:rPr>
          <w:rFonts w:ascii="Arial" w:hAnsi="Arial" w:cs="Arial"/>
          <w:sz w:val="24"/>
          <w:szCs w:val="24"/>
        </w:rPr>
        <w:t>Тарминского</w:t>
      </w:r>
      <w:r w:rsidR="008C25AF" w:rsidRPr="003D504C">
        <w:rPr>
          <w:rFonts w:ascii="Arial" w:hAnsi="Arial" w:cs="Arial"/>
          <w:sz w:val="24"/>
          <w:szCs w:val="24"/>
        </w:rPr>
        <w:t xml:space="preserve"> </w:t>
      </w:r>
      <w:r w:rsidRPr="003D504C">
        <w:rPr>
          <w:rFonts w:ascii="Arial" w:hAnsi="Arial" w:cs="Arial"/>
          <w:sz w:val="24"/>
          <w:szCs w:val="24"/>
        </w:rPr>
        <w:t>муниципального образования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D504C">
        <w:rPr>
          <w:rFonts w:ascii="Arial" w:hAnsi="Arial" w:cs="Arial"/>
          <w:sz w:val="24"/>
          <w:szCs w:val="24"/>
        </w:rPr>
        <w:t>Предостережение о недопустимости нарушения обязательных требований оформляется в соответствии с формой, утвержденной приказом Министерства экономического развития Российской Федерации от 31.03.2021 N151 "О типовых формах документов, используемых контрольным (надзорным) органом".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D504C">
        <w:rPr>
          <w:rFonts w:ascii="Arial" w:hAnsi="Arial" w:cs="Arial"/>
          <w:sz w:val="24"/>
          <w:szCs w:val="24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D504C">
        <w:rPr>
          <w:rFonts w:ascii="Arial" w:hAnsi="Arial" w:cs="Arial"/>
          <w:sz w:val="24"/>
          <w:szCs w:val="24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D504C">
        <w:rPr>
          <w:rFonts w:ascii="Arial" w:hAnsi="Arial" w:cs="Arial"/>
          <w:sz w:val="24"/>
          <w:szCs w:val="24"/>
        </w:rPr>
        <w:t>2.10.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D504C">
        <w:rPr>
          <w:rFonts w:ascii="Arial" w:hAnsi="Arial" w:cs="Arial"/>
          <w:sz w:val="24"/>
          <w:szCs w:val="24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В подпункте 1 пункта 3.20 Раздела 3 Положения после слов «</w:t>
      </w:r>
      <w:r w:rsidRPr="009058A7">
        <w:rPr>
          <w:rFonts w:ascii="Arial" w:hAnsi="Arial" w:cs="Arial"/>
          <w:sz w:val="24"/>
          <w:szCs w:val="24"/>
        </w:rPr>
        <w:t>предписание об устранении выявленных нарушений</w:t>
      </w:r>
      <w:r>
        <w:rPr>
          <w:rFonts w:ascii="Arial" w:hAnsi="Arial" w:cs="Arial"/>
          <w:sz w:val="24"/>
          <w:szCs w:val="24"/>
        </w:rPr>
        <w:t>» добавить слова «</w:t>
      </w:r>
      <w:r w:rsidRPr="009058A7">
        <w:rPr>
          <w:rFonts w:ascii="Arial" w:hAnsi="Arial" w:cs="Arial"/>
          <w:sz w:val="24"/>
          <w:szCs w:val="24"/>
        </w:rPr>
        <w:t>обязательных требований</w:t>
      </w:r>
      <w:r>
        <w:rPr>
          <w:rFonts w:ascii="Arial" w:hAnsi="Arial" w:cs="Arial"/>
          <w:sz w:val="24"/>
          <w:szCs w:val="24"/>
        </w:rPr>
        <w:t>».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 Пункт 3.20 Раздела 3 Положения после подпункта 1 дополнить абзацами следующего содержания: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005540">
        <w:rPr>
          <w:rFonts w:ascii="Arial" w:hAnsi="Arial" w:cs="Arial"/>
          <w:sz w:val="24"/>
          <w:szCs w:val="24"/>
        </w:rPr>
        <w:t>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</w:t>
      </w:r>
      <w:r>
        <w:rPr>
          <w:rFonts w:ascii="Arial" w:hAnsi="Arial" w:cs="Arial"/>
          <w:sz w:val="24"/>
          <w:szCs w:val="24"/>
        </w:rPr>
        <w:t xml:space="preserve">ончания проведения контрольного </w:t>
      </w:r>
      <w:r w:rsidRPr="00005540">
        <w:rPr>
          <w:rFonts w:ascii="Arial" w:hAnsi="Arial" w:cs="Arial"/>
          <w:sz w:val="24"/>
          <w:szCs w:val="24"/>
        </w:rPr>
        <w:t>мероприятия.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>Предписание об устранении выявленных нарушений обязательных требований должно содержать</w:t>
      </w:r>
      <w:r>
        <w:rPr>
          <w:rFonts w:ascii="Arial" w:hAnsi="Arial" w:cs="Arial"/>
          <w:sz w:val="24"/>
          <w:szCs w:val="24"/>
        </w:rPr>
        <w:t>,</w:t>
      </w:r>
      <w:r w:rsidRPr="00005540">
        <w:rPr>
          <w:rFonts w:ascii="Arial" w:hAnsi="Arial" w:cs="Arial"/>
          <w:sz w:val="24"/>
          <w:szCs w:val="24"/>
        </w:rPr>
        <w:t xml:space="preserve"> в том числе</w:t>
      </w:r>
      <w:r>
        <w:rPr>
          <w:rFonts w:ascii="Arial" w:hAnsi="Arial" w:cs="Arial"/>
          <w:sz w:val="24"/>
          <w:szCs w:val="24"/>
        </w:rPr>
        <w:t>,</w:t>
      </w:r>
      <w:r w:rsidRPr="00005540">
        <w:rPr>
          <w:rFonts w:ascii="Arial" w:hAnsi="Arial" w:cs="Arial"/>
          <w:sz w:val="24"/>
          <w:szCs w:val="24"/>
        </w:rPr>
        <w:t xml:space="preserve"> следующие сведения по каждому из нарушений: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>1) описание каждого выявленного нарушения обязательных требований с указанием конкретных структурных единиц нормативного правового акта, содержащего нарушение обязательных требований;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>2) срок устранения выявленного нарушения обязательных требований с указанием конкретной даты;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>3) перечень рекомендованных мероприятий по устранению выявленного нарушения обязательных требований;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>4) перечень рекомендуемых сведений, которые должны быть представлены в качестве подтверждения устранения выявленного нарушения обязательных требований.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 xml:space="preserve">В случае,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</w:t>
      </w:r>
      <w:r w:rsidRPr="00005540">
        <w:rPr>
          <w:rFonts w:ascii="Arial" w:hAnsi="Arial" w:cs="Arial"/>
          <w:sz w:val="24"/>
          <w:szCs w:val="24"/>
        </w:rPr>
        <w:lastRenderedPageBreak/>
        <w:t>контролируемого лица.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органу, осуществляющему функции и полномочия учредителя контролируемого лица.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>Контрольный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005540">
        <w:rPr>
          <w:rFonts w:ascii="Arial" w:hAnsi="Arial" w:cs="Arial"/>
          <w:sz w:val="24"/>
          <w:szCs w:val="24"/>
        </w:rPr>
        <w:t>орган может отменить предписание об устранении выявленных нарушений обязательных требований в случаях, установленных Федеральным законом</w:t>
      </w:r>
      <w:r>
        <w:rPr>
          <w:rFonts w:ascii="Arial" w:hAnsi="Arial" w:cs="Arial"/>
          <w:sz w:val="24"/>
          <w:szCs w:val="24"/>
        </w:rPr>
        <w:t xml:space="preserve"> № 248.».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 Пункт 4.2 Раздела 4 Положения изложить в новой редакции:</w:t>
      </w:r>
    </w:p>
    <w:p w:rsidR="004075C0" w:rsidRPr="005E1D62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«4.2.</w:t>
      </w:r>
      <w:r w:rsidRPr="005E1D62">
        <w:t xml:space="preserve"> </w:t>
      </w:r>
      <w:r w:rsidRPr="005E1D62">
        <w:rPr>
          <w:rFonts w:ascii="Arial" w:hAnsi="Arial" w:cs="Arial"/>
          <w:sz w:val="24"/>
          <w:szCs w:val="24"/>
        </w:rPr>
        <w:t>Контролируемые лица, права и законные интересы которых, по их мнению, были непосредственно нарушены в рамках осуществления контроля</w:t>
      </w:r>
      <w:r>
        <w:rPr>
          <w:rFonts w:ascii="Arial" w:hAnsi="Arial" w:cs="Arial"/>
          <w:sz w:val="24"/>
          <w:szCs w:val="24"/>
        </w:rPr>
        <w:t xml:space="preserve"> в сфере благоустройства</w:t>
      </w:r>
      <w:r w:rsidRPr="005E1D62">
        <w:rPr>
          <w:rFonts w:ascii="Arial" w:hAnsi="Arial" w:cs="Arial"/>
          <w:sz w:val="24"/>
          <w:szCs w:val="24"/>
        </w:rPr>
        <w:t>, имеют право на досудебное обжалование:</w:t>
      </w:r>
    </w:p>
    <w:p w:rsidR="004075C0" w:rsidRPr="005E1D62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E1D62">
        <w:rPr>
          <w:rFonts w:ascii="Arial" w:hAnsi="Arial" w:cs="Arial"/>
          <w:sz w:val="24"/>
          <w:szCs w:val="24"/>
        </w:rPr>
        <w:t>1) решений о проведении контрольных мероприятий;</w:t>
      </w:r>
    </w:p>
    <w:p w:rsidR="004075C0" w:rsidRPr="005E1D62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актов контрольных </w:t>
      </w:r>
      <w:r w:rsidRPr="005E1D62">
        <w:rPr>
          <w:rFonts w:ascii="Arial" w:hAnsi="Arial" w:cs="Arial"/>
          <w:sz w:val="24"/>
          <w:szCs w:val="24"/>
        </w:rPr>
        <w:t>мероприятий, предписаний об устранении выявленных нарушений;</w:t>
      </w:r>
    </w:p>
    <w:p w:rsidR="004075C0" w:rsidRPr="005E1D62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E1D62">
        <w:rPr>
          <w:rFonts w:ascii="Arial" w:hAnsi="Arial" w:cs="Arial"/>
          <w:sz w:val="24"/>
          <w:szCs w:val="24"/>
        </w:rPr>
        <w:t>3) действий (бездействия) должностных лиц в рамках контрольных мероприятий;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E1D62">
        <w:rPr>
          <w:rFonts w:ascii="Arial" w:hAnsi="Arial" w:cs="Arial"/>
          <w:sz w:val="24"/>
          <w:szCs w:val="24"/>
        </w:rPr>
        <w:t>4) решений об отнесении объектов контроля к соответствующей категории риска;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 В пункте 4.6 Раздела 4 Положения число 20 заменить числом 15.</w:t>
      </w:r>
    </w:p>
    <w:p w:rsidR="004075C0" w:rsidRPr="004D7605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D7605">
        <w:rPr>
          <w:rFonts w:ascii="Arial" w:hAnsi="Arial" w:cs="Arial"/>
          <w:sz w:val="24"/>
          <w:szCs w:val="24"/>
        </w:rPr>
        <w:t xml:space="preserve">2. Настоящее решение подлежит </w:t>
      </w:r>
      <w:r>
        <w:rPr>
          <w:rFonts w:ascii="Arial" w:hAnsi="Arial" w:cs="Arial"/>
          <w:sz w:val="24"/>
          <w:szCs w:val="24"/>
        </w:rPr>
        <w:t xml:space="preserve">официальному </w:t>
      </w:r>
      <w:r w:rsidRPr="004D7605">
        <w:rPr>
          <w:rFonts w:ascii="Arial" w:hAnsi="Arial" w:cs="Arial"/>
          <w:sz w:val="24"/>
          <w:szCs w:val="24"/>
        </w:rPr>
        <w:t xml:space="preserve">опубликованию в Информационном бюллетене </w:t>
      </w:r>
      <w:r w:rsidR="008C25AF">
        <w:rPr>
          <w:rFonts w:ascii="Arial" w:hAnsi="Arial" w:cs="Arial"/>
          <w:sz w:val="24"/>
          <w:szCs w:val="24"/>
        </w:rPr>
        <w:t>Тарминского</w:t>
      </w:r>
      <w:r w:rsidR="008C25AF" w:rsidRPr="004D7605">
        <w:rPr>
          <w:rFonts w:ascii="Arial" w:hAnsi="Arial" w:cs="Arial"/>
          <w:sz w:val="24"/>
          <w:szCs w:val="24"/>
        </w:rPr>
        <w:t xml:space="preserve"> </w:t>
      </w:r>
      <w:r w:rsidRPr="004D7605">
        <w:rPr>
          <w:rFonts w:ascii="Arial" w:hAnsi="Arial" w:cs="Arial"/>
          <w:sz w:val="24"/>
          <w:szCs w:val="24"/>
        </w:rPr>
        <w:t xml:space="preserve">муниципального образования и размещению на официальном сайте администрации </w:t>
      </w:r>
      <w:r w:rsidR="008C25AF">
        <w:rPr>
          <w:rFonts w:ascii="Arial" w:hAnsi="Arial" w:cs="Arial"/>
          <w:sz w:val="24"/>
          <w:szCs w:val="24"/>
        </w:rPr>
        <w:t>Тарминского</w:t>
      </w:r>
      <w:r w:rsidR="008C25AF" w:rsidRPr="004D7605">
        <w:rPr>
          <w:rFonts w:ascii="Arial" w:hAnsi="Arial" w:cs="Arial"/>
          <w:sz w:val="24"/>
          <w:szCs w:val="24"/>
        </w:rPr>
        <w:t xml:space="preserve"> </w:t>
      </w:r>
      <w:r w:rsidRPr="004D7605">
        <w:rPr>
          <w:rFonts w:ascii="Arial" w:hAnsi="Arial" w:cs="Arial"/>
          <w:sz w:val="24"/>
          <w:szCs w:val="24"/>
        </w:rPr>
        <w:t xml:space="preserve">сельского поселения </w:t>
      </w:r>
      <w:r>
        <w:rPr>
          <w:rFonts w:ascii="Arial" w:hAnsi="Arial" w:cs="Arial"/>
          <w:sz w:val="24"/>
          <w:szCs w:val="24"/>
        </w:rPr>
        <w:t>в сети «Интернет»</w:t>
      </w:r>
      <w:r w:rsidRPr="004D7605">
        <w:rPr>
          <w:rFonts w:ascii="Arial" w:hAnsi="Arial" w:cs="Arial"/>
          <w:sz w:val="24"/>
          <w:szCs w:val="24"/>
        </w:rPr>
        <w:t>.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D7605">
        <w:rPr>
          <w:rFonts w:ascii="Arial" w:hAnsi="Arial" w:cs="Arial"/>
          <w:sz w:val="24"/>
          <w:szCs w:val="24"/>
        </w:rPr>
        <w:t>3.</w:t>
      </w:r>
      <w:r w:rsidRPr="004D7605">
        <w:rPr>
          <w:rFonts w:ascii="Arial" w:hAnsi="Arial" w:cs="Arial"/>
          <w:b/>
          <w:sz w:val="24"/>
          <w:szCs w:val="24"/>
        </w:rPr>
        <w:t xml:space="preserve"> </w:t>
      </w:r>
      <w:r w:rsidRPr="004D7605">
        <w:rPr>
          <w:rFonts w:ascii="Arial" w:hAnsi="Arial" w:cs="Arial"/>
          <w:sz w:val="24"/>
          <w:szCs w:val="24"/>
        </w:rPr>
        <w:t>Настоящее решение вступает в силу с момента официального опубликования.</w:t>
      </w:r>
    </w:p>
    <w:p w:rsidR="009F68FF" w:rsidRDefault="009F68FF" w:rsidP="00F94466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9F68FF" w:rsidRDefault="009F68FF" w:rsidP="00F94466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A460E8" w:rsidRPr="007A10F9" w:rsidRDefault="00F94466" w:rsidP="00F94466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A10F9">
        <w:rPr>
          <w:rFonts w:ascii="Arial" w:hAnsi="Arial" w:cs="Arial"/>
          <w:sz w:val="24"/>
          <w:szCs w:val="24"/>
        </w:rPr>
        <w:t xml:space="preserve">Председатель </w:t>
      </w:r>
      <w:r w:rsidR="00A72981" w:rsidRPr="007A10F9">
        <w:rPr>
          <w:rFonts w:ascii="Arial" w:hAnsi="Arial" w:cs="Arial"/>
          <w:sz w:val="24"/>
          <w:szCs w:val="24"/>
        </w:rPr>
        <w:t>Думы</w:t>
      </w:r>
      <w:r w:rsidR="00A460E8" w:rsidRPr="007A10F9">
        <w:rPr>
          <w:rFonts w:ascii="Arial" w:hAnsi="Arial" w:cs="Arial"/>
          <w:sz w:val="24"/>
          <w:szCs w:val="24"/>
        </w:rPr>
        <w:t xml:space="preserve">, </w:t>
      </w:r>
    </w:p>
    <w:p w:rsidR="00F94466" w:rsidRPr="007A10F9" w:rsidRDefault="00A460E8" w:rsidP="00F94466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A10F9">
        <w:rPr>
          <w:rFonts w:ascii="Arial" w:hAnsi="Arial" w:cs="Arial"/>
          <w:sz w:val="24"/>
          <w:szCs w:val="24"/>
        </w:rPr>
        <w:t xml:space="preserve">Глава </w:t>
      </w:r>
      <w:r w:rsidR="00381A2C">
        <w:rPr>
          <w:rFonts w:ascii="Arial" w:hAnsi="Arial" w:cs="Arial"/>
          <w:sz w:val="24"/>
          <w:szCs w:val="24"/>
        </w:rPr>
        <w:t>Тарминского</w:t>
      </w:r>
    </w:p>
    <w:p w:rsidR="007A10F9" w:rsidRPr="007A10F9" w:rsidRDefault="00F94466" w:rsidP="009476B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A10F9">
        <w:rPr>
          <w:rFonts w:ascii="Arial" w:hAnsi="Arial" w:cs="Arial"/>
          <w:sz w:val="24"/>
          <w:szCs w:val="24"/>
        </w:rPr>
        <w:t>муниципального образования</w:t>
      </w:r>
      <w:r w:rsidR="00A460E8" w:rsidRPr="007A10F9">
        <w:rPr>
          <w:rFonts w:ascii="Arial" w:hAnsi="Arial" w:cs="Arial"/>
          <w:sz w:val="24"/>
          <w:szCs w:val="24"/>
        </w:rPr>
        <w:tab/>
      </w:r>
      <w:r w:rsidR="00A460E8" w:rsidRPr="007A10F9">
        <w:rPr>
          <w:rFonts w:ascii="Arial" w:hAnsi="Arial" w:cs="Arial"/>
          <w:sz w:val="24"/>
          <w:szCs w:val="24"/>
        </w:rPr>
        <w:tab/>
      </w:r>
      <w:r w:rsidR="00A460E8" w:rsidRPr="007A10F9">
        <w:rPr>
          <w:rFonts w:ascii="Arial" w:hAnsi="Arial" w:cs="Arial"/>
          <w:sz w:val="24"/>
          <w:szCs w:val="24"/>
        </w:rPr>
        <w:tab/>
      </w:r>
      <w:r w:rsidR="00A460E8" w:rsidRPr="007A10F9">
        <w:rPr>
          <w:rFonts w:ascii="Arial" w:hAnsi="Arial" w:cs="Arial"/>
          <w:sz w:val="24"/>
          <w:szCs w:val="24"/>
        </w:rPr>
        <w:tab/>
      </w:r>
      <w:r w:rsidR="00A460E8" w:rsidRPr="007A10F9">
        <w:rPr>
          <w:rFonts w:ascii="Arial" w:hAnsi="Arial" w:cs="Arial"/>
          <w:sz w:val="24"/>
          <w:szCs w:val="24"/>
        </w:rPr>
        <w:tab/>
      </w:r>
    </w:p>
    <w:p w:rsidR="00F315A4" w:rsidRPr="004D7605" w:rsidRDefault="00381A2C" w:rsidP="009476B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М.Т. Коротюк</w:t>
      </w:r>
      <w:r w:rsidR="00F94466" w:rsidRPr="004D7605">
        <w:rPr>
          <w:rFonts w:ascii="Arial" w:hAnsi="Arial" w:cs="Arial"/>
          <w:b/>
          <w:sz w:val="24"/>
          <w:szCs w:val="24"/>
        </w:rPr>
        <w:t xml:space="preserve">         </w:t>
      </w:r>
    </w:p>
    <w:sectPr w:rsidR="00F315A4" w:rsidRPr="004D7605" w:rsidSect="00681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C5DF1"/>
    <w:multiLevelType w:val="hybridMultilevel"/>
    <w:tmpl w:val="79F4F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117BC"/>
    <w:multiLevelType w:val="hybridMultilevel"/>
    <w:tmpl w:val="46E8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0FA"/>
    <w:rsid w:val="00005540"/>
    <w:rsid w:val="0007642B"/>
    <w:rsid w:val="00096F47"/>
    <w:rsid w:val="0011433B"/>
    <w:rsid w:val="00131FA5"/>
    <w:rsid w:val="00141229"/>
    <w:rsid w:val="001C1043"/>
    <w:rsid w:val="00247AB4"/>
    <w:rsid w:val="0026209C"/>
    <w:rsid w:val="002F76F6"/>
    <w:rsid w:val="003200FA"/>
    <w:rsid w:val="00373B0C"/>
    <w:rsid w:val="003750E2"/>
    <w:rsid w:val="00375F51"/>
    <w:rsid w:val="00381A2C"/>
    <w:rsid w:val="003A52C2"/>
    <w:rsid w:val="003D504C"/>
    <w:rsid w:val="003D6D6F"/>
    <w:rsid w:val="003E0415"/>
    <w:rsid w:val="004075C0"/>
    <w:rsid w:val="004D7605"/>
    <w:rsid w:val="00503B33"/>
    <w:rsid w:val="005451E2"/>
    <w:rsid w:val="00566D69"/>
    <w:rsid w:val="005E1D62"/>
    <w:rsid w:val="00681CA7"/>
    <w:rsid w:val="006C7832"/>
    <w:rsid w:val="00773658"/>
    <w:rsid w:val="007A10F9"/>
    <w:rsid w:val="008C25AF"/>
    <w:rsid w:val="009058A7"/>
    <w:rsid w:val="00910357"/>
    <w:rsid w:val="009476B9"/>
    <w:rsid w:val="009816DE"/>
    <w:rsid w:val="009F68FF"/>
    <w:rsid w:val="00A07208"/>
    <w:rsid w:val="00A460E8"/>
    <w:rsid w:val="00A72981"/>
    <w:rsid w:val="00B6781D"/>
    <w:rsid w:val="00B814C1"/>
    <w:rsid w:val="00BB2711"/>
    <w:rsid w:val="00C6087A"/>
    <w:rsid w:val="00D538C3"/>
    <w:rsid w:val="00DC3A60"/>
    <w:rsid w:val="00E6046D"/>
    <w:rsid w:val="00F2479E"/>
    <w:rsid w:val="00F277DE"/>
    <w:rsid w:val="00F315A4"/>
    <w:rsid w:val="00F9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1A1D73-A735-4D9F-A57A-91F6633F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6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6209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3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2025-02-27T06:05:00Z</cp:lastPrinted>
  <dcterms:created xsi:type="dcterms:W3CDTF">2025-10-22T04:39:00Z</dcterms:created>
  <dcterms:modified xsi:type="dcterms:W3CDTF">2025-10-22T04:39:00Z</dcterms:modified>
</cp:coreProperties>
</file>