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0295" w:rsidRPr="0027474B" w:rsidRDefault="00ED0295" w:rsidP="00ED0295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04.02.2026</w:t>
      </w:r>
      <w:r w:rsidRPr="0027474B">
        <w:rPr>
          <w:rFonts w:ascii="Arial" w:hAnsi="Arial" w:cs="Arial"/>
          <w:b/>
          <w:sz w:val="32"/>
          <w:szCs w:val="32"/>
        </w:rPr>
        <w:t xml:space="preserve">г. </w:t>
      </w:r>
      <w:r>
        <w:rPr>
          <w:rFonts w:ascii="Arial" w:hAnsi="Arial" w:cs="Arial"/>
          <w:b/>
          <w:bCs/>
          <w:sz w:val="32"/>
          <w:szCs w:val="32"/>
        </w:rPr>
        <w:t>№</w:t>
      </w:r>
      <w:r>
        <w:rPr>
          <w:rFonts w:ascii="Arial" w:hAnsi="Arial" w:cs="Arial"/>
          <w:b/>
          <w:bCs/>
          <w:sz w:val="32"/>
          <w:szCs w:val="32"/>
        </w:rPr>
        <w:t xml:space="preserve"> 3</w:t>
      </w:r>
      <w:r w:rsidRPr="0027474B">
        <w:rPr>
          <w:rFonts w:ascii="Arial" w:hAnsi="Arial" w:cs="Arial"/>
          <w:b/>
          <w:bCs/>
          <w:sz w:val="32"/>
          <w:szCs w:val="32"/>
        </w:rPr>
        <w:t xml:space="preserve">          </w:t>
      </w:r>
    </w:p>
    <w:p w:rsidR="00ED0295" w:rsidRPr="002C0557" w:rsidRDefault="00ED0295" w:rsidP="00ED0295">
      <w:pPr>
        <w:pStyle w:val="1"/>
        <w:jc w:val="center"/>
        <w:rPr>
          <w:rFonts w:ascii="Arial" w:hAnsi="Arial" w:cs="Arial"/>
          <w:b/>
          <w:sz w:val="32"/>
          <w:szCs w:val="32"/>
        </w:rPr>
      </w:pPr>
      <w:r w:rsidRPr="002C0557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ED0295" w:rsidRPr="0027474B" w:rsidRDefault="00ED0295" w:rsidP="00ED0295">
      <w:pPr>
        <w:jc w:val="center"/>
        <w:rPr>
          <w:rFonts w:ascii="Arial" w:hAnsi="Arial" w:cs="Arial"/>
          <w:b/>
          <w:sz w:val="32"/>
          <w:szCs w:val="32"/>
        </w:rPr>
      </w:pPr>
      <w:r w:rsidRPr="0027474B">
        <w:rPr>
          <w:rFonts w:ascii="Arial" w:hAnsi="Arial" w:cs="Arial"/>
          <w:b/>
          <w:sz w:val="32"/>
          <w:szCs w:val="32"/>
        </w:rPr>
        <w:t>ИРКУТСКАЯ ОБЛАСТЬ</w:t>
      </w:r>
    </w:p>
    <w:p w:rsidR="00ED0295" w:rsidRPr="0027474B" w:rsidRDefault="00ED0295" w:rsidP="00ED0295">
      <w:pPr>
        <w:jc w:val="center"/>
        <w:rPr>
          <w:rFonts w:ascii="Arial" w:hAnsi="Arial" w:cs="Arial"/>
          <w:b/>
          <w:caps/>
          <w:sz w:val="32"/>
          <w:szCs w:val="32"/>
        </w:rPr>
      </w:pPr>
      <w:r w:rsidRPr="0027474B">
        <w:rPr>
          <w:rFonts w:ascii="Arial" w:hAnsi="Arial" w:cs="Arial"/>
          <w:b/>
          <w:caps/>
          <w:sz w:val="32"/>
          <w:szCs w:val="32"/>
        </w:rPr>
        <w:t>Братский район</w:t>
      </w:r>
    </w:p>
    <w:p w:rsidR="00ED0295" w:rsidRPr="0027474B" w:rsidRDefault="00ED0295" w:rsidP="00ED0295">
      <w:pPr>
        <w:jc w:val="center"/>
        <w:rPr>
          <w:rFonts w:ascii="Arial" w:hAnsi="Arial" w:cs="Arial"/>
          <w:b/>
          <w:caps/>
          <w:sz w:val="32"/>
          <w:szCs w:val="32"/>
        </w:rPr>
      </w:pPr>
      <w:r w:rsidRPr="0027474B">
        <w:rPr>
          <w:rFonts w:ascii="Arial" w:hAnsi="Arial" w:cs="Arial"/>
          <w:b/>
          <w:caps/>
          <w:sz w:val="32"/>
          <w:szCs w:val="32"/>
        </w:rPr>
        <w:t>Тарминско</w:t>
      </w:r>
      <w:r>
        <w:rPr>
          <w:rFonts w:ascii="Arial" w:hAnsi="Arial" w:cs="Arial"/>
          <w:b/>
          <w:caps/>
          <w:sz w:val="32"/>
          <w:szCs w:val="32"/>
        </w:rPr>
        <w:t>е</w:t>
      </w:r>
      <w:r w:rsidRPr="0027474B">
        <w:rPr>
          <w:rFonts w:ascii="Arial" w:hAnsi="Arial" w:cs="Arial"/>
          <w:b/>
          <w:caps/>
          <w:sz w:val="32"/>
          <w:szCs w:val="32"/>
        </w:rPr>
        <w:t xml:space="preserve"> муниципальное образование</w:t>
      </w:r>
    </w:p>
    <w:p w:rsidR="00ED0295" w:rsidRPr="0027474B" w:rsidRDefault="00E550F6" w:rsidP="00ED0295">
      <w:pPr>
        <w:jc w:val="center"/>
        <w:rPr>
          <w:rFonts w:ascii="Arial" w:hAnsi="Arial" w:cs="Arial"/>
          <w:b/>
          <w:caps/>
          <w:sz w:val="32"/>
          <w:szCs w:val="32"/>
        </w:rPr>
      </w:pPr>
      <w:r>
        <w:rPr>
          <w:rFonts w:ascii="Arial" w:hAnsi="Arial" w:cs="Arial"/>
          <w:b/>
          <w:caps/>
          <w:sz w:val="32"/>
          <w:szCs w:val="32"/>
        </w:rPr>
        <w:t>Администрация</w:t>
      </w:r>
      <w:bookmarkStart w:id="0" w:name="_GoBack"/>
      <w:bookmarkEnd w:id="0"/>
    </w:p>
    <w:p w:rsidR="00ED0295" w:rsidRPr="0027474B" w:rsidRDefault="00ED0295" w:rsidP="00ED0295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ED0295" w:rsidRDefault="00ED0295" w:rsidP="00ED0295">
      <w:pPr>
        <w:jc w:val="center"/>
        <w:rPr>
          <w:rFonts w:ascii="Arial" w:hAnsi="Arial" w:cs="Arial"/>
          <w:sz w:val="32"/>
          <w:szCs w:val="32"/>
        </w:rPr>
      </w:pPr>
    </w:p>
    <w:p w:rsidR="00ED0295" w:rsidRPr="002C0557" w:rsidRDefault="00ED0295" w:rsidP="00ED0295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ОБ ОТМЕНЕ ПОСТАНОВЛЕНИЯ ОТ 15.03.2019г. №15 «ОБ УТВЕРЖДЕНИИ ПОРЯДКА ОРГАНИЗАЦИИ ПЕРВИЧНОГО СБОРА И ВРЕМЕННОГО РАЗМЕЩЕНИЯ ОТРАБОТАННЫХ РТУТЬСОДЕРЖАЩИХ ЛАМП НА ТЕРРИТОРИИ ТАРМИНСКОГО СЕЛЬСКОГО ПОСЕЛЕНИЯ» </w:t>
      </w:r>
    </w:p>
    <w:p w:rsidR="00ED0295" w:rsidRDefault="00ED0295" w:rsidP="00ED029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ED0295" w:rsidRPr="002C0557" w:rsidRDefault="00ED0295" w:rsidP="00ED029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</w:t>
      </w:r>
      <w:r>
        <w:t xml:space="preserve">          </w:t>
      </w:r>
      <w:r w:rsidRPr="00063340">
        <w:rPr>
          <w:rFonts w:ascii="Arial" w:hAnsi="Arial" w:cs="Arial"/>
          <w:sz w:val="24"/>
          <w:szCs w:val="24"/>
        </w:rPr>
        <w:t>Законом Иркутской области от 28.12.2023 № 165-оз признан утратившим силу Закон Иркутской области от 03.11.2016 № 96-оз «О закреплении за сельскими поселениями Иркутской области вопросов местного значения», которым вопросы по участию в организации деятельности по накоплению (в том числе раздельному накоплению) и транспортировки твердых коммунальных отходов закреплялись за сельскими поселениями Иркутской области. Согласно взаимосвязи п. 18 ч. 1, ч. 2 и ч. 3 ст. 14 Федеральный закон от 06.10.2003 № 131-ФЗ «Об общих принципах организации местного самоуправления в Российской Федерации» участие в организации деятельности по накоплению (в том числе раздельному накоплению) и транспортированию твердых коммунальных отходов относится к вопросам местного значения муниципального района</w:t>
      </w:r>
      <w:r>
        <w:rPr>
          <w:rFonts w:ascii="Arial" w:hAnsi="Arial" w:cs="Arial"/>
          <w:sz w:val="24"/>
          <w:szCs w:val="24"/>
        </w:rPr>
        <w:t xml:space="preserve">. На основании </w:t>
      </w:r>
      <w:r>
        <w:rPr>
          <w:rFonts w:ascii="Arial" w:hAnsi="Arial" w:cs="Arial"/>
          <w:sz w:val="24"/>
          <w:szCs w:val="24"/>
        </w:rPr>
        <w:t xml:space="preserve">ПРОТЕСТА заместителя прокурора </w:t>
      </w:r>
      <w:r>
        <w:rPr>
          <w:rFonts w:ascii="Arial" w:hAnsi="Arial" w:cs="Arial"/>
          <w:sz w:val="24"/>
          <w:szCs w:val="24"/>
        </w:rPr>
        <w:t xml:space="preserve">Братского района советника юстиции Е.И. Альхименко на </w:t>
      </w:r>
      <w:r w:rsidRPr="00063340">
        <w:rPr>
          <w:rFonts w:ascii="Arial" w:hAnsi="Arial" w:cs="Arial"/>
          <w:sz w:val="24"/>
          <w:szCs w:val="24"/>
        </w:rPr>
        <w:t>постан</w:t>
      </w:r>
      <w:r w:rsidR="00E550F6">
        <w:rPr>
          <w:rFonts w:ascii="Arial" w:hAnsi="Arial" w:cs="Arial"/>
          <w:sz w:val="24"/>
          <w:szCs w:val="24"/>
        </w:rPr>
        <w:t>овление администрации Тарминского сельского поселения от 15.03.2019 № 15</w:t>
      </w:r>
      <w:r w:rsidRPr="00063340">
        <w:rPr>
          <w:rFonts w:ascii="Arial" w:hAnsi="Arial" w:cs="Arial"/>
          <w:sz w:val="24"/>
          <w:szCs w:val="24"/>
        </w:rPr>
        <w:t xml:space="preserve"> «Об утверждении порядка организации первичного сбора и временного размещения отработанных ртутьсодержащих </w:t>
      </w:r>
      <w:r w:rsidR="00E550F6">
        <w:rPr>
          <w:rFonts w:ascii="Arial" w:hAnsi="Arial" w:cs="Arial"/>
          <w:sz w:val="24"/>
          <w:szCs w:val="24"/>
        </w:rPr>
        <w:t>ламп на территории Тарминского</w:t>
      </w:r>
      <w:r w:rsidRPr="00063340">
        <w:rPr>
          <w:rFonts w:ascii="Arial" w:hAnsi="Arial" w:cs="Arial"/>
          <w:sz w:val="24"/>
          <w:szCs w:val="24"/>
        </w:rPr>
        <w:t xml:space="preserve"> сельского поселения</w:t>
      </w:r>
      <w:r>
        <w:t>»</w:t>
      </w:r>
      <w:r w:rsidR="00E550F6">
        <w:t>,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 xml:space="preserve">руководствуясь Уставом </w:t>
      </w:r>
      <w:r w:rsidR="00E550F6">
        <w:rPr>
          <w:rFonts w:ascii="Arial" w:hAnsi="Arial" w:cs="Arial"/>
          <w:sz w:val="24"/>
          <w:szCs w:val="24"/>
        </w:rPr>
        <w:t>Тарминского</w:t>
      </w:r>
      <w:r>
        <w:rPr>
          <w:rFonts w:ascii="Arial" w:hAnsi="Arial" w:cs="Arial"/>
          <w:color w:val="000000"/>
          <w:sz w:val="24"/>
          <w:szCs w:val="24"/>
        </w:rPr>
        <w:t xml:space="preserve"> муниципального образования, </w:t>
      </w:r>
      <w:r w:rsidRPr="00FE3CB9">
        <w:rPr>
          <w:rFonts w:ascii="Arial" w:hAnsi="Arial" w:cs="Arial"/>
          <w:color w:val="000000"/>
          <w:sz w:val="24"/>
          <w:szCs w:val="24"/>
        </w:rPr>
        <w:t>Администрация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="00E550F6">
        <w:rPr>
          <w:rFonts w:ascii="Arial" w:hAnsi="Arial" w:cs="Arial"/>
          <w:sz w:val="24"/>
          <w:szCs w:val="24"/>
        </w:rPr>
        <w:t>Тарминского</w:t>
      </w:r>
      <w:r w:rsidRPr="00FE3CB9">
        <w:rPr>
          <w:rFonts w:ascii="Arial" w:hAnsi="Arial" w:cs="Arial"/>
          <w:color w:val="000000"/>
          <w:sz w:val="24"/>
          <w:szCs w:val="24"/>
        </w:rPr>
        <w:t xml:space="preserve"> муниципального образования</w:t>
      </w:r>
      <w:r>
        <w:rPr>
          <w:rFonts w:ascii="Arial" w:hAnsi="Arial" w:cs="Arial"/>
          <w:color w:val="000000"/>
          <w:sz w:val="24"/>
          <w:szCs w:val="24"/>
        </w:rPr>
        <w:t>,</w:t>
      </w:r>
    </w:p>
    <w:p w:rsidR="00ED0295" w:rsidRDefault="00ED0295" w:rsidP="00ED0295">
      <w:pPr>
        <w:rPr>
          <w:sz w:val="28"/>
          <w:szCs w:val="28"/>
        </w:rPr>
      </w:pPr>
    </w:p>
    <w:p w:rsidR="00ED0295" w:rsidRPr="002C0557" w:rsidRDefault="00ED0295" w:rsidP="00ED0295">
      <w:pPr>
        <w:jc w:val="center"/>
        <w:rPr>
          <w:rFonts w:ascii="Arial" w:hAnsi="Arial" w:cs="Arial"/>
          <w:b/>
          <w:sz w:val="30"/>
          <w:szCs w:val="30"/>
        </w:rPr>
      </w:pPr>
      <w:r w:rsidRPr="002C0557">
        <w:rPr>
          <w:rFonts w:ascii="Arial" w:hAnsi="Arial" w:cs="Arial"/>
          <w:b/>
          <w:sz w:val="30"/>
          <w:szCs w:val="30"/>
        </w:rPr>
        <w:t>ПОСТАНОВЛЯЮ:</w:t>
      </w:r>
    </w:p>
    <w:p w:rsidR="00ED0295" w:rsidRDefault="00ED0295" w:rsidP="00ED0295">
      <w:pPr>
        <w:jc w:val="both"/>
        <w:rPr>
          <w:sz w:val="26"/>
          <w:szCs w:val="26"/>
        </w:rPr>
      </w:pPr>
    </w:p>
    <w:p w:rsidR="00E550F6" w:rsidRPr="00FE3CB9" w:rsidRDefault="00E550F6" w:rsidP="00E550F6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FE3CB9">
        <w:rPr>
          <w:rFonts w:ascii="Arial" w:hAnsi="Arial" w:cs="Arial"/>
          <w:color w:val="000000"/>
          <w:sz w:val="24"/>
          <w:szCs w:val="24"/>
        </w:rPr>
        <w:t xml:space="preserve">1. </w:t>
      </w:r>
      <w:r>
        <w:rPr>
          <w:rFonts w:ascii="Arial" w:hAnsi="Arial" w:cs="Arial"/>
          <w:color w:val="000000"/>
          <w:sz w:val="24"/>
          <w:szCs w:val="24"/>
        </w:rPr>
        <w:t xml:space="preserve"> Постановление </w:t>
      </w:r>
      <w:r>
        <w:rPr>
          <w:rFonts w:ascii="Arial" w:hAnsi="Arial" w:cs="Arial"/>
          <w:sz w:val="24"/>
          <w:szCs w:val="24"/>
        </w:rPr>
        <w:t>от 15.03.2019 № 15</w:t>
      </w:r>
      <w:r w:rsidRPr="00063340">
        <w:rPr>
          <w:rFonts w:ascii="Arial" w:hAnsi="Arial" w:cs="Arial"/>
          <w:sz w:val="24"/>
          <w:szCs w:val="24"/>
        </w:rPr>
        <w:t xml:space="preserve"> «Об утверждении порядка организации первичного сбора и временного размещения отработанных ртутьсодержащих </w:t>
      </w:r>
      <w:r>
        <w:rPr>
          <w:rFonts w:ascii="Arial" w:hAnsi="Arial" w:cs="Arial"/>
          <w:sz w:val="24"/>
          <w:szCs w:val="24"/>
        </w:rPr>
        <w:t>ламп на территории Тарминского</w:t>
      </w:r>
      <w:r w:rsidRPr="00063340">
        <w:rPr>
          <w:rFonts w:ascii="Arial" w:hAnsi="Arial" w:cs="Arial"/>
          <w:sz w:val="24"/>
          <w:szCs w:val="24"/>
        </w:rPr>
        <w:t xml:space="preserve"> сельского поселения</w:t>
      </w:r>
      <w:r>
        <w:t>»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 xml:space="preserve">- </w:t>
      </w:r>
      <w:r w:rsidRPr="00A14CA9">
        <w:rPr>
          <w:rFonts w:ascii="Arial" w:hAnsi="Arial" w:cs="Arial"/>
          <w:b/>
          <w:color w:val="000000"/>
          <w:sz w:val="24"/>
          <w:szCs w:val="24"/>
        </w:rPr>
        <w:t>отменить</w:t>
      </w:r>
      <w:r>
        <w:rPr>
          <w:rFonts w:ascii="Arial" w:hAnsi="Arial" w:cs="Arial"/>
          <w:color w:val="000000"/>
          <w:sz w:val="24"/>
          <w:szCs w:val="24"/>
        </w:rPr>
        <w:t>.</w:t>
      </w:r>
    </w:p>
    <w:p w:rsidR="00E550F6" w:rsidRPr="00207349" w:rsidRDefault="00E550F6" w:rsidP="00E550F6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207349">
        <w:rPr>
          <w:rFonts w:ascii="Arial" w:hAnsi="Arial" w:cs="Arial"/>
          <w:color w:val="000000"/>
          <w:sz w:val="24"/>
          <w:szCs w:val="24"/>
        </w:rPr>
        <w:t xml:space="preserve">2. Настоящее постановление подлежит официальному опубликованию в Информационном бюллетене </w:t>
      </w:r>
      <w:r>
        <w:rPr>
          <w:rFonts w:ascii="Arial" w:hAnsi="Arial" w:cs="Arial"/>
          <w:sz w:val="24"/>
          <w:szCs w:val="24"/>
        </w:rPr>
        <w:t>Тарминского</w:t>
      </w:r>
      <w:r w:rsidRPr="00207349">
        <w:rPr>
          <w:rFonts w:ascii="Arial" w:hAnsi="Arial" w:cs="Arial"/>
          <w:color w:val="000000"/>
          <w:sz w:val="24"/>
          <w:szCs w:val="24"/>
        </w:rPr>
        <w:t xml:space="preserve"> муниципального образования и размещению на официальном сайте администрации </w:t>
      </w:r>
      <w:r>
        <w:rPr>
          <w:rFonts w:ascii="Arial" w:hAnsi="Arial" w:cs="Arial"/>
          <w:sz w:val="24"/>
          <w:szCs w:val="24"/>
        </w:rPr>
        <w:t>Тарминского</w:t>
      </w:r>
      <w:r w:rsidRPr="00207349">
        <w:rPr>
          <w:rFonts w:ascii="Arial" w:hAnsi="Arial" w:cs="Arial"/>
          <w:color w:val="000000"/>
          <w:sz w:val="24"/>
          <w:szCs w:val="24"/>
        </w:rPr>
        <w:t xml:space="preserve"> сельского поселения в сети «Интернет».</w:t>
      </w:r>
    </w:p>
    <w:p w:rsidR="00E550F6" w:rsidRDefault="00E550F6" w:rsidP="00E550F6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3. Контроль за исполнением настоящего постановления оставляю за собой.</w:t>
      </w:r>
    </w:p>
    <w:p w:rsidR="00E550F6" w:rsidRDefault="00E550F6" w:rsidP="00E550F6">
      <w:pPr>
        <w:jc w:val="both"/>
        <w:rPr>
          <w:rFonts w:ascii="Arial" w:hAnsi="Arial" w:cs="Arial"/>
          <w:color w:val="000000"/>
          <w:sz w:val="24"/>
          <w:szCs w:val="24"/>
        </w:rPr>
      </w:pPr>
    </w:p>
    <w:p w:rsidR="00E550F6" w:rsidRDefault="00E550F6" w:rsidP="00E550F6">
      <w:pPr>
        <w:jc w:val="both"/>
        <w:rPr>
          <w:rFonts w:ascii="Arial" w:hAnsi="Arial" w:cs="Arial"/>
          <w:color w:val="000000"/>
          <w:sz w:val="24"/>
          <w:szCs w:val="24"/>
        </w:rPr>
      </w:pPr>
    </w:p>
    <w:p w:rsidR="00E550F6" w:rsidRPr="00C26C66" w:rsidRDefault="00E550F6" w:rsidP="00E550F6">
      <w:pPr>
        <w:jc w:val="both"/>
        <w:rPr>
          <w:rFonts w:ascii="Arial" w:hAnsi="Arial" w:cs="Arial"/>
          <w:color w:val="000000"/>
          <w:sz w:val="24"/>
          <w:szCs w:val="24"/>
        </w:rPr>
      </w:pPr>
      <w:r w:rsidRPr="00C26C66">
        <w:rPr>
          <w:rFonts w:ascii="Arial" w:hAnsi="Arial" w:cs="Arial"/>
          <w:color w:val="000000"/>
          <w:sz w:val="24"/>
          <w:szCs w:val="24"/>
        </w:rPr>
        <w:t xml:space="preserve">Глава </w:t>
      </w:r>
      <w:r>
        <w:rPr>
          <w:rFonts w:ascii="Arial" w:hAnsi="Arial" w:cs="Arial"/>
          <w:sz w:val="24"/>
          <w:szCs w:val="24"/>
        </w:rPr>
        <w:t>Тарминского</w:t>
      </w:r>
    </w:p>
    <w:p w:rsidR="00E550F6" w:rsidRPr="00C26C66" w:rsidRDefault="00E550F6" w:rsidP="00E550F6">
      <w:pPr>
        <w:jc w:val="both"/>
        <w:rPr>
          <w:rFonts w:ascii="Arial" w:hAnsi="Arial" w:cs="Arial"/>
          <w:color w:val="000000"/>
          <w:sz w:val="24"/>
          <w:szCs w:val="24"/>
        </w:rPr>
      </w:pPr>
      <w:r w:rsidRPr="00C26C66">
        <w:rPr>
          <w:rFonts w:ascii="Arial" w:hAnsi="Arial" w:cs="Arial"/>
          <w:color w:val="000000"/>
          <w:sz w:val="24"/>
          <w:szCs w:val="24"/>
        </w:rPr>
        <w:t>муниципального образования</w:t>
      </w:r>
    </w:p>
    <w:p w:rsidR="00C622C0" w:rsidRDefault="00E550F6" w:rsidP="00E550F6">
      <w:pPr>
        <w:autoSpaceDE w:val="0"/>
        <w:autoSpaceDN w:val="0"/>
        <w:adjustRightInd w:val="0"/>
        <w:jc w:val="both"/>
        <w:outlineLvl w:val="0"/>
      </w:pPr>
      <w:r>
        <w:rPr>
          <w:rFonts w:ascii="Arial" w:hAnsi="Arial" w:cs="Arial"/>
          <w:color w:val="000000"/>
          <w:sz w:val="24"/>
          <w:szCs w:val="24"/>
        </w:rPr>
        <w:t>А.К. Овсянников</w:t>
      </w:r>
      <w:r w:rsidRPr="00C26C66"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b/>
          <w:color w:val="000000"/>
          <w:sz w:val="24"/>
          <w:szCs w:val="24"/>
        </w:rPr>
        <w:tab/>
      </w:r>
      <w:r>
        <w:rPr>
          <w:rFonts w:ascii="Arial" w:hAnsi="Arial" w:cs="Arial"/>
          <w:b/>
          <w:color w:val="000000"/>
          <w:sz w:val="24"/>
          <w:szCs w:val="24"/>
        </w:rPr>
        <w:tab/>
      </w:r>
    </w:p>
    <w:sectPr w:rsidR="00C622C0" w:rsidSect="00A3169F">
      <w:headerReference w:type="even" r:id="rId5"/>
      <w:headerReference w:type="default" r:id="rId6"/>
      <w:footerReference w:type="even" r:id="rId7"/>
      <w:pgSz w:w="11907" w:h="16840" w:code="9"/>
      <w:pgMar w:top="719" w:right="927" w:bottom="540" w:left="1260" w:header="36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20DD6" w:rsidRDefault="006637D8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:rsidR="00420DD6" w:rsidRDefault="006637D8">
    <w:pPr>
      <w:pStyle w:val="a6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20DD6" w:rsidRDefault="006637D8">
    <w:pPr>
      <w:pStyle w:val="a3"/>
      <w:framePr w:wrap="around" w:vAnchor="text" w:hAnchor="margin" w:xAlign="center" w:y="1"/>
      <w:rPr>
        <w:rStyle w:val="a5"/>
        <w:sz w:val="16"/>
      </w:rPr>
    </w:pPr>
    <w:r>
      <w:rPr>
        <w:rStyle w:val="a5"/>
        <w:sz w:val="16"/>
      </w:rPr>
      <w:fldChar w:fldCharType="begin"/>
    </w:r>
    <w:r>
      <w:rPr>
        <w:rStyle w:val="a5"/>
        <w:sz w:val="16"/>
      </w:rPr>
      <w:instrText xml:space="preserve">PAGE  </w:instrText>
    </w:r>
    <w:r>
      <w:rPr>
        <w:rStyle w:val="a5"/>
        <w:sz w:val="16"/>
      </w:rPr>
      <w:fldChar w:fldCharType="separate"/>
    </w:r>
    <w:r>
      <w:rPr>
        <w:rStyle w:val="a5"/>
        <w:noProof/>
        <w:sz w:val="16"/>
      </w:rPr>
      <w:t>1</w:t>
    </w:r>
    <w:r>
      <w:rPr>
        <w:rStyle w:val="a5"/>
        <w:sz w:val="16"/>
      </w:rPr>
      <w:fldChar w:fldCharType="end"/>
    </w:r>
  </w:p>
  <w:p w:rsidR="00420DD6" w:rsidRDefault="006637D8">
    <w:pPr>
      <w:pStyle w:val="a3"/>
      <w:rPr>
        <w:sz w:val="16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20DD6" w:rsidRPr="00CD7D72" w:rsidRDefault="006637D8">
    <w:pPr>
      <w:pStyle w:val="a3"/>
      <w:framePr w:wrap="around" w:vAnchor="text" w:hAnchor="margin" w:xAlign="center" w:y="1"/>
      <w:rPr>
        <w:rStyle w:val="a5"/>
        <w:sz w:val="24"/>
        <w:szCs w:val="24"/>
      </w:rPr>
    </w:pPr>
    <w:r w:rsidRPr="00CD7D72">
      <w:rPr>
        <w:rStyle w:val="a5"/>
        <w:sz w:val="24"/>
        <w:szCs w:val="24"/>
      </w:rPr>
      <w:fldChar w:fldCharType="begin"/>
    </w:r>
    <w:r w:rsidRPr="00CD7D72">
      <w:rPr>
        <w:rStyle w:val="a5"/>
        <w:sz w:val="24"/>
        <w:szCs w:val="24"/>
      </w:rPr>
      <w:instrText xml:space="preserve">PAGE  </w:instrText>
    </w:r>
    <w:r w:rsidRPr="00CD7D72">
      <w:rPr>
        <w:rStyle w:val="a5"/>
        <w:sz w:val="24"/>
        <w:szCs w:val="24"/>
      </w:rPr>
      <w:fldChar w:fldCharType="separate"/>
    </w:r>
    <w:r w:rsidR="00ED0295">
      <w:rPr>
        <w:rStyle w:val="a5"/>
        <w:noProof/>
        <w:sz w:val="24"/>
        <w:szCs w:val="24"/>
      </w:rPr>
      <w:t>2</w:t>
    </w:r>
    <w:r w:rsidRPr="00CD7D72">
      <w:rPr>
        <w:rStyle w:val="a5"/>
        <w:sz w:val="24"/>
        <w:szCs w:val="24"/>
      </w:rPr>
      <w:fldChar w:fldCharType="end"/>
    </w:r>
  </w:p>
  <w:p w:rsidR="00420DD6" w:rsidRDefault="006637D8">
    <w:pPr>
      <w:pStyle w:val="a3"/>
      <w:rPr>
        <w:sz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3B249DD"/>
    <w:multiLevelType w:val="hybridMultilevel"/>
    <w:tmpl w:val="85767956"/>
    <w:lvl w:ilvl="0" w:tplc="FAA2D3E4">
      <w:start w:val="1"/>
      <w:numFmt w:val="decimal"/>
      <w:lvlText w:val="%1."/>
      <w:lvlJc w:val="left"/>
      <w:pPr>
        <w:ind w:left="786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4019"/>
    <w:rsid w:val="00307378"/>
    <w:rsid w:val="006637D8"/>
    <w:rsid w:val="008D4019"/>
    <w:rsid w:val="00CE3524"/>
    <w:rsid w:val="00E550F6"/>
    <w:rsid w:val="00ED0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590C795-BD09-46D4-A415-BD07532E19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029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ED0295"/>
    <w:pPr>
      <w:keepNext/>
      <w:outlineLvl w:val="0"/>
    </w:pPr>
    <w:rPr>
      <w:sz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D0295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3">
    <w:name w:val="header"/>
    <w:basedOn w:val="a"/>
    <w:link w:val="a4"/>
    <w:rsid w:val="00ED0295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ED029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ED0295"/>
  </w:style>
  <w:style w:type="paragraph" w:styleId="a6">
    <w:name w:val="footer"/>
    <w:basedOn w:val="a"/>
    <w:link w:val="a7"/>
    <w:rsid w:val="00ED0295"/>
    <w:pPr>
      <w:tabs>
        <w:tab w:val="center" w:pos="4153"/>
        <w:tab w:val="right" w:pos="8306"/>
      </w:tabs>
    </w:pPr>
  </w:style>
  <w:style w:type="character" w:customStyle="1" w:styleId="a7">
    <w:name w:val="Нижний колонтитул Знак"/>
    <w:basedOn w:val="a0"/>
    <w:link w:val="a6"/>
    <w:rsid w:val="00ED029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ED029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327</Words>
  <Characters>1868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2026-02-04T08:13:00Z</dcterms:created>
  <dcterms:modified xsi:type="dcterms:W3CDTF">2026-02-04T08:34:00Z</dcterms:modified>
</cp:coreProperties>
</file>